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FF461" w14:textId="77777777" w:rsidR="000E191A" w:rsidRPr="00FE194A" w:rsidRDefault="000E191A" w:rsidP="00FE194A">
      <w:pPr>
        <w:spacing w:line="600" w:lineRule="exact"/>
        <w:jc w:val="center"/>
        <w:rPr>
          <w:rFonts w:ascii="Times New Roman" w:eastAsia="方正仿宋_GBK" w:hAnsi="Times New Roman"/>
          <w:color w:val="000000"/>
          <w:sz w:val="32"/>
        </w:rPr>
      </w:pPr>
      <w:r w:rsidRPr="00FE194A">
        <w:rPr>
          <w:rFonts w:ascii="Times New Roman" w:eastAsia="方正仿宋_GBK" w:hAnsi="Times New Roman"/>
          <w:color w:val="000000"/>
          <w:sz w:val="32"/>
        </w:rPr>
        <w:t>米人发〔</w:t>
      </w:r>
      <w:r w:rsidRPr="00FE194A">
        <w:rPr>
          <w:rFonts w:ascii="Times New Roman" w:eastAsia="方正仿宋_GBK" w:hAnsi="Times New Roman"/>
          <w:color w:val="000000"/>
          <w:sz w:val="32"/>
        </w:rPr>
        <w:t>2026</w:t>
      </w:r>
      <w:r w:rsidRPr="00FE194A">
        <w:rPr>
          <w:rFonts w:ascii="Times New Roman" w:eastAsia="方正仿宋_GBK" w:hAnsi="Times New Roman"/>
          <w:color w:val="000000"/>
          <w:sz w:val="32"/>
        </w:rPr>
        <w:t>〕</w:t>
      </w:r>
      <w:r w:rsidRPr="00FE194A">
        <w:rPr>
          <w:rFonts w:ascii="Times New Roman" w:eastAsia="方正仿宋_GBK" w:hAnsi="Times New Roman"/>
          <w:color w:val="000000"/>
          <w:sz w:val="32"/>
        </w:rPr>
        <w:t>21</w:t>
      </w:r>
      <w:r w:rsidRPr="00FE194A">
        <w:rPr>
          <w:rFonts w:ascii="Times New Roman" w:eastAsia="方正仿宋_GBK" w:hAnsi="Times New Roman"/>
          <w:color w:val="000000"/>
          <w:sz w:val="32"/>
        </w:rPr>
        <w:t>号</w:t>
      </w:r>
    </w:p>
    <w:p w14:paraId="451706F1" w14:textId="77777777" w:rsidR="00FE194A" w:rsidRPr="00FE194A" w:rsidRDefault="00FE194A" w:rsidP="00FE194A">
      <w:pPr>
        <w:spacing w:line="600" w:lineRule="exact"/>
        <w:jc w:val="center"/>
        <w:rPr>
          <w:rFonts w:ascii="Times New Roman" w:eastAsia="方正小标宋_GBK" w:hAnsi="Times New Roman" w:hint="eastAsia"/>
          <w:b/>
          <w:color w:val="000000"/>
          <w:sz w:val="44"/>
        </w:rPr>
      </w:pPr>
    </w:p>
    <w:p w14:paraId="6E9EF5C4" w14:textId="77777777" w:rsidR="000E191A" w:rsidRPr="00FE194A" w:rsidRDefault="000E191A" w:rsidP="00FE194A">
      <w:pPr>
        <w:spacing w:line="0" w:lineRule="atLeast"/>
        <w:jc w:val="center"/>
        <w:rPr>
          <w:rFonts w:ascii="Times New Roman" w:eastAsia="方正小标宋_GBK" w:hAnsi="Times New Roman"/>
          <w:b/>
          <w:color w:val="000000"/>
          <w:sz w:val="44"/>
        </w:rPr>
      </w:pPr>
      <w:r w:rsidRPr="00FE194A">
        <w:rPr>
          <w:rFonts w:ascii="Times New Roman" w:eastAsia="方正小标宋_GBK" w:hAnsi="Times New Roman"/>
          <w:b/>
          <w:color w:val="000000"/>
          <w:sz w:val="44"/>
        </w:rPr>
        <w:t>米易县人民代表大会常务委员会</w:t>
      </w:r>
    </w:p>
    <w:p w14:paraId="634759CF" w14:textId="77777777" w:rsidR="000E191A" w:rsidRPr="00FE194A" w:rsidRDefault="000E191A" w:rsidP="00FE194A">
      <w:pPr>
        <w:spacing w:line="0" w:lineRule="atLeast"/>
        <w:jc w:val="center"/>
        <w:rPr>
          <w:rFonts w:ascii="Times New Roman" w:eastAsia="方正小标宋_GBK" w:hAnsi="Times New Roman"/>
          <w:b/>
          <w:color w:val="000000"/>
          <w:sz w:val="44"/>
        </w:rPr>
      </w:pPr>
      <w:r w:rsidRPr="00FE194A">
        <w:rPr>
          <w:rFonts w:ascii="Times New Roman" w:eastAsia="方正小标宋_GBK" w:hAnsi="Times New Roman"/>
          <w:b/>
          <w:color w:val="000000"/>
          <w:sz w:val="44"/>
        </w:rPr>
        <w:t>关于批准米易县</w:t>
      </w:r>
      <w:r w:rsidRPr="00FE194A">
        <w:rPr>
          <w:rFonts w:ascii="Times New Roman" w:eastAsia="方正小标宋_GBK" w:hAnsi="Times New Roman" w:cs="Times New Roman"/>
          <w:b/>
          <w:color w:val="000000"/>
          <w:sz w:val="44"/>
        </w:rPr>
        <w:t>2025</w:t>
      </w:r>
      <w:r w:rsidRPr="00FE194A">
        <w:rPr>
          <w:rFonts w:ascii="Times New Roman" w:eastAsia="方正小标宋_GBK" w:hAnsi="Times New Roman"/>
          <w:b/>
          <w:color w:val="000000"/>
          <w:sz w:val="44"/>
        </w:rPr>
        <w:t>年县级决算的决议</w:t>
      </w:r>
    </w:p>
    <w:p w14:paraId="434D52E9" w14:textId="77777777" w:rsidR="000E191A" w:rsidRPr="00FE194A" w:rsidRDefault="000E191A" w:rsidP="00FE194A">
      <w:pPr>
        <w:snapToGrid w:val="0"/>
        <w:spacing w:line="0" w:lineRule="atLeast"/>
        <w:rPr>
          <w:rFonts w:ascii="Times New Roman" w:eastAsia="方正楷体_GBK" w:hAnsi="Times New Roman" w:cs="方正楷体_GBK"/>
          <w:spacing w:val="-20"/>
          <w:w w:val="88"/>
          <w:kern w:val="0"/>
          <w:sz w:val="32"/>
          <w:szCs w:val="32"/>
        </w:rPr>
      </w:pPr>
      <w:r w:rsidRPr="00FE194A">
        <w:rPr>
          <w:rFonts w:ascii="Times New Roman" w:eastAsia="方正楷体_GBK" w:hAnsi="Times New Roman" w:cs="方正楷体_GBK"/>
          <w:spacing w:val="-20"/>
          <w:w w:val="88"/>
          <w:kern w:val="0"/>
          <w:sz w:val="32"/>
          <w:szCs w:val="32"/>
        </w:rPr>
        <w:t>（</w:t>
      </w:r>
      <w:r w:rsidRPr="00FE194A">
        <w:rPr>
          <w:rFonts w:ascii="Times New Roman" w:eastAsia="方正楷体_GBK" w:hAnsi="Times New Roman" w:cs="方正楷体_GBK"/>
          <w:spacing w:val="-20"/>
          <w:w w:val="88"/>
          <w:kern w:val="0"/>
          <w:sz w:val="32"/>
          <w:szCs w:val="32"/>
        </w:rPr>
        <w:t>2026</w:t>
      </w:r>
      <w:r w:rsidRPr="00FE194A">
        <w:rPr>
          <w:rFonts w:ascii="Times New Roman" w:eastAsia="方正楷体_GBK" w:hAnsi="Times New Roman" w:cs="方正楷体_GBK"/>
          <w:spacing w:val="-20"/>
          <w:w w:val="88"/>
          <w:kern w:val="0"/>
          <w:sz w:val="32"/>
          <w:szCs w:val="32"/>
        </w:rPr>
        <w:t>年</w:t>
      </w:r>
      <w:r w:rsidRPr="00FE194A">
        <w:rPr>
          <w:rFonts w:ascii="Times New Roman" w:eastAsia="方正楷体_GBK" w:hAnsi="Times New Roman" w:cs="方正楷体_GBK"/>
          <w:spacing w:val="-20"/>
          <w:w w:val="88"/>
          <w:kern w:val="0"/>
          <w:sz w:val="32"/>
          <w:szCs w:val="32"/>
        </w:rPr>
        <w:t>8</w:t>
      </w:r>
      <w:r w:rsidRPr="00FE194A">
        <w:rPr>
          <w:rFonts w:ascii="Times New Roman" w:eastAsia="方正楷体_GBK" w:hAnsi="Times New Roman" w:cs="方正楷体_GBK"/>
          <w:spacing w:val="-20"/>
          <w:w w:val="88"/>
          <w:kern w:val="0"/>
          <w:sz w:val="32"/>
          <w:szCs w:val="32"/>
        </w:rPr>
        <w:t>月</w:t>
      </w:r>
      <w:r w:rsidRPr="00FE194A">
        <w:rPr>
          <w:rFonts w:ascii="Times New Roman" w:eastAsia="方正楷体_GBK" w:hAnsi="Times New Roman" w:cs="方正楷体_GBK"/>
          <w:spacing w:val="-20"/>
          <w:w w:val="88"/>
          <w:kern w:val="0"/>
          <w:sz w:val="32"/>
          <w:szCs w:val="32"/>
        </w:rPr>
        <w:t>28</w:t>
      </w:r>
      <w:r w:rsidRPr="00FE194A">
        <w:rPr>
          <w:rFonts w:ascii="Times New Roman" w:eastAsia="方正楷体_GBK" w:hAnsi="Times New Roman" w:cs="方正楷体_GBK"/>
          <w:spacing w:val="-20"/>
          <w:w w:val="88"/>
          <w:kern w:val="0"/>
          <w:sz w:val="32"/>
          <w:szCs w:val="32"/>
        </w:rPr>
        <w:t>日米易县第十九届人民代表大会常务委员会第四十九次会议通过）</w:t>
      </w:r>
    </w:p>
    <w:p w14:paraId="2E56850C" w14:textId="77777777" w:rsidR="00FE194A" w:rsidRPr="00FE194A" w:rsidRDefault="00FE194A" w:rsidP="000E191A">
      <w:pPr>
        <w:spacing w:line="14" w:lineRule="atLeast"/>
        <w:jc w:val="center"/>
        <w:rPr>
          <w:rFonts w:ascii="Times New Roman" w:eastAsia="方正小标宋_GBK" w:hAnsi="Times New Roman" w:hint="eastAsia"/>
          <w:b/>
          <w:color w:val="000000"/>
          <w:sz w:val="44"/>
        </w:rPr>
      </w:pPr>
    </w:p>
    <w:p w14:paraId="08728007" w14:textId="77777777" w:rsidR="000E191A" w:rsidRPr="00FE194A" w:rsidRDefault="000E191A" w:rsidP="000E191A">
      <w:pPr>
        <w:spacing w:line="14" w:lineRule="atLeast"/>
        <w:jc w:val="center"/>
        <w:rPr>
          <w:rFonts w:ascii="Times New Roman" w:eastAsia="方正仿宋_GBK" w:hAnsi="Times New Roman"/>
          <w:b/>
          <w:color w:val="000000"/>
          <w:sz w:val="32"/>
        </w:rPr>
      </w:pPr>
    </w:p>
    <w:p w14:paraId="2BA635AE" w14:textId="77777777" w:rsidR="000E191A" w:rsidRPr="00FE194A" w:rsidRDefault="000E191A" w:rsidP="00FE194A">
      <w:pPr>
        <w:overflowPunct w:val="0"/>
        <w:spacing w:line="600" w:lineRule="exact"/>
        <w:ind w:firstLineChars="200" w:firstLine="640"/>
        <w:rPr>
          <w:rFonts w:ascii="Times New Roman" w:eastAsia="方正仿宋_GBK" w:hAnsi="Times New Roman"/>
          <w:color w:val="000000"/>
          <w:sz w:val="32"/>
        </w:rPr>
      </w:pPr>
      <w:r w:rsidRPr="00FE194A">
        <w:rPr>
          <w:rFonts w:ascii="Times New Roman" w:eastAsia="方正仿宋_GBK" w:hAnsi="Times New Roman"/>
          <w:color w:val="000000"/>
          <w:sz w:val="32"/>
        </w:rPr>
        <w:t>米易县第十九届人民代表大会常务委员会第四十九次会议听取和审议了县人民政府《关于</w:t>
      </w:r>
      <w:r w:rsidRPr="00FE194A">
        <w:rPr>
          <w:rFonts w:ascii="Times New Roman" w:eastAsia="方正仿宋_GBK" w:hAnsi="Times New Roman" w:cs="Times New Roman"/>
          <w:color w:val="000000"/>
          <w:sz w:val="32"/>
        </w:rPr>
        <w:t>2025</w:t>
      </w:r>
      <w:r w:rsidRPr="00FE194A">
        <w:rPr>
          <w:rFonts w:ascii="Times New Roman" w:eastAsia="方正仿宋_GBK" w:hAnsi="Times New Roman"/>
          <w:color w:val="000000"/>
          <w:sz w:val="32"/>
        </w:rPr>
        <w:t>年县级决算草案的报告》和《关于米易县</w:t>
      </w:r>
      <w:r w:rsidRPr="00FE194A">
        <w:rPr>
          <w:rFonts w:ascii="Times New Roman" w:eastAsia="方正仿宋_GBK" w:hAnsi="Times New Roman" w:cs="Times New Roman"/>
          <w:color w:val="000000"/>
          <w:sz w:val="32"/>
        </w:rPr>
        <w:t>2025</w:t>
      </w:r>
      <w:r w:rsidRPr="00FE194A">
        <w:rPr>
          <w:rFonts w:ascii="Times New Roman" w:eastAsia="方正仿宋_GBK" w:hAnsi="Times New Roman"/>
          <w:color w:val="000000"/>
          <w:sz w:val="32"/>
        </w:rPr>
        <w:t>年度县级预算执行和其他财政收支的审计工作报告》。会议对米易县</w:t>
      </w:r>
      <w:r w:rsidRPr="00FE194A">
        <w:rPr>
          <w:rFonts w:ascii="Times New Roman" w:eastAsia="方正仿宋_GBK" w:hAnsi="Times New Roman" w:cs="Times New Roman"/>
          <w:color w:val="000000"/>
          <w:sz w:val="32"/>
        </w:rPr>
        <w:t>2025</w:t>
      </w:r>
      <w:r w:rsidRPr="00FE194A">
        <w:rPr>
          <w:rFonts w:ascii="Times New Roman" w:eastAsia="方正仿宋_GBK" w:hAnsi="Times New Roman"/>
          <w:color w:val="000000"/>
          <w:sz w:val="32"/>
        </w:rPr>
        <w:t>年县级决算进行了审查，同意县人大常委会预算工作委员会提出的《关于米易县</w:t>
      </w:r>
      <w:r w:rsidRPr="00FE194A">
        <w:rPr>
          <w:rFonts w:ascii="Times New Roman" w:eastAsia="方正仿宋_GBK" w:hAnsi="Times New Roman" w:cs="Times New Roman"/>
          <w:color w:val="000000"/>
          <w:sz w:val="32"/>
        </w:rPr>
        <w:t>2025</w:t>
      </w:r>
      <w:r w:rsidRPr="00FE194A">
        <w:rPr>
          <w:rFonts w:ascii="Times New Roman" w:eastAsia="方正仿宋_GBK" w:hAnsi="Times New Roman"/>
          <w:color w:val="000000"/>
          <w:sz w:val="32"/>
        </w:rPr>
        <w:t>年县级决算草案的审查意见》，决定批准米易县</w:t>
      </w:r>
      <w:r w:rsidRPr="00FE194A">
        <w:rPr>
          <w:rFonts w:ascii="Times New Roman" w:eastAsia="方正仿宋_GBK" w:hAnsi="Times New Roman" w:cs="Times New Roman"/>
          <w:color w:val="000000"/>
          <w:sz w:val="32"/>
        </w:rPr>
        <w:t>2025</w:t>
      </w:r>
      <w:r w:rsidRPr="00FE194A">
        <w:rPr>
          <w:rFonts w:ascii="Times New Roman" w:eastAsia="方正仿宋_GBK" w:hAnsi="Times New Roman"/>
          <w:color w:val="000000"/>
          <w:sz w:val="32"/>
        </w:rPr>
        <w:t>年县级决算。</w:t>
      </w:r>
    </w:p>
    <w:p w14:paraId="22662356" w14:textId="77777777" w:rsidR="000E191A" w:rsidRPr="00FE194A" w:rsidRDefault="000E191A" w:rsidP="000E191A">
      <w:pPr>
        <w:spacing w:line="600" w:lineRule="exact"/>
        <w:ind w:firstLineChars="200" w:firstLine="640"/>
        <w:jc w:val="left"/>
        <w:rPr>
          <w:rFonts w:ascii="Times New Roman" w:eastAsia="方正仿宋_GBK" w:hAnsi="Times New Roman"/>
          <w:color w:val="000000"/>
          <w:sz w:val="32"/>
        </w:rPr>
      </w:pPr>
    </w:p>
    <w:p w14:paraId="4B6C27B7" w14:textId="1850E449" w:rsidR="000E191A" w:rsidRPr="00FE194A" w:rsidRDefault="000E191A" w:rsidP="00FE194A">
      <w:pPr>
        <w:spacing w:line="600" w:lineRule="exact"/>
        <w:ind w:rightChars="200" w:right="420" w:firstLineChars="200" w:firstLine="640"/>
        <w:jc w:val="right"/>
        <w:rPr>
          <w:rFonts w:ascii="Times New Roman" w:eastAsia="方正仿宋_GBK" w:hAnsi="Times New Roman"/>
          <w:color w:val="000000"/>
          <w:sz w:val="32"/>
        </w:rPr>
      </w:pPr>
      <w:r w:rsidRPr="00FE194A">
        <w:rPr>
          <w:rFonts w:ascii="Times New Roman" w:eastAsia="方正仿宋_GBK" w:hAnsi="Times New Roman"/>
          <w:color w:val="000000"/>
          <w:sz w:val="32"/>
        </w:rPr>
        <w:t>米易县人民代表大会常务委员会</w:t>
      </w:r>
    </w:p>
    <w:p w14:paraId="0F3C7CDD" w14:textId="5D1E94FB" w:rsidR="000E191A" w:rsidRPr="00FE194A" w:rsidRDefault="000E191A" w:rsidP="00FE194A">
      <w:pPr>
        <w:wordWrap w:val="0"/>
        <w:spacing w:line="600" w:lineRule="exact"/>
        <w:ind w:firstLineChars="200" w:firstLine="640"/>
        <w:jc w:val="right"/>
        <w:rPr>
          <w:rFonts w:ascii="Times New Roman" w:eastAsia="方正仿宋_GBK" w:hAnsi="Times New Roman" w:hint="eastAsia"/>
          <w:color w:val="000000"/>
          <w:sz w:val="32"/>
        </w:rPr>
      </w:pPr>
      <w:r w:rsidRPr="00FE194A">
        <w:rPr>
          <w:rFonts w:ascii="Times New Roman" w:eastAsia="方正仿宋_GBK" w:hAnsi="Times New Roman" w:cs="Times New Roman"/>
          <w:color w:val="000000"/>
          <w:sz w:val="32"/>
        </w:rPr>
        <w:t>2026</w:t>
      </w:r>
      <w:r w:rsidRPr="00FE194A">
        <w:rPr>
          <w:rFonts w:ascii="Times New Roman" w:eastAsia="方正仿宋_GBK" w:hAnsi="Times New Roman"/>
          <w:color w:val="000000"/>
          <w:sz w:val="32"/>
        </w:rPr>
        <w:t>年</w:t>
      </w:r>
      <w:r w:rsidRPr="00FE194A">
        <w:rPr>
          <w:rFonts w:ascii="Times New Roman" w:eastAsia="方正仿宋_GBK" w:hAnsi="Times New Roman" w:cs="Times New Roman"/>
          <w:color w:val="000000"/>
          <w:sz w:val="32"/>
        </w:rPr>
        <w:t>8</w:t>
      </w:r>
      <w:r w:rsidRPr="00FE194A">
        <w:rPr>
          <w:rFonts w:ascii="Times New Roman" w:eastAsia="方正仿宋_GBK" w:hAnsi="Times New Roman"/>
          <w:color w:val="000000"/>
          <w:sz w:val="32"/>
        </w:rPr>
        <w:t>月</w:t>
      </w:r>
      <w:r w:rsidRPr="00FE194A">
        <w:rPr>
          <w:rFonts w:ascii="Times New Roman" w:eastAsia="方正仿宋_GBK" w:hAnsi="Times New Roman" w:cs="Times New Roman"/>
          <w:color w:val="000000"/>
          <w:sz w:val="32"/>
        </w:rPr>
        <w:t>28</w:t>
      </w:r>
      <w:r w:rsidRPr="00FE194A">
        <w:rPr>
          <w:rFonts w:ascii="Times New Roman" w:eastAsia="方正仿宋_GBK" w:hAnsi="Times New Roman"/>
          <w:color w:val="000000"/>
          <w:sz w:val="32"/>
        </w:rPr>
        <w:t>日</w:t>
      </w:r>
      <w:r w:rsidR="00FE194A">
        <w:rPr>
          <w:rFonts w:ascii="Times New Roman" w:eastAsia="方正仿宋_GBK" w:hAnsi="Times New Roman" w:hint="eastAsia"/>
          <w:color w:val="000000"/>
          <w:sz w:val="32"/>
        </w:rPr>
        <w:t xml:space="preserve">         </w:t>
      </w:r>
    </w:p>
    <w:p w14:paraId="1E8ED48C" w14:textId="77777777" w:rsidR="000E191A" w:rsidRPr="00FE194A" w:rsidRDefault="000E191A" w:rsidP="000E191A">
      <w:pPr>
        <w:spacing w:line="600" w:lineRule="exact"/>
        <w:ind w:firstLineChars="200" w:firstLine="640"/>
        <w:jc w:val="left"/>
        <w:rPr>
          <w:rFonts w:ascii="Times New Roman" w:eastAsia="方正仿宋_GBK" w:hAnsi="Times New Roman"/>
          <w:color w:val="000000"/>
          <w:sz w:val="32"/>
        </w:rPr>
      </w:pPr>
    </w:p>
    <w:p w14:paraId="687CC36B" w14:textId="77777777" w:rsidR="000E191A" w:rsidRPr="00FE194A" w:rsidRDefault="000E191A" w:rsidP="000E191A">
      <w:pPr>
        <w:rPr>
          <w:rFonts w:ascii="Times New Roman" w:hAnsi="Times New Roman"/>
        </w:rPr>
      </w:pPr>
    </w:p>
    <w:p w14:paraId="7E5B7892" w14:textId="799F169C" w:rsidR="007C7D13" w:rsidRPr="00FE194A" w:rsidRDefault="007C7D13" w:rsidP="000E191A">
      <w:pPr>
        <w:rPr>
          <w:rFonts w:ascii="Times New Roman" w:hAnsi="Times New Roman"/>
        </w:rPr>
      </w:pPr>
    </w:p>
    <w:sectPr w:rsidR="007C7D13" w:rsidRPr="00FE194A" w:rsidSect="000E191A">
      <w:headerReference w:type="default" r:id="rId7"/>
      <w:footerReference w:type="even" r:id="rId8"/>
      <w:footerReference w:type="default" r:id="rId9"/>
      <w:pgSz w:w="11906" w:h="16838"/>
      <w:pgMar w:top="2098" w:right="1474" w:bottom="1984" w:left="1588" w:header="907" w:footer="1644" w:gutter="0"/>
      <w:pgNumType w:start="1"/>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1148C" w14:textId="77777777" w:rsidR="00EC661D" w:rsidRDefault="00EC661D" w:rsidP="00091827">
      <w:r>
        <w:separator/>
      </w:r>
    </w:p>
  </w:endnote>
  <w:endnote w:type="continuationSeparator" w:id="0">
    <w:p w14:paraId="1BA9830A" w14:textId="77777777" w:rsidR="00EC661D" w:rsidRDefault="00EC661D" w:rsidP="00091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华文楷体">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BCD4B" w14:textId="77777777" w:rsidR="00000000" w:rsidRDefault="00000000">
    <w:pPr>
      <w:pStyle w:val="af7"/>
      <w:framePr w:wrap="around" w:vAnchor="text" w:hAnchor="margin" w:xAlign="outside" w:y="1"/>
      <w:rPr>
        <w:rStyle w:val="af9"/>
      </w:rPr>
    </w:pPr>
    <w:r>
      <w:fldChar w:fldCharType="begin"/>
    </w:r>
    <w:r>
      <w:rPr>
        <w:rStyle w:val="af9"/>
      </w:rPr>
      <w:instrText xml:space="preserve">PAGE  </w:instrText>
    </w:r>
    <w:r>
      <w:fldChar w:fldCharType="end"/>
    </w:r>
  </w:p>
  <w:p w14:paraId="7E0F75DB" w14:textId="77777777" w:rsidR="00000000" w:rsidRDefault="00000000">
    <w:pPr>
      <w:pStyle w:val="af7"/>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22669" w14:textId="77777777" w:rsidR="00000000" w:rsidRDefault="00000000">
    <w:pPr>
      <w:pStyle w:val="af7"/>
      <w:ind w:right="360" w:firstLine="360"/>
    </w:pPr>
    <w:r>
      <w:rPr>
        <w:noProof/>
      </w:rPr>
      <mc:AlternateContent>
        <mc:Choice Requires="wps">
          <w:drawing>
            <wp:anchor distT="0" distB="0" distL="114300" distR="114300" simplePos="0" relativeHeight="251659264" behindDoc="0" locked="0" layoutInCell="1" allowOverlap="1" wp14:anchorId="5BDB57A9" wp14:editId="08BEC7DD">
              <wp:simplePos x="0" y="0"/>
              <wp:positionH relativeFrom="margin">
                <wp:align>outside</wp:align>
              </wp:positionH>
              <wp:positionV relativeFrom="paragraph">
                <wp:posOffset>0</wp:posOffset>
              </wp:positionV>
              <wp:extent cx="889635" cy="230505"/>
              <wp:effectExtent l="0" t="0" r="0" b="0"/>
              <wp:wrapNone/>
              <wp:docPr id="19654783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6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61C16E" w14:textId="77777777" w:rsidR="00000000" w:rsidRDefault="00000000">
                          <w:pPr>
                            <w:pStyle w:val="af7"/>
                            <w:ind w:leftChars="100" w:left="210" w:rightChars="100" w:right="210"/>
                            <w:rPr>
                              <w:rFonts w:ascii="宋体" w:hAnsi="宋体" w:cs="宋体" w:hint="eastAsia"/>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1</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BDB57A9" id="_x0000_t202" coordsize="21600,21600" o:spt="202" path="m,l,21600r21600,l21600,xe">
              <v:stroke joinstyle="miter"/>
              <v:path gradientshapeok="t" o:connecttype="rect"/>
            </v:shapetype>
            <v:shape id="文本框 2" o:spid="_x0000_s1026" type="#_x0000_t202" style="position:absolute;left:0;text-align:left;margin-left:18.85pt;margin-top:0;width:70.05pt;height:18.15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" filled="f" stroked="f">
              <v:textbox style="mso-fit-shape-to-text:t" inset="0,0,0,0">
                <w:txbxContent>
                  <w:p w14:paraId="1561C16E" w14:textId="77777777" w:rsidR="00000000" w:rsidRDefault="00000000">
                    <w:pPr>
                      <w:pStyle w:val="af7"/>
                      <w:ind w:leftChars="100" w:left="210" w:rightChars="100" w:right="210"/>
                      <w:rPr>
                        <w:rFonts w:ascii="宋体" w:hAnsi="宋体" w:cs="宋体" w:hint="eastAsia"/>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1</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D4838" w14:textId="77777777" w:rsidR="00EC661D" w:rsidRDefault="00EC661D" w:rsidP="00091827">
      <w:r>
        <w:separator/>
      </w:r>
    </w:p>
  </w:footnote>
  <w:footnote w:type="continuationSeparator" w:id="0">
    <w:p w14:paraId="76555251" w14:textId="77777777" w:rsidR="00EC661D" w:rsidRDefault="00EC661D" w:rsidP="00091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5583" w14:textId="77777777" w:rsidR="00000000" w:rsidRDefault="00000000">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0211"/>
    <w:multiLevelType w:val="multilevel"/>
    <w:tmpl w:val="FE84D0F2"/>
    <w:lvl w:ilvl="0">
      <w:start w:val="1"/>
      <w:numFmt w:val="decimal"/>
      <w:pStyle w:val="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EDE55A2"/>
    <w:multiLevelType w:val="hybridMultilevel"/>
    <w:tmpl w:val="2E5A97B0"/>
    <w:lvl w:ilvl="0" w:tplc="59184AEC">
      <w:start w:val="1"/>
      <w:numFmt w:val="japaneseCounting"/>
      <w:lvlText w:val="（%1）"/>
      <w:lvlJc w:val="left"/>
      <w:pPr>
        <w:ind w:left="0" w:hanging="720"/>
      </w:pPr>
      <w:rPr>
        <w:rFonts w:hint="default"/>
      </w:rPr>
    </w:lvl>
    <w:lvl w:ilvl="1" w:tplc="04090019" w:tentative="1">
      <w:start w:val="1"/>
      <w:numFmt w:val="lowerLetter"/>
      <w:lvlText w:val="%2)"/>
      <w:lvlJc w:val="left"/>
      <w:pPr>
        <w:ind w:left="120" w:hanging="420"/>
      </w:pPr>
    </w:lvl>
    <w:lvl w:ilvl="2" w:tplc="0409001B" w:tentative="1">
      <w:start w:val="1"/>
      <w:numFmt w:val="lowerRoman"/>
      <w:lvlText w:val="%3."/>
      <w:lvlJc w:val="right"/>
      <w:pPr>
        <w:ind w:left="540" w:hanging="420"/>
      </w:pPr>
    </w:lvl>
    <w:lvl w:ilvl="3" w:tplc="0409000F" w:tentative="1">
      <w:start w:val="1"/>
      <w:numFmt w:val="decimal"/>
      <w:lvlText w:val="%4."/>
      <w:lvlJc w:val="left"/>
      <w:pPr>
        <w:ind w:left="960" w:hanging="420"/>
      </w:pPr>
    </w:lvl>
    <w:lvl w:ilvl="4" w:tplc="04090019" w:tentative="1">
      <w:start w:val="1"/>
      <w:numFmt w:val="lowerLetter"/>
      <w:lvlText w:val="%5)"/>
      <w:lvlJc w:val="left"/>
      <w:pPr>
        <w:ind w:left="1380" w:hanging="420"/>
      </w:pPr>
    </w:lvl>
    <w:lvl w:ilvl="5" w:tplc="0409001B" w:tentative="1">
      <w:start w:val="1"/>
      <w:numFmt w:val="lowerRoman"/>
      <w:lvlText w:val="%6."/>
      <w:lvlJc w:val="right"/>
      <w:pPr>
        <w:ind w:left="1800" w:hanging="420"/>
      </w:pPr>
    </w:lvl>
    <w:lvl w:ilvl="6" w:tplc="0409000F" w:tentative="1">
      <w:start w:val="1"/>
      <w:numFmt w:val="decimal"/>
      <w:lvlText w:val="%7."/>
      <w:lvlJc w:val="left"/>
      <w:pPr>
        <w:ind w:left="2220" w:hanging="420"/>
      </w:pPr>
    </w:lvl>
    <w:lvl w:ilvl="7" w:tplc="04090019" w:tentative="1">
      <w:start w:val="1"/>
      <w:numFmt w:val="lowerLetter"/>
      <w:lvlText w:val="%8)"/>
      <w:lvlJc w:val="left"/>
      <w:pPr>
        <w:ind w:left="2640" w:hanging="420"/>
      </w:pPr>
    </w:lvl>
    <w:lvl w:ilvl="8" w:tplc="0409001B" w:tentative="1">
      <w:start w:val="1"/>
      <w:numFmt w:val="lowerRoman"/>
      <w:lvlText w:val="%9."/>
      <w:lvlJc w:val="right"/>
      <w:pPr>
        <w:ind w:left="3060" w:hanging="420"/>
      </w:pPr>
    </w:lvl>
  </w:abstractNum>
  <w:abstractNum w:abstractNumId="2" w15:restartNumberingAfterBreak="0">
    <w:nsid w:val="7EBC4825"/>
    <w:multiLevelType w:val="hybridMultilevel"/>
    <w:tmpl w:val="938CD54C"/>
    <w:lvl w:ilvl="0" w:tplc="7DDCE39A">
      <w:start w:val="1"/>
      <w:numFmt w:val="decimal"/>
      <w:lvlText w:val="%1."/>
      <w:lvlJc w:val="left"/>
      <w:pPr>
        <w:ind w:left="1500" w:hanging="360"/>
      </w:pPr>
      <w:rPr>
        <w:rFonts w:hint="default"/>
      </w:rPr>
    </w:lvl>
    <w:lvl w:ilvl="1" w:tplc="04090019" w:tentative="1">
      <w:start w:val="1"/>
      <w:numFmt w:val="lowerLetter"/>
      <w:lvlText w:val="%2)"/>
      <w:lvlJc w:val="left"/>
      <w:pPr>
        <w:ind w:left="1980" w:hanging="420"/>
      </w:pPr>
    </w:lvl>
    <w:lvl w:ilvl="2" w:tplc="0409001B" w:tentative="1">
      <w:start w:val="1"/>
      <w:numFmt w:val="lowerRoman"/>
      <w:lvlText w:val="%3."/>
      <w:lvlJc w:val="right"/>
      <w:pPr>
        <w:ind w:left="2400" w:hanging="420"/>
      </w:pPr>
    </w:lvl>
    <w:lvl w:ilvl="3" w:tplc="0409000F" w:tentative="1">
      <w:start w:val="1"/>
      <w:numFmt w:val="decimal"/>
      <w:lvlText w:val="%4."/>
      <w:lvlJc w:val="left"/>
      <w:pPr>
        <w:ind w:left="2820" w:hanging="420"/>
      </w:pPr>
    </w:lvl>
    <w:lvl w:ilvl="4" w:tplc="04090019" w:tentative="1">
      <w:start w:val="1"/>
      <w:numFmt w:val="lowerLetter"/>
      <w:lvlText w:val="%5)"/>
      <w:lvlJc w:val="left"/>
      <w:pPr>
        <w:ind w:left="3240" w:hanging="420"/>
      </w:pPr>
    </w:lvl>
    <w:lvl w:ilvl="5" w:tplc="0409001B" w:tentative="1">
      <w:start w:val="1"/>
      <w:numFmt w:val="lowerRoman"/>
      <w:lvlText w:val="%6."/>
      <w:lvlJc w:val="right"/>
      <w:pPr>
        <w:ind w:left="3660" w:hanging="420"/>
      </w:pPr>
    </w:lvl>
    <w:lvl w:ilvl="6" w:tplc="0409000F" w:tentative="1">
      <w:start w:val="1"/>
      <w:numFmt w:val="decimal"/>
      <w:lvlText w:val="%7."/>
      <w:lvlJc w:val="left"/>
      <w:pPr>
        <w:ind w:left="4080" w:hanging="420"/>
      </w:pPr>
    </w:lvl>
    <w:lvl w:ilvl="7" w:tplc="04090019" w:tentative="1">
      <w:start w:val="1"/>
      <w:numFmt w:val="lowerLetter"/>
      <w:lvlText w:val="%8)"/>
      <w:lvlJc w:val="left"/>
      <w:pPr>
        <w:ind w:left="4500" w:hanging="420"/>
      </w:pPr>
    </w:lvl>
    <w:lvl w:ilvl="8" w:tplc="0409001B" w:tentative="1">
      <w:start w:val="1"/>
      <w:numFmt w:val="lowerRoman"/>
      <w:lvlText w:val="%9."/>
      <w:lvlJc w:val="right"/>
      <w:pPr>
        <w:ind w:left="4920" w:hanging="420"/>
      </w:pPr>
    </w:lvl>
  </w:abstractNum>
  <w:num w:numId="1" w16cid:durableId="129519552">
    <w:abstractNumId w:val="2"/>
  </w:num>
  <w:num w:numId="2" w16cid:durableId="275598723">
    <w:abstractNumId w:val="1"/>
  </w:num>
  <w:num w:numId="3" w16cid:durableId="467012981">
    <w:abstractNumId w:val="1"/>
  </w:num>
  <w:num w:numId="4" w16cid:durableId="1510607401">
    <w:abstractNumId w:val="0"/>
  </w:num>
  <w:num w:numId="5" w16cid:durableId="5257565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D6899"/>
    <w:rsid w:val="00013338"/>
    <w:rsid w:val="000308ED"/>
    <w:rsid w:val="00042818"/>
    <w:rsid w:val="00091827"/>
    <w:rsid w:val="000A380F"/>
    <w:rsid w:val="000D2AFB"/>
    <w:rsid w:val="000E191A"/>
    <w:rsid w:val="00103E6E"/>
    <w:rsid w:val="00110FC5"/>
    <w:rsid w:val="00112FB5"/>
    <w:rsid w:val="0014000F"/>
    <w:rsid w:val="001518DE"/>
    <w:rsid w:val="001812A3"/>
    <w:rsid w:val="00187A04"/>
    <w:rsid w:val="00256048"/>
    <w:rsid w:val="0028738C"/>
    <w:rsid w:val="002D6899"/>
    <w:rsid w:val="00364D41"/>
    <w:rsid w:val="0047030B"/>
    <w:rsid w:val="00476DEC"/>
    <w:rsid w:val="004B5621"/>
    <w:rsid w:val="005115E1"/>
    <w:rsid w:val="00536D22"/>
    <w:rsid w:val="00537213"/>
    <w:rsid w:val="005419E0"/>
    <w:rsid w:val="00563106"/>
    <w:rsid w:val="005C4E31"/>
    <w:rsid w:val="005D1111"/>
    <w:rsid w:val="00607B56"/>
    <w:rsid w:val="00635CDA"/>
    <w:rsid w:val="00697872"/>
    <w:rsid w:val="006A0E80"/>
    <w:rsid w:val="00725537"/>
    <w:rsid w:val="00753684"/>
    <w:rsid w:val="007C7D13"/>
    <w:rsid w:val="00842BBA"/>
    <w:rsid w:val="008C0A9B"/>
    <w:rsid w:val="009508BD"/>
    <w:rsid w:val="009938B0"/>
    <w:rsid w:val="009C03C3"/>
    <w:rsid w:val="009E57B2"/>
    <w:rsid w:val="00A65A86"/>
    <w:rsid w:val="00AD410A"/>
    <w:rsid w:val="00B00081"/>
    <w:rsid w:val="00B22B29"/>
    <w:rsid w:val="00B26592"/>
    <w:rsid w:val="00B773BF"/>
    <w:rsid w:val="00BC4FD4"/>
    <w:rsid w:val="00BF5ED7"/>
    <w:rsid w:val="00C103BF"/>
    <w:rsid w:val="00CB578E"/>
    <w:rsid w:val="00D10687"/>
    <w:rsid w:val="00D14836"/>
    <w:rsid w:val="00D57600"/>
    <w:rsid w:val="00D57710"/>
    <w:rsid w:val="00D63913"/>
    <w:rsid w:val="00D84CA1"/>
    <w:rsid w:val="00D854DC"/>
    <w:rsid w:val="00E50BCE"/>
    <w:rsid w:val="00EC661D"/>
    <w:rsid w:val="00F0745C"/>
    <w:rsid w:val="00F32AF9"/>
    <w:rsid w:val="00FD1F31"/>
    <w:rsid w:val="00FE19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FADFC"/>
  <w15:chartTrackingRefBased/>
  <w15:docId w15:val="{A64BB016-7A08-4E6A-AE9D-79A0AD1D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aliases w:val="标题样式一"/>
    <w:next w:val="a"/>
    <w:link w:val="10"/>
    <w:uiPriority w:val="9"/>
    <w:qFormat/>
    <w:rsid w:val="009508BD"/>
    <w:pPr>
      <w:keepNext/>
      <w:keepLines/>
      <w:pBdr>
        <w:bottom w:val="single" w:sz="8" w:space="0" w:color="DBE5F1" w:themeColor="accent1" w:themeTint="33"/>
      </w:pBdr>
      <w:spacing w:after="200" w:line="300" w:lineRule="auto"/>
      <w:outlineLvl w:val="0"/>
    </w:pPr>
    <w:rPr>
      <w:rFonts w:asciiTheme="majorHAnsi" w:eastAsia="Microsoft YaHei UI" w:hAnsiTheme="majorHAnsi" w:cstheme="majorBidi"/>
      <w:color w:val="4F81BD" w:themeColor="accent1"/>
      <w:kern w:val="0"/>
      <w:sz w:val="36"/>
      <w:szCs w:val="36"/>
      <w:lang w:eastAsia="ja-JP"/>
    </w:rPr>
  </w:style>
  <w:style w:type="paragraph" w:styleId="2">
    <w:name w:val="heading 2"/>
    <w:aliases w:val="标题样式二"/>
    <w:next w:val="a"/>
    <w:link w:val="20"/>
    <w:uiPriority w:val="9"/>
    <w:unhideWhenUsed/>
    <w:qFormat/>
    <w:rsid w:val="009508BD"/>
    <w:pPr>
      <w:keepNext/>
      <w:keepLines/>
      <w:spacing w:before="120" w:after="120"/>
      <w:outlineLvl w:val="1"/>
    </w:pPr>
    <w:rPr>
      <w:rFonts w:eastAsia="Microsoft YaHei UI"/>
      <w:b/>
      <w:bCs/>
      <w:color w:val="1F497D" w:themeColor="text2"/>
      <w:kern w:val="0"/>
      <w:sz w:val="26"/>
      <w:szCs w:val="26"/>
      <w:lang w:eastAsia="ja-JP"/>
    </w:rPr>
  </w:style>
  <w:style w:type="paragraph" w:styleId="3">
    <w:name w:val="heading 3"/>
    <w:basedOn w:val="a"/>
    <w:next w:val="a"/>
    <w:link w:val="30"/>
    <w:uiPriority w:val="9"/>
    <w:semiHidden/>
    <w:unhideWhenUsed/>
    <w:qFormat/>
    <w:rsid w:val="002D6899"/>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0">
    <w:name w:val="heading 4"/>
    <w:basedOn w:val="a"/>
    <w:next w:val="a"/>
    <w:link w:val="41"/>
    <w:uiPriority w:val="9"/>
    <w:semiHidden/>
    <w:unhideWhenUsed/>
    <w:qFormat/>
    <w:rsid w:val="002D6899"/>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rsid w:val="002D6899"/>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rsid w:val="002D6899"/>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rsid w:val="002D689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D689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D689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标题样式一 字符"/>
    <w:basedOn w:val="a0"/>
    <w:link w:val="1"/>
    <w:uiPriority w:val="9"/>
    <w:rsid w:val="009508BD"/>
    <w:rPr>
      <w:rFonts w:asciiTheme="majorHAnsi" w:eastAsia="Microsoft YaHei UI" w:hAnsiTheme="majorHAnsi" w:cstheme="majorBidi"/>
      <w:color w:val="4F81BD" w:themeColor="accent1"/>
      <w:kern w:val="0"/>
      <w:sz w:val="36"/>
      <w:szCs w:val="36"/>
      <w:lang w:eastAsia="ja-JP"/>
    </w:rPr>
  </w:style>
  <w:style w:type="character" w:customStyle="1" w:styleId="20">
    <w:name w:val="标题 2 字符"/>
    <w:aliases w:val="标题样式二 字符"/>
    <w:basedOn w:val="a0"/>
    <w:link w:val="2"/>
    <w:uiPriority w:val="9"/>
    <w:rsid w:val="009508BD"/>
    <w:rPr>
      <w:rFonts w:eastAsia="Microsoft YaHei UI"/>
      <w:b/>
      <w:bCs/>
      <w:color w:val="1F497D" w:themeColor="text2"/>
      <w:kern w:val="0"/>
      <w:sz w:val="26"/>
      <w:szCs w:val="26"/>
      <w:lang w:eastAsia="ja-JP"/>
    </w:rPr>
  </w:style>
  <w:style w:type="paragraph" w:customStyle="1" w:styleId="4">
    <w:name w:val="标题4"/>
    <w:basedOn w:val="a3"/>
    <w:link w:val="42"/>
    <w:autoRedefine/>
    <w:qFormat/>
    <w:rsid w:val="00CB578E"/>
    <w:pPr>
      <w:numPr>
        <w:numId w:val="4"/>
      </w:numPr>
      <w:ind w:left="1497" w:firstLineChars="0" w:hanging="357"/>
      <w:outlineLvl w:val="3"/>
    </w:pPr>
    <w:rPr>
      <w:rFonts w:ascii="Times New Roman" w:eastAsia="宋体" w:hAnsi="Times New Roman"/>
      <w:sz w:val="24"/>
      <w:szCs w:val="28"/>
    </w:rPr>
  </w:style>
  <w:style w:type="character" w:customStyle="1" w:styleId="42">
    <w:name w:val="标题4 字符"/>
    <w:basedOn w:val="a0"/>
    <w:link w:val="4"/>
    <w:rsid w:val="00CB578E"/>
    <w:rPr>
      <w:rFonts w:ascii="Times New Roman" w:eastAsia="宋体" w:hAnsi="Times New Roman"/>
      <w:sz w:val="24"/>
      <w:szCs w:val="28"/>
    </w:rPr>
  </w:style>
  <w:style w:type="paragraph" w:styleId="a3">
    <w:name w:val="List Paragraph"/>
    <w:basedOn w:val="a"/>
    <w:link w:val="a4"/>
    <w:uiPriority w:val="34"/>
    <w:qFormat/>
    <w:rsid w:val="00CB578E"/>
    <w:pPr>
      <w:ind w:firstLineChars="200" w:firstLine="420"/>
    </w:pPr>
  </w:style>
  <w:style w:type="paragraph" w:customStyle="1" w:styleId="a5">
    <w:name w:val="三级标题"/>
    <w:basedOn w:val="a3"/>
    <w:link w:val="a6"/>
    <w:qFormat/>
    <w:rsid w:val="00CB578E"/>
    <w:pPr>
      <w:tabs>
        <w:tab w:val="num" w:pos="720"/>
      </w:tabs>
      <w:ind w:left="720" w:firstLineChars="0" w:firstLine="0"/>
      <w:outlineLvl w:val="2"/>
    </w:pPr>
    <w:rPr>
      <w:rFonts w:ascii="Times New Roman" w:eastAsia="黑体" w:hAnsi="Times New Roman"/>
      <w:sz w:val="24"/>
      <w:szCs w:val="28"/>
    </w:rPr>
  </w:style>
  <w:style w:type="character" w:customStyle="1" w:styleId="a6">
    <w:name w:val="三级标题 字符"/>
    <w:basedOn w:val="a4"/>
    <w:link w:val="a5"/>
    <w:rsid w:val="00CB578E"/>
    <w:rPr>
      <w:rFonts w:ascii="Times New Roman" w:eastAsia="黑体" w:hAnsi="Times New Roman"/>
      <w:sz w:val="24"/>
      <w:szCs w:val="28"/>
    </w:rPr>
  </w:style>
  <w:style w:type="paragraph" w:customStyle="1" w:styleId="a7">
    <w:name w:val="文字公式"/>
    <w:basedOn w:val="a3"/>
    <w:link w:val="a8"/>
    <w:autoRedefine/>
    <w:qFormat/>
    <w:rsid w:val="00CB578E"/>
    <w:pPr>
      <w:ind w:firstLineChars="0" w:firstLine="0"/>
    </w:pPr>
    <w:rPr>
      <w:rFonts w:ascii="Cambria Math" w:eastAsia="华文楷体" w:hAnsi="Cambria Math"/>
      <w:i/>
      <w:szCs w:val="21"/>
    </w:rPr>
  </w:style>
  <w:style w:type="character" w:customStyle="1" w:styleId="a8">
    <w:name w:val="文字公式 字符"/>
    <w:basedOn w:val="a0"/>
    <w:link w:val="a7"/>
    <w:rsid w:val="00CB578E"/>
    <w:rPr>
      <w:rFonts w:ascii="Cambria Math" w:eastAsia="华文楷体" w:hAnsi="Cambria Math"/>
      <w:i/>
      <w:szCs w:val="21"/>
    </w:rPr>
  </w:style>
  <w:style w:type="character" w:customStyle="1" w:styleId="a4">
    <w:name w:val="列表段落 字符"/>
    <w:basedOn w:val="a0"/>
    <w:link w:val="a3"/>
    <w:uiPriority w:val="34"/>
    <w:rsid w:val="00CB578E"/>
  </w:style>
  <w:style w:type="paragraph" w:styleId="a9">
    <w:name w:val="macro"/>
    <w:link w:val="aa"/>
    <w:uiPriority w:val="99"/>
    <w:unhideWhenUsed/>
    <w:qFormat/>
    <w:rsid w:val="0014000F"/>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pPr>
    <w:rPr>
      <w:rFonts w:ascii="Courier New" w:eastAsia="宋体" w:hAnsi="Courier New" w:cs="Courier New"/>
      <w:sz w:val="24"/>
      <w:szCs w:val="24"/>
    </w:rPr>
  </w:style>
  <w:style w:type="character" w:customStyle="1" w:styleId="aa">
    <w:name w:val="宏文本 字符"/>
    <w:link w:val="a9"/>
    <w:uiPriority w:val="99"/>
    <w:rsid w:val="0014000F"/>
    <w:rPr>
      <w:rFonts w:ascii="Courier New" w:eastAsia="宋体" w:hAnsi="Courier New" w:cs="Courier New"/>
      <w:sz w:val="24"/>
      <w:szCs w:val="24"/>
    </w:rPr>
  </w:style>
  <w:style w:type="character" w:customStyle="1" w:styleId="30">
    <w:name w:val="标题 3 字符"/>
    <w:basedOn w:val="a0"/>
    <w:link w:val="3"/>
    <w:uiPriority w:val="9"/>
    <w:semiHidden/>
    <w:rsid w:val="002D6899"/>
    <w:rPr>
      <w:rFonts w:asciiTheme="majorHAnsi" w:eastAsiaTheme="majorEastAsia" w:hAnsiTheme="majorHAnsi" w:cstheme="majorBidi"/>
      <w:color w:val="365F91" w:themeColor="accent1" w:themeShade="BF"/>
      <w:sz w:val="32"/>
      <w:szCs w:val="32"/>
    </w:rPr>
  </w:style>
  <w:style w:type="character" w:customStyle="1" w:styleId="41">
    <w:name w:val="标题 4 字符"/>
    <w:basedOn w:val="a0"/>
    <w:link w:val="40"/>
    <w:uiPriority w:val="9"/>
    <w:semiHidden/>
    <w:rsid w:val="002D6899"/>
    <w:rPr>
      <w:rFonts w:cstheme="majorBidi"/>
      <w:color w:val="365F91" w:themeColor="accent1" w:themeShade="BF"/>
      <w:sz w:val="28"/>
      <w:szCs w:val="28"/>
    </w:rPr>
  </w:style>
  <w:style w:type="character" w:customStyle="1" w:styleId="50">
    <w:name w:val="标题 5 字符"/>
    <w:basedOn w:val="a0"/>
    <w:link w:val="5"/>
    <w:uiPriority w:val="9"/>
    <w:semiHidden/>
    <w:rsid w:val="002D6899"/>
    <w:rPr>
      <w:rFonts w:cstheme="majorBidi"/>
      <w:color w:val="365F91" w:themeColor="accent1" w:themeShade="BF"/>
      <w:sz w:val="24"/>
      <w:szCs w:val="24"/>
    </w:rPr>
  </w:style>
  <w:style w:type="character" w:customStyle="1" w:styleId="60">
    <w:name w:val="标题 6 字符"/>
    <w:basedOn w:val="a0"/>
    <w:link w:val="6"/>
    <w:uiPriority w:val="9"/>
    <w:semiHidden/>
    <w:rsid w:val="002D6899"/>
    <w:rPr>
      <w:rFonts w:cstheme="majorBidi"/>
      <w:b/>
      <w:bCs/>
      <w:color w:val="365F91" w:themeColor="accent1" w:themeShade="BF"/>
    </w:rPr>
  </w:style>
  <w:style w:type="character" w:customStyle="1" w:styleId="70">
    <w:name w:val="标题 7 字符"/>
    <w:basedOn w:val="a0"/>
    <w:link w:val="7"/>
    <w:uiPriority w:val="9"/>
    <w:semiHidden/>
    <w:rsid w:val="002D6899"/>
    <w:rPr>
      <w:rFonts w:cstheme="majorBidi"/>
      <w:b/>
      <w:bCs/>
      <w:color w:val="595959" w:themeColor="text1" w:themeTint="A6"/>
    </w:rPr>
  </w:style>
  <w:style w:type="character" w:customStyle="1" w:styleId="80">
    <w:name w:val="标题 8 字符"/>
    <w:basedOn w:val="a0"/>
    <w:link w:val="8"/>
    <w:uiPriority w:val="9"/>
    <w:semiHidden/>
    <w:rsid w:val="002D6899"/>
    <w:rPr>
      <w:rFonts w:cstheme="majorBidi"/>
      <w:color w:val="595959" w:themeColor="text1" w:themeTint="A6"/>
    </w:rPr>
  </w:style>
  <w:style w:type="character" w:customStyle="1" w:styleId="90">
    <w:name w:val="标题 9 字符"/>
    <w:basedOn w:val="a0"/>
    <w:link w:val="9"/>
    <w:uiPriority w:val="9"/>
    <w:semiHidden/>
    <w:rsid w:val="002D6899"/>
    <w:rPr>
      <w:rFonts w:eastAsiaTheme="majorEastAsia" w:cstheme="majorBidi"/>
      <w:color w:val="595959" w:themeColor="text1" w:themeTint="A6"/>
    </w:rPr>
  </w:style>
  <w:style w:type="paragraph" w:styleId="ab">
    <w:name w:val="Title"/>
    <w:basedOn w:val="a"/>
    <w:next w:val="a"/>
    <w:link w:val="ac"/>
    <w:uiPriority w:val="10"/>
    <w:qFormat/>
    <w:rsid w:val="002D6899"/>
    <w:pPr>
      <w:spacing w:after="80"/>
      <w:contextualSpacing/>
      <w:jc w:val="center"/>
    </w:pPr>
    <w:rPr>
      <w:rFonts w:asciiTheme="majorHAnsi" w:eastAsiaTheme="majorEastAsia" w:hAnsiTheme="majorHAnsi" w:cstheme="majorBidi"/>
      <w:spacing w:val="-10"/>
      <w:kern w:val="28"/>
      <w:sz w:val="56"/>
      <w:szCs w:val="56"/>
    </w:rPr>
  </w:style>
  <w:style w:type="character" w:customStyle="1" w:styleId="ac">
    <w:name w:val="标题 字符"/>
    <w:basedOn w:val="a0"/>
    <w:link w:val="ab"/>
    <w:uiPriority w:val="10"/>
    <w:rsid w:val="002D6899"/>
    <w:rPr>
      <w:rFonts w:asciiTheme="majorHAnsi" w:eastAsiaTheme="majorEastAsia" w:hAnsiTheme="majorHAnsi" w:cstheme="majorBidi"/>
      <w:spacing w:val="-10"/>
      <w:kern w:val="28"/>
      <w:sz w:val="56"/>
      <w:szCs w:val="56"/>
    </w:rPr>
  </w:style>
  <w:style w:type="paragraph" w:styleId="ad">
    <w:name w:val="Subtitle"/>
    <w:basedOn w:val="a"/>
    <w:next w:val="a"/>
    <w:link w:val="ae"/>
    <w:uiPriority w:val="11"/>
    <w:qFormat/>
    <w:rsid w:val="002D689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e">
    <w:name w:val="副标题 字符"/>
    <w:basedOn w:val="a0"/>
    <w:link w:val="ad"/>
    <w:uiPriority w:val="11"/>
    <w:rsid w:val="002D6899"/>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rsid w:val="002D6899"/>
    <w:pPr>
      <w:spacing w:before="160" w:after="160"/>
      <w:jc w:val="center"/>
    </w:pPr>
    <w:rPr>
      <w:i/>
      <w:iCs/>
      <w:color w:val="404040" w:themeColor="text1" w:themeTint="BF"/>
    </w:rPr>
  </w:style>
  <w:style w:type="character" w:customStyle="1" w:styleId="af0">
    <w:name w:val="引用 字符"/>
    <w:basedOn w:val="a0"/>
    <w:link w:val="af"/>
    <w:uiPriority w:val="29"/>
    <w:rsid w:val="002D6899"/>
    <w:rPr>
      <w:i/>
      <w:iCs/>
      <w:color w:val="404040" w:themeColor="text1" w:themeTint="BF"/>
    </w:rPr>
  </w:style>
  <w:style w:type="character" w:styleId="af1">
    <w:name w:val="Intense Emphasis"/>
    <w:basedOn w:val="a0"/>
    <w:uiPriority w:val="21"/>
    <w:qFormat/>
    <w:rsid w:val="002D6899"/>
    <w:rPr>
      <w:i/>
      <w:iCs/>
      <w:color w:val="365F91" w:themeColor="accent1" w:themeShade="BF"/>
    </w:rPr>
  </w:style>
  <w:style w:type="paragraph" w:styleId="af2">
    <w:name w:val="Intense Quote"/>
    <w:basedOn w:val="a"/>
    <w:next w:val="a"/>
    <w:link w:val="af3"/>
    <w:uiPriority w:val="30"/>
    <w:qFormat/>
    <w:rsid w:val="002D68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3">
    <w:name w:val="明显引用 字符"/>
    <w:basedOn w:val="a0"/>
    <w:link w:val="af2"/>
    <w:uiPriority w:val="30"/>
    <w:rsid w:val="002D6899"/>
    <w:rPr>
      <w:i/>
      <w:iCs/>
      <w:color w:val="365F91" w:themeColor="accent1" w:themeShade="BF"/>
    </w:rPr>
  </w:style>
  <w:style w:type="character" w:styleId="af4">
    <w:name w:val="Intense Reference"/>
    <w:basedOn w:val="a0"/>
    <w:uiPriority w:val="32"/>
    <w:qFormat/>
    <w:rsid w:val="002D6899"/>
    <w:rPr>
      <w:b/>
      <w:bCs/>
      <w:smallCaps/>
      <w:color w:val="365F91" w:themeColor="accent1" w:themeShade="BF"/>
      <w:spacing w:val="5"/>
    </w:rPr>
  </w:style>
  <w:style w:type="paragraph" w:styleId="af5">
    <w:name w:val="header"/>
    <w:basedOn w:val="a"/>
    <w:link w:val="af6"/>
    <w:unhideWhenUsed/>
    <w:rsid w:val="00091827"/>
    <w:pPr>
      <w:tabs>
        <w:tab w:val="center" w:pos="4153"/>
        <w:tab w:val="right" w:pos="8306"/>
      </w:tabs>
      <w:snapToGrid w:val="0"/>
      <w:jc w:val="center"/>
    </w:pPr>
    <w:rPr>
      <w:sz w:val="18"/>
      <w:szCs w:val="18"/>
    </w:rPr>
  </w:style>
  <w:style w:type="character" w:customStyle="1" w:styleId="af6">
    <w:name w:val="页眉 字符"/>
    <w:basedOn w:val="a0"/>
    <w:link w:val="af5"/>
    <w:uiPriority w:val="99"/>
    <w:rsid w:val="00091827"/>
    <w:rPr>
      <w:sz w:val="18"/>
      <w:szCs w:val="18"/>
    </w:rPr>
  </w:style>
  <w:style w:type="paragraph" w:styleId="af7">
    <w:name w:val="footer"/>
    <w:basedOn w:val="a"/>
    <w:link w:val="af8"/>
    <w:unhideWhenUsed/>
    <w:rsid w:val="00091827"/>
    <w:pPr>
      <w:tabs>
        <w:tab w:val="center" w:pos="4153"/>
        <w:tab w:val="right" w:pos="8306"/>
      </w:tabs>
      <w:snapToGrid w:val="0"/>
      <w:jc w:val="left"/>
    </w:pPr>
    <w:rPr>
      <w:sz w:val="18"/>
      <w:szCs w:val="18"/>
    </w:rPr>
  </w:style>
  <w:style w:type="character" w:customStyle="1" w:styleId="af8">
    <w:name w:val="页脚 字符"/>
    <w:basedOn w:val="a0"/>
    <w:link w:val="af7"/>
    <w:uiPriority w:val="99"/>
    <w:rsid w:val="00091827"/>
    <w:rPr>
      <w:sz w:val="18"/>
      <w:szCs w:val="18"/>
    </w:rPr>
  </w:style>
  <w:style w:type="character" w:styleId="af9">
    <w:name w:val="page number"/>
    <w:rsid w:val="000E1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44</Words>
  <Characters>256</Characters>
  <Application>Microsoft Office Word</Application>
  <DocSecurity>0</DocSecurity>
  <Lines>2</Lines>
  <Paragraphs>1</Paragraphs>
  <ScaleCrop>false</ScaleCrop>
  <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门 木</dc:creator>
  <cp:keywords/>
  <dc:description/>
  <cp:lastModifiedBy>门 木</cp:lastModifiedBy>
  <cp:revision>4</cp:revision>
  <dcterms:created xsi:type="dcterms:W3CDTF">2026-09-14T16:01:00Z</dcterms:created>
  <dcterms:modified xsi:type="dcterms:W3CDTF">2026-09-14T16:07:00Z</dcterms:modified>
</cp:coreProperties>
</file>