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bookmarkStart w:id="1" w:name="_Toc47519996"/>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sz w:val="72"/>
          <w:szCs w:val="72"/>
        </w:rPr>
      </w:pPr>
      <w:bookmarkStart w:id="2" w:name="_Toc13821"/>
      <w:bookmarkStart w:id="3" w:name="_Toc9317"/>
      <w:r>
        <w:rPr>
          <w:rFonts w:ascii="方正小标宋简体" w:hAnsi="方正小标宋简体" w:eastAsia="方正小标宋简体" w:cs="方正小标宋简体"/>
          <w:sz w:val="72"/>
          <w:szCs w:val="72"/>
        </w:rPr>
        <w:t>2022</w:t>
      </w:r>
      <w:r>
        <w:rPr>
          <w:rFonts w:hint="eastAsia" w:ascii="方正小标宋简体" w:hAnsi="方正小标宋简体" w:eastAsia="方正小标宋简体" w:cs="方正小标宋简体"/>
          <w:sz w:val="72"/>
          <w:szCs w:val="72"/>
        </w:rPr>
        <w:t>年度</w:t>
      </w:r>
      <w:bookmarkEnd w:id="2"/>
      <w:bookmarkEnd w:id="3"/>
      <w:bookmarkStart w:id="4" w:name="_Toc29440"/>
    </w:p>
    <w:p>
      <w:pPr>
        <w:adjustRightInd w:val="0"/>
        <w:snapToGrid w:val="0"/>
        <w:spacing w:line="360" w:lineRule="auto"/>
        <w:jc w:val="center"/>
        <w:outlineLvl w:val="0"/>
        <w:rPr>
          <w:rFonts w:ascii="方正小标宋简体" w:hAnsi="方正小标宋简体" w:eastAsia="方正小标宋简体"/>
          <w:sz w:val="72"/>
          <w:szCs w:val="72"/>
        </w:rPr>
      </w:pPr>
      <w:bookmarkStart w:id="5" w:name="_Toc27276"/>
      <w:r>
        <w:rPr>
          <w:rFonts w:hint="eastAsia" w:ascii="方正小标宋简体" w:hAnsi="方正小标宋简体" w:eastAsia="方正小标宋简体" w:cs="方正小标宋简体"/>
          <w:sz w:val="72"/>
          <w:szCs w:val="72"/>
        </w:rPr>
        <w:t>米易县应急管理局部门</w:t>
      </w:r>
    </w:p>
    <w:p>
      <w:pPr>
        <w:adjustRightInd w:val="0"/>
        <w:snapToGrid w:val="0"/>
        <w:spacing w:line="360" w:lineRule="auto"/>
        <w:jc w:val="center"/>
        <w:outlineLvl w:val="0"/>
        <w:rPr>
          <w:rFonts w:ascii="方正小标宋简体" w:hAnsi="方正小标宋简体" w:eastAsia="方正小标宋简体"/>
          <w:sz w:val="72"/>
          <w:szCs w:val="72"/>
        </w:rPr>
      </w:pPr>
      <w:r>
        <w:rPr>
          <w:rFonts w:hint="eastAsia" w:ascii="方正小标宋简体" w:hAnsi="方正小标宋简体" w:eastAsia="方正小标宋简体" w:cs="方正小标宋简体"/>
          <w:sz w:val="72"/>
          <w:szCs w:val="72"/>
        </w:rPr>
        <w:t>决算</w:t>
      </w:r>
      <w:bookmarkEnd w:id="4"/>
      <w:bookmarkEnd w:id="5"/>
      <w:r>
        <w:rPr>
          <w:rFonts w:hint="eastAsia" w:ascii="方正小标宋简体" w:hAnsi="方正小标宋简体" w:eastAsia="方正小标宋简体" w:cs="方正小标宋简体"/>
          <w:sz w:val="72"/>
          <w:szCs w:val="72"/>
        </w:rPr>
        <w:t>公开</w:t>
      </w:r>
      <w:r>
        <w:rPr>
          <w:rFonts w:hint="eastAsia" w:ascii="方正小标宋简体" w:hAnsi="方正小标宋简体" w:eastAsia="方正小标宋简体" w:cs="方正小标宋简体"/>
          <w:sz w:val="72"/>
          <w:szCs w:val="72"/>
          <w:lang w:val="en-US" w:eastAsia="zh-CN"/>
        </w:rPr>
        <w:t>编制</w:t>
      </w:r>
      <w:r>
        <w:rPr>
          <w:rFonts w:hint="eastAsia" w:ascii="方正小标宋简体" w:hAnsi="方正小标宋简体" w:eastAsia="方正小标宋简体" w:cs="方正小标宋简体"/>
          <w:sz w:val="72"/>
          <w:szCs w:val="72"/>
        </w:rPr>
        <w:t>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cs="黑体"/>
          <w:sz w:val="48"/>
          <w:szCs w:val="48"/>
        </w:rPr>
        <w:t>目录</w:t>
      </w:r>
    </w:p>
    <w:p>
      <w:pPr>
        <w:pStyle w:val="13"/>
        <w:rPr>
          <w:rFonts w:ascii="仿宋_GB2312" w:hAnsi="仿宋_GB2312" w:eastAsia="仿宋_GB2312" w:cs="Times New Roman"/>
        </w:rPr>
      </w:pPr>
      <w:r>
        <w:rPr>
          <w:rFonts w:hint="eastAsia" w:ascii="仿宋_GB2312" w:hAnsi="仿宋_GB2312" w:eastAsia="仿宋_GB2312" w:cs="仿宋_GB2312"/>
        </w:rPr>
        <w:t>公开时间：</w:t>
      </w:r>
      <w:r>
        <w:rPr>
          <w:rFonts w:ascii="仿宋_GB2312" w:hAnsi="仿宋_GB2312" w:eastAsia="仿宋_GB2312" w:cs="仿宋_GB2312"/>
        </w:rPr>
        <w:t>2023</w:t>
      </w:r>
      <w:r>
        <w:rPr>
          <w:rFonts w:hint="eastAsia" w:ascii="仿宋_GB2312" w:hAnsi="仿宋_GB2312" w:eastAsia="仿宋_GB2312" w:cs="仿宋_GB2312"/>
        </w:rPr>
        <w:t>年</w:t>
      </w:r>
      <w:r>
        <w:rPr>
          <w:rFonts w:ascii="仿宋_GB2312" w:hAnsi="仿宋_GB2312" w:eastAsia="仿宋_GB2312" w:cs="仿宋_GB2312"/>
        </w:rPr>
        <w:t xml:space="preserve"> 10 </w:t>
      </w:r>
      <w:r>
        <w:rPr>
          <w:rFonts w:hint="eastAsia" w:ascii="仿宋_GB2312" w:hAnsi="仿宋_GB2312" w:eastAsia="仿宋_GB2312" w:cs="仿宋_GB2312"/>
        </w:rPr>
        <w:t>月</w:t>
      </w:r>
      <w:r>
        <w:rPr>
          <w:rFonts w:ascii="仿宋_GB2312" w:hAnsi="仿宋_GB2312" w:eastAsia="仿宋_GB2312" w:cs="仿宋_GB2312"/>
        </w:rPr>
        <w:t>26</w:t>
      </w:r>
      <w:r>
        <w:rPr>
          <w:rFonts w:hint="eastAsia" w:ascii="仿宋_GB2312" w:hAnsi="仿宋_GB2312" w:eastAsia="仿宋_GB2312" w:cs="仿宋_GB2312"/>
        </w:rPr>
        <w:t>日</w:t>
      </w:r>
    </w:p>
    <w:p/>
    <w:p>
      <w:pPr>
        <w:pStyle w:val="13"/>
        <w:tabs>
          <w:tab w:val="right" w:leader="dot" w:pos="8306"/>
          <w:tab w:val="clear" w:pos="8296"/>
        </w:tabs>
        <w:jc w:val="both"/>
        <w:rPr>
          <w:rFonts w:ascii="方正楷体_GBK" w:hAnsi="方正楷体_GBK" w:eastAsia="方正楷体_GBK" w:cs="Times New Roman"/>
          <w:b/>
          <w:bCs/>
          <w:kern w:val="0"/>
          <w:sz w:val="22"/>
          <w:szCs w:val="22"/>
        </w:rPr>
      </w:pPr>
      <w:r>
        <w:fldChar w:fldCharType="begin"/>
      </w:r>
      <w:r>
        <w:instrText xml:space="preserve">TOC \o "1-2" \h \u </w:instrText>
      </w:r>
      <w:r>
        <w:fldChar w:fldCharType="separate"/>
      </w:r>
      <w:r>
        <w:fldChar w:fldCharType="begin"/>
      </w:r>
      <w:r>
        <w:instrText xml:space="preserve"> HYPERLINK \l "_Toc9008" </w:instrText>
      </w:r>
      <w:r>
        <w:fldChar w:fldCharType="separate"/>
      </w:r>
      <w:r>
        <w:rPr>
          <w:rFonts w:hint="eastAsia" w:ascii="方正楷体_GBK" w:hAnsi="方正楷体_GBK" w:eastAsia="方正楷体_GBK" w:cs="方正楷体_GBK"/>
          <w:b/>
          <w:bCs/>
          <w:kern w:val="0"/>
          <w:sz w:val="22"/>
          <w:szCs w:val="22"/>
        </w:rPr>
        <w:t>第一部分</w:t>
      </w:r>
      <w:r>
        <w:rPr>
          <w:rFonts w:ascii="方正楷体_GBK" w:hAnsi="方正楷体_GBK" w:eastAsia="方正楷体_GBK" w:cs="方正楷体_GBK"/>
          <w:b/>
          <w:bCs/>
          <w:kern w:val="0"/>
          <w:sz w:val="22"/>
          <w:szCs w:val="22"/>
        </w:rPr>
        <w:t xml:space="preserve"> </w:t>
      </w:r>
      <w:r>
        <w:rPr>
          <w:rFonts w:hint="eastAsia" w:ascii="方正楷体_GBK" w:hAnsi="方正楷体_GBK" w:eastAsia="方正楷体_GBK" w:cs="方正楷体_GBK"/>
          <w:b/>
          <w:bCs/>
          <w:kern w:val="0"/>
          <w:sz w:val="22"/>
          <w:szCs w:val="22"/>
        </w:rPr>
        <w:t>部门概况</w:t>
      </w:r>
      <w:r>
        <w:rPr>
          <w:rFonts w:hint="eastAsia" w:ascii="方正楷体_GBK" w:hAnsi="方正楷体_GBK" w:eastAsia="方正楷体_GBK" w:cs="方正楷体_GBK"/>
          <w:b/>
          <w:bCs/>
          <w:kern w:val="0"/>
          <w:sz w:val="22"/>
          <w:szCs w:val="22"/>
        </w:rPr>
        <w:fldChar w:fldCharType="end"/>
      </w:r>
    </w:p>
    <w:p>
      <w:pPr>
        <w:pStyle w:val="14"/>
        <w:tabs>
          <w:tab w:val="right" w:leader="dot" w:pos="8306"/>
          <w:tab w:val="clear" w:pos="8296"/>
        </w:tabs>
        <w:rPr>
          <w:rFonts w:ascii="仿宋" w:eastAsia="仿宋"/>
          <w:b/>
          <w:bCs/>
        </w:rPr>
      </w:pPr>
      <w:r>
        <w:fldChar w:fldCharType="begin"/>
      </w:r>
      <w:r>
        <w:instrText xml:space="preserve"> HYPERLINK \l "_Toc5673" </w:instrText>
      </w:r>
      <w:r>
        <w:fldChar w:fldCharType="separate"/>
      </w:r>
      <w:r>
        <w:rPr>
          <w:rFonts w:hint="eastAsia" w:ascii="仿宋" w:eastAsia="仿宋" w:cs="仿宋"/>
          <w:b/>
          <w:bCs/>
        </w:rPr>
        <w:t>一、部门职责</w:t>
      </w:r>
      <w:r>
        <w:rPr>
          <w:rFonts w:ascii="仿宋" w:eastAsia="仿宋"/>
          <w:b/>
          <w:bCs/>
        </w:rPr>
        <w:tab/>
      </w:r>
      <w:r>
        <w:rPr>
          <w:rFonts w:hint="eastAsia" w:ascii="仿宋" w:eastAsia="仿宋"/>
          <w:b/>
          <w:bCs/>
          <w:lang w:val="en-US" w:eastAsia="zh-CN"/>
        </w:rPr>
        <w:t>1</w:t>
      </w:r>
      <w:r>
        <w:rPr>
          <w:rFonts w:ascii="仿宋" w:eastAsia="仿宋" w:cs="仿宋"/>
          <w:b/>
          <w:bCs/>
        </w:rPr>
        <w:fldChar w:fldCharType="begin"/>
      </w:r>
      <w:r>
        <w:rPr>
          <w:rFonts w:ascii="仿宋" w:eastAsia="仿宋" w:cs="仿宋"/>
          <w:b/>
          <w:bCs/>
        </w:rPr>
        <w:instrText xml:space="preserve"> PAGEREF _Toc5673 \h </w:instrText>
      </w:r>
      <w:r>
        <w:rPr>
          <w:rFonts w:ascii="仿宋" w:eastAsia="仿宋" w:cs="仿宋"/>
          <w:b/>
          <w:bCs/>
        </w:rPr>
        <w:fldChar w:fldCharType="separate"/>
      </w:r>
      <w:r>
        <w:rPr>
          <w:rFonts w:ascii="仿宋" w:eastAsia="仿宋" w:cs="仿宋"/>
          <w:b/>
          <w:bCs/>
        </w:rPr>
        <w:t xml:space="preserve"> </w:t>
      </w:r>
      <w:r>
        <w:rPr>
          <w:rFonts w:ascii="仿宋" w:eastAsia="仿宋" w:cs="仿宋"/>
          <w:b/>
          <w:bCs/>
        </w:rPr>
        <w:fldChar w:fldCharType="end"/>
      </w:r>
      <w:r>
        <w:rPr>
          <w:rFonts w:ascii="仿宋" w:eastAsia="仿宋" w:cs="仿宋"/>
          <w:b/>
          <w:bCs/>
        </w:rPr>
        <w:fldChar w:fldCharType="end"/>
      </w:r>
    </w:p>
    <w:p>
      <w:pPr>
        <w:pStyle w:val="14"/>
        <w:tabs>
          <w:tab w:val="right" w:leader="dot" w:pos="8306"/>
          <w:tab w:val="clear" w:pos="8296"/>
        </w:tabs>
        <w:rPr>
          <w:rFonts w:ascii="仿宋" w:eastAsia="仿宋"/>
          <w:b/>
          <w:bCs/>
        </w:rPr>
      </w:pPr>
      <w:r>
        <w:fldChar w:fldCharType="begin"/>
      </w:r>
      <w:r>
        <w:instrText xml:space="preserve"> HYPERLINK \l "_Toc27654" </w:instrText>
      </w:r>
      <w:r>
        <w:fldChar w:fldCharType="separate"/>
      </w:r>
      <w:r>
        <w:rPr>
          <w:rFonts w:hint="eastAsia" w:ascii="仿宋" w:eastAsia="仿宋" w:cs="仿宋"/>
          <w:b/>
          <w:bCs/>
        </w:rPr>
        <w:t>二、机构设置</w:t>
      </w:r>
      <w:r>
        <w:rPr>
          <w:rFonts w:ascii="仿宋" w:eastAsia="仿宋"/>
          <w:b/>
          <w:bCs/>
        </w:rPr>
        <w:tab/>
      </w:r>
      <w:r>
        <w:rPr>
          <w:rFonts w:hint="eastAsia" w:ascii="仿宋" w:eastAsia="仿宋" w:cs="仿宋"/>
          <w:b/>
          <w:bCs/>
          <w:lang w:val="en-US" w:eastAsia="zh-CN"/>
        </w:rPr>
        <w:t>3</w:t>
      </w:r>
      <w:r>
        <w:rPr>
          <w:rFonts w:ascii="仿宋" w:eastAsia="仿宋" w:cs="仿宋"/>
          <w:b/>
          <w:bCs/>
        </w:rPr>
        <w:fldChar w:fldCharType="end"/>
      </w:r>
    </w:p>
    <w:p>
      <w:pPr>
        <w:pStyle w:val="14"/>
        <w:tabs>
          <w:tab w:val="right" w:leader="dot" w:pos="8306"/>
          <w:tab w:val="clear" w:pos="8296"/>
        </w:tabs>
        <w:rPr>
          <w:rFonts w:ascii="仿宋" w:eastAsia="仿宋"/>
          <w:b/>
          <w:bCs/>
        </w:rPr>
      </w:pPr>
      <w:r>
        <w:fldChar w:fldCharType="begin"/>
      </w:r>
      <w:r>
        <w:instrText xml:space="preserve"> HYPERLINK \l "_Toc3525" </w:instrText>
      </w:r>
      <w:r>
        <w:fldChar w:fldCharType="separate"/>
      </w:r>
      <w:r>
        <w:rPr>
          <w:rFonts w:hint="eastAsia" w:ascii="仿宋" w:eastAsia="仿宋" w:cs="仿宋"/>
          <w:b/>
          <w:bCs/>
        </w:rPr>
        <w:t>三、</w:t>
      </w:r>
      <w:r>
        <w:rPr>
          <w:rFonts w:ascii="仿宋" w:eastAsia="仿宋" w:cs="仿宋"/>
          <w:b/>
          <w:bCs/>
        </w:rPr>
        <w:t>2022</w:t>
      </w:r>
      <w:r>
        <w:rPr>
          <w:rFonts w:hint="eastAsia" w:ascii="仿宋" w:eastAsia="仿宋" w:cs="仿宋"/>
          <w:b/>
          <w:bCs/>
        </w:rPr>
        <w:t>年重点工作完成情况</w:t>
      </w:r>
      <w:r>
        <w:rPr>
          <w:rFonts w:ascii="仿宋" w:eastAsia="仿宋"/>
          <w:b/>
          <w:bCs/>
        </w:rPr>
        <w:tab/>
      </w:r>
      <w:r>
        <w:rPr>
          <w:rFonts w:hint="eastAsia" w:ascii="仿宋" w:eastAsia="仿宋" w:cs="仿宋"/>
          <w:b/>
          <w:bCs/>
          <w:lang w:val="en-US" w:eastAsia="zh-CN"/>
        </w:rPr>
        <w:t>4</w:t>
      </w:r>
      <w:r>
        <w:rPr>
          <w:rFonts w:ascii="仿宋" w:eastAsia="仿宋" w:cs="仿宋"/>
          <w:b/>
          <w:bCs/>
        </w:rPr>
        <w:fldChar w:fldCharType="end"/>
      </w:r>
    </w:p>
    <w:p>
      <w:pPr>
        <w:pStyle w:val="13"/>
        <w:tabs>
          <w:tab w:val="right" w:leader="dot" w:pos="8306"/>
          <w:tab w:val="clear" w:pos="8296"/>
        </w:tabs>
        <w:jc w:val="both"/>
        <w:rPr>
          <w:rFonts w:ascii="方正楷体_GBK" w:hAnsi="方正楷体_GBK" w:eastAsia="方正楷体_GBK" w:cs="Times New Roman"/>
          <w:b/>
          <w:bCs/>
          <w:kern w:val="0"/>
          <w:sz w:val="22"/>
          <w:szCs w:val="22"/>
        </w:rPr>
      </w:pPr>
      <w:r>
        <w:fldChar w:fldCharType="begin"/>
      </w:r>
      <w:r>
        <w:instrText xml:space="preserve"> HYPERLINK \l "_Toc28530" </w:instrText>
      </w:r>
      <w:r>
        <w:fldChar w:fldCharType="separate"/>
      </w:r>
      <w:r>
        <w:rPr>
          <w:rFonts w:hint="eastAsia" w:ascii="方正楷体_GBK" w:hAnsi="方正楷体_GBK" w:eastAsia="方正楷体_GBK" w:cs="方正楷体_GBK"/>
          <w:b/>
          <w:bCs/>
          <w:kern w:val="0"/>
          <w:sz w:val="22"/>
          <w:szCs w:val="22"/>
        </w:rPr>
        <w:t>第二部分</w:t>
      </w:r>
      <w:r>
        <w:rPr>
          <w:rFonts w:ascii="方正楷体_GBK" w:hAnsi="方正楷体_GBK" w:eastAsia="方正楷体_GBK" w:cs="方正楷体_GBK"/>
          <w:b/>
          <w:bCs/>
          <w:kern w:val="0"/>
          <w:sz w:val="22"/>
          <w:szCs w:val="22"/>
        </w:rPr>
        <w:t xml:space="preserve"> 2022</w:t>
      </w:r>
      <w:r>
        <w:rPr>
          <w:rFonts w:hint="eastAsia" w:ascii="方正楷体_GBK" w:hAnsi="方正楷体_GBK" w:eastAsia="方正楷体_GBK" w:cs="方正楷体_GBK"/>
          <w:b/>
          <w:bCs/>
          <w:kern w:val="0"/>
          <w:sz w:val="22"/>
          <w:szCs w:val="22"/>
        </w:rPr>
        <w:t>年度部门决算情况说明</w:t>
      </w:r>
      <w:r>
        <w:rPr>
          <w:rFonts w:hint="eastAsia" w:ascii="方正楷体_GBK" w:hAnsi="方正楷体_GBK" w:eastAsia="方正楷体_GBK" w:cs="方正楷体_GBK"/>
          <w:b/>
          <w:bCs/>
          <w:kern w:val="0"/>
          <w:sz w:val="22"/>
          <w:szCs w:val="22"/>
        </w:rPr>
        <w:fldChar w:fldCharType="end"/>
      </w:r>
    </w:p>
    <w:p>
      <w:pPr>
        <w:pStyle w:val="14"/>
        <w:tabs>
          <w:tab w:val="right" w:leader="dot" w:pos="8306"/>
          <w:tab w:val="clear" w:pos="8296"/>
        </w:tabs>
        <w:rPr>
          <w:rFonts w:ascii="仿宋" w:eastAsia="仿宋"/>
          <w:b/>
          <w:bCs/>
        </w:rPr>
      </w:pPr>
      <w:r>
        <w:fldChar w:fldCharType="begin"/>
      </w:r>
      <w:r>
        <w:instrText xml:space="preserve"> HYPERLINK \l "_Toc8925" </w:instrText>
      </w:r>
      <w:r>
        <w:fldChar w:fldCharType="separate"/>
      </w:r>
      <w:r>
        <w:rPr>
          <w:rFonts w:hint="eastAsia" w:ascii="仿宋" w:eastAsia="仿宋" w:cs="仿宋"/>
          <w:b/>
          <w:bCs/>
        </w:rPr>
        <w:t>一、收入支出决算总体情况说明</w:t>
      </w:r>
      <w:r>
        <w:rPr>
          <w:rFonts w:ascii="仿宋" w:eastAsia="仿宋"/>
          <w:b/>
          <w:bCs/>
        </w:rPr>
        <w:tab/>
      </w:r>
      <w:r>
        <w:rPr>
          <w:rFonts w:hint="eastAsia" w:ascii="仿宋" w:eastAsia="仿宋" w:cs="仿宋"/>
          <w:b/>
          <w:bCs/>
          <w:lang w:val="en-US" w:eastAsia="zh-CN"/>
        </w:rPr>
        <w:t>9</w:t>
      </w:r>
      <w:r>
        <w:rPr>
          <w:rFonts w:ascii="仿宋" w:eastAsia="仿宋" w:cs="仿宋"/>
          <w:b/>
          <w:bCs/>
        </w:rPr>
        <w:fldChar w:fldCharType="end"/>
      </w:r>
    </w:p>
    <w:p>
      <w:pPr>
        <w:pStyle w:val="14"/>
        <w:tabs>
          <w:tab w:val="right" w:leader="dot" w:pos="8306"/>
          <w:tab w:val="clear" w:pos="8296"/>
        </w:tabs>
        <w:rPr>
          <w:rFonts w:ascii="仿宋" w:eastAsia="仿宋"/>
          <w:b/>
          <w:bCs/>
        </w:rPr>
      </w:pPr>
      <w:r>
        <w:fldChar w:fldCharType="begin"/>
      </w:r>
      <w:r>
        <w:instrText xml:space="preserve"> HYPERLINK \l "_Toc14258" </w:instrText>
      </w:r>
      <w:r>
        <w:fldChar w:fldCharType="separate"/>
      </w:r>
      <w:r>
        <w:rPr>
          <w:rFonts w:hint="eastAsia" w:ascii="仿宋" w:eastAsia="仿宋" w:cs="仿宋"/>
          <w:b/>
          <w:bCs/>
        </w:rPr>
        <w:t>二、收入决算情况说明</w:t>
      </w:r>
      <w:r>
        <w:rPr>
          <w:rFonts w:ascii="仿宋" w:eastAsia="仿宋"/>
          <w:b/>
          <w:bCs/>
        </w:rPr>
        <w:tab/>
      </w:r>
      <w:r>
        <w:rPr>
          <w:rFonts w:hint="eastAsia" w:ascii="仿宋" w:eastAsia="仿宋" w:cs="仿宋"/>
          <w:b/>
          <w:bCs/>
          <w:lang w:val="en-US" w:eastAsia="zh-CN"/>
        </w:rPr>
        <w:t>9</w:t>
      </w:r>
      <w:r>
        <w:rPr>
          <w:rFonts w:ascii="仿宋" w:eastAsia="仿宋" w:cs="仿宋"/>
          <w:b/>
          <w:bCs/>
        </w:rPr>
        <w:fldChar w:fldCharType="end"/>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"_Toc375" </w:instrText>
      </w:r>
      <w:r>
        <w:fldChar w:fldCharType="separate"/>
      </w:r>
      <w:r>
        <w:rPr>
          <w:rFonts w:hint="eastAsia" w:ascii="仿宋" w:eastAsia="仿宋" w:cs="仿宋"/>
          <w:b/>
          <w:bCs/>
        </w:rPr>
        <w:t>三、</w:t>
      </w:r>
      <w:r>
        <w:rPr>
          <w:rFonts w:ascii="仿宋" w:eastAsia="仿宋" w:cs="仿宋"/>
          <w:b/>
          <w:bCs/>
        </w:rPr>
        <w:t xml:space="preserve"> </w:t>
      </w:r>
      <w:r>
        <w:rPr>
          <w:rFonts w:hint="eastAsia" w:ascii="仿宋" w:eastAsia="仿宋" w:cs="仿宋"/>
          <w:b/>
          <w:bCs/>
        </w:rPr>
        <w:t>支出决算情况说明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0</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"_Toc12857" </w:instrText>
      </w:r>
      <w:r>
        <w:fldChar w:fldCharType="separate"/>
      </w:r>
      <w:r>
        <w:rPr>
          <w:rFonts w:hint="eastAsia" w:ascii="仿宋" w:eastAsia="仿宋" w:cs="仿宋"/>
          <w:b/>
          <w:bCs/>
        </w:rPr>
        <w:t>四、财政拨款收入支出决算总体情况说明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0</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"_Toc29603" </w:instrText>
      </w:r>
      <w:r>
        <w:fldChar w:fldCharType="separate"/>
      </w:r>
      <w:r>
        <w:rPr>
          <w:rFonts w:hint="eastAsia" w:ascii="仿宋" w:eastAsia="仿宋" w:cs="仿宋"/>
          <w:b/>
          <w:bCs/>
        </w:rPr>
        <w:t>五、一般公共预算财政拨款支出决算情况说明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1</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"_Toc25094" </w:instrText>
      </w:r>
      <w:r>
        <w:fldChar w:fldCharType="separate"/>
      </w:r>
      <w:r>
        <w:rPr>
          <w:rFonts w:hint="eastAsia" w:ascii="仿宋" w:eastAsia="仿宋" w:cs="仿宋"/>
          <w:b/>
          <w:bCs/>
        </w:rPr>
        <w:t>六、一般公共预算财政拨款基本支出决算情况说明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4</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"_Toc13801" </w:instrText>
      </w:r>
      <w:r>
        <w:fldChar w:fldCharType="separate"/>
      </w:r>
      <w:r>
        <w:rPr>
          <w:rFonts w:hint="eastAsia" w:ascii="仿宋" w:eastAsia="仿宋" w:cs="仿宋"/>
          <w:b/>
          <w:bCs/>
        </w:rPr>
        <w:t>七、财政拨款“三公”经费支出决算情况说明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5</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"_Toc25982" </w:instrText>
      </w:r>
      <w:r>
        <w:fldChar w:fldCharType="separate"/>
      </w:r>
      <w:r>
        <w:rPr>
          <w:rFonts w:hint="eastAsia" w:ascii="仿宋" w:eastAsia="仿宋" w:cs="仿宋"/>
          <w:b/>
          <w:bCs/>
        </w:rPr>
        <w:t>八、政府性基金预算支出决算情况说明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7</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"_Toc30096" </w:instrText>
      </w:r>
      <w:r>
        <w:fldChar w:fldCharType="separate"/>
      </w:r>
      <w:r>
        <w:rPr>
          <w:rFonts w:hint="eastAsia" w:ascii="仿宋" w:eastAsia="仿宋" w:cs="仿宋"/>
          <w:b/>
          <w:bCs/>
        </w:rPr>
        <w:t>九、</w:t>
      </w:r>
      <w:r>
        <w:rPr>
          <w:rFonts w:ascii="仿宋" w:eastAsia="仿宋" w:cs="仿宋"/>
          <w:b/>
          <w:bCs/>
        </w:rPr>
        <w:t xml:space="preserve"> </w:t>
      </w:r>
      <w:r>
        <w:rPr>
          <w:rFonts w:hint="eastAsia" w:ascii="仿宋" w:eastAsia="仿宋" w:cs="仿宋"/>
          <w:b/>
          <w:bCs/>
        </w:rPr>
        <w:t>国有资本经营预算支出决算情况说明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7</w:t>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"_Toc8249" </w:instrText>
      </w:r>
      <w:r>
        <w:fldChar w:fldCharType="separate"/>
      </w:r>
      <w:r>
        <w:rPr>
          <w:rFonts w:hint="eastAsia" w:ascii="仿宋" w:eastAsia="仿宋" w:cs="仿宋"/>
          <w:b/>
          <w:bCs/>
        </w:rPr>
        <w:t>十、</w:t>
      </w:r>
      <w:r>
        <w:rPr>
          <w:rFonts w:ascii="仿宋" w:eastAsia="仿宋" w:cs="仿宋"/>
          <w:b/>
          <w:bCs/>
        </w:rPr>
        <w:t xml:space="preserve"> </w:t>
      </w:r>
      <w:r>
        <w:rPr>
          <w:rFonts w:hint="eastAsia" w:ascii="仿宋" w:eastAsia="仿宋" w:cs="仿宋"/>
          <w:b/>
          <w:bCs/>
        </w:rPr>
        <w:t>其他重要事项的情况说明</w:t>
      </w:r>
      <w:r>
        <w:rPr>
          <w:rFonts w:ascii="仿宋" w:eastAsia="仿宋"/>
          <w:b/>
          <w:bCs/>
        </w:rPr>
        <w:tab/>
      </w:r>
      <w:r>
        <w:rPr>
          <w:rFonts w:hint="eastAsia" w:ascii="仿宋" w:eastAsia="仿宋" w:cs="仿宋"/>
          <w:b/>
          <w:bCs/>
          <w:lang w:val="en-US" w:eastAsia="zh-CN"/>
        </w:rPr>
        <w:t>1</w:t>
      </w:r>
      <w:r>
        <w:rPr>
          <w:rFonts w:ascii="仿宋" w:eastAsia="仿宋" w:cs="仿宋"/>
          <w:b/>
          <w:bCs/>
        </w:rPr>
        <w:fldChar w:fldCharType="end"/>
      </w:r>
      <w:r>
        <w:rPr>
          <w:rFonts w:hint="eastAsia" w:ascii="仿宋" w:eastAsia="仿宋" w:cs="仿宋"/>
          <w:b/>
          <w:bCs/>
          <w:lang w:val="en-US" w:eastAsia="zh-CN"/>
        </w:rPr>
        <w:t>7</w:t>
      </w:r>
    </w:p>
    <w:p>
      <w:pPr>
        <w:pStyle w:val="14"/>
        <w:tabs>
          <w:tab w:val="right" w:leader="dot" w:pos="8306"/>
          <w:tab w:val="clear" w:pos="8296"/>
        </w:tabs>
        <w:rPr>
          <w:rFonts w:hint="eastAsia" w:ascii="仿宋" w:eastAsia="仿宋" w:cs="仿宋"/>
          <w:b/>
          <w:bCs/>
          <w:lang w:val="en-US" w:eastAsia="zh-CN"/>
        </w:rPr>
      </w:pPr>
      <w:r>
        <w:fldChar w:fldCharType="begin"/>
      </w:r>
      <w:r>
        <w:instrText xml:space="preserve"> HYPERLINK \l "_Toc25047" </w:instrText>
      </w:r>
      <w:r>
        <w:fldChar w:fldCharType="separate"/>
      </w:r>
      <w:r>
        <w:rPr>
          <w:rFonts w:hint="eastAsia" w:ascii="方正楷体_GBK" w:hAnsi="方正楷体_GBK" w:eastAsia="方正楷体_GBK" w:cs="方正楷体_GBK"/>
          <w:b/>
          <w:bCs/>
          <w:kern w:val="0"/>
          <w:sz w:val="22"/>
          <w:szCs w:val="22"/>
        </w:rPr>
        <w:t>第三部分</w:t>
      </w:r>
      <w:r>
        <w:rPr>
          <w:rFonts w:ascii="方正楷体_GBK" w:hAnsi="方正楷体_GBK" w:eastAsia="方正楷体_GBK" w:cs="方正楷体_GBK"/>
          <w:b/>
          <w:bCs/>
          <w:kern w:val="0"/>
          <w:sz w:val="22"/>
          <w:szCs w:val="22"/>
        </w:rPr>
        <w:t xml:space="preserve"> </w:t>
      </w:r>
      <w:r>
        <w:rPr>
          <w:rFonts w:hint="eastAsia" w:ascii="方正楷体_GBK" w:hAnsi="方正楷体_GBK" w:eastAsia="方正楷体_GBK" w:cs="方正楷体_GBK"/>
          <w:b/>
          <w:bCs/>
          <w:kern w:val="0"/>
          <w:sz w:val="22"/>
          <w:szCs w:val="22"/>
        </w:rPr>
        <w:t>名词解释</w:t>
      </w:r>
      <w:r>
        <w:rPr>
          <w:rFonts w:hint="eastAsia" w:ascii="方正楷体_GBK" w:hAnsi="方正楷体_GBK" w:eastAsia="方正楷体_GBK" w:cs="方正楷体_GBK"/>
          <w:b/>
          <w:bCs/>
          <w:kern w:val="0"/>
          <w:sz w:val="22"/>
          <w:szCs w:val="22"/>
        </w:rPr>
        <w:fldChar w:fldCharType="end"/>
      </w:r>
      <w:r>
        <w:fldChar w:fldCharType="begin"/>
      </w:r>
      <w:r>
        <w:instrText xml:space="preserve"> HYPERLINK \l "_Toc3136" </w:instrText>
      </w:r>
      <w:r>
        <w:fldChar w:fldCharType="separate"/>
      </w:r>
      <w:r>
        <w:rPr>
          <w:b/>
          <w:bCs/>
        </w:rPr>
        <w:tab/>
      </w:r>
      <w:r>
        <w:rPr>
          <w:rFonts w:hint="eastAsia" w:ascii="仿宋" w:eastAsia="仿宋" w:cs="仿宋"/>
          <w:b/>
          <w:bCs/>
          <w:lang w:val="en-US" w:eastAsia="zh-CN"/>
        </w:rPr>
        <w:t>2</w:t>
      </w:r>
      <w:r>
        <w:rPr>
          <w:rFonts w:ascii="仿宋" w:eastAsia="仿宋" w:cs="仿宋"/>
          <w:b/>
          <w:bCs/>
        </w:rPr>
        <w:fldChar w:fldCharType="end"/>
      </w:r>
      <w:r>
        <w:rPr>
          <w:rFonts w:hint="eastAsia" w:ascii="仿宋" w:eastAsia="仿宋" w:cs="仿宋"/>
          <w:b/>
          <w:bCs/>
          <w:lang w:val="en-US" w:eastAsia="zh-CN"/>
        </w:rPr>
        <w:t>2</w:t>
      </w:r>
    </w:p>
    <w:p>
      <w:pPr>
        <w:pStyle w:val="13"/>
        <w:tabs>
          <w:tab w:val="right" w:leader="dot" w:pos="8306"/>
          <w:tab w:val="clear" w:pos="8296"/>
        </w:tabs>
        <w:ind w:firstLine="280" w:firstLineChars="100"/>
        <w:jc w:val="both"/>
        <w:rPr>
          <w:rFonts w:hint="eastAsia" w:eastAsia="仿宋"/>
          <w:lang w:val="en-US" w:eastAsia="zh-CN"/>
        </w:rPr>
      </w:pPr>
      <w:r>
        <w:fldChar w:fldCharType="begin"/>
      </w:r>
      <w:r>
        <w:instrText xml:space="preserve"> HYPERLINK \l "_Toc10003" </w:instrText>
      </w:r>
      <w:r>
        <w:fldChar w:fldCharType="separate"/>
      </w:r>
      <w:r>
        <w:rPr>
          <w:rFonts w:hint="eastAsia" w:ascii="方正楷体_GBK" w:hAnsi="方正楷体_GBK" w:eastAsia="方正楷体_GBK" w:cs="方正楷体_GBK"/>
          <w:b/>
          <w:bCs/>
          <w:kern w:val="0"/>
          <w:sz w:val="22"/>
          <w:szCs w:val="22"/>
        </w:rPr>
        <w:t>第四部分</w:t>
      </w:r>
      <w:r>
        <w:rPr>
          <w:rFonts w:ascii="方正楷体_GBK" w:hAnsi="方正楷体_GBK" w:eastAsia="方正楷体_GBK" w:cs="方正楷体_GBK"/>
          <w:b/>
          <w:bCs/>
          <w:kern w:val="0"/>
          <w:sz w:val="22"/>
          <w:szCs w:val="22"/>
        </w:rPr>
        <w:t xml:space="preserve"> </w:t>
      </w:r>
      <w:r>
        <w:rPr>
          <w:rFonts w:hint="eastAsia" w:ascii="方正楷体_GBK" w:hAnsi="方正楷体_GBK" w:eastAsia="方正楷体_GBK" w:cs="方正楷体_GBK"/>
          <w:b/>
          <w:bCs/>
          <w:kern w:val="0"/>
          <w:sz w:val="22"/>
          <w:szCs w:val="22"/>
        </w:rPr>
        <w:t>附件</w:t>
      </w:r>
      <w:r>
        <w:rPr>
          <w:rFonts w:hint="eastAsia" w:ascii="方正楷体_GBK" w:hAnsi="方正楷体_GBK" w:eastAsia="方正楷体_GBK" w:cs="方正楷体_GBK"/>
          <w:b/>
          <w:bCs/>
          <w:kern w:val="0"/>
          <w:sz w:val="22"/>
          <w:szCs w:val="22"/>
        </w:rPr>
        <w:fldChar w:fldCharType="end"/>
      </w:r>
      <w:r>
        <w:rPr>
          <w:sz w:val="21"/>
          <w:szCs w:val="21"/>
        </w:rPr>
        <w:fldChar w:fldCharType="begin"/>
      </w:r>
      <w:r>
        <w:rPr>
          <w:sz w:val="21"/>
          <w:szCs w:val="21"/>
        </w:rPr>
        <w:instrText xml:space="preserve"> HYPERLINK \l "_Toc3136" </w:instrText>
      </w:r>
      <w:r>
        <w:rPr>
          <w:sz w:val="21"/>
          <w:szCs w:val="21"/>
        </w:rPr>
        <w:fldChar w:fldCharType="separate"/>
      </w:r>
      <w:r>
        <w:rPr>
          <w:b/>
          <w:bCs/>
          <w:sz w:val="21"/>
          <w:szCs w:val="21"/>
        </w:rPr>
        <w:tab/>
      </w:r>
      <w:r>
        <w:rPr>
          <w:rFonts w:hint="eastAsia" w:cs="仿宋"/>
          <w:b/>
          <w:bCs/>
          <w:sz w:val="21"/>
          <w:szCs w:val="21"/>
          <w:lang w:val="en-US" w:eastAsia="zh-CN"/>
        </w:rPr>
        <w:t>2</w:t>
      </w:r>
      <w:r>
        <w:rPr>
          <w:rFonts w:ascii="仿宋" w:eastAsia="仿宋" w:cs="仿宋"/>
          <w:b/>
          <w:bCs/>
          <w:sz w:val="21"/>
          <w:szCs w:val="21"/>
        </w:rPr>
        <w:fldChar w:fldCharType="end"/>
      </w:r>
      <w:r>
        <w:rPr>
          <w:rFonts w:hint="eastAsia" w:cs="仿宋"/>
          <w:b/>
          <w:bCs/>
          <w:sz w:val="21"/>
          <w:szCs w:val="21"/>
          <w:lang w:val="en-US" w:eastAsia="zh-CN"/>
        </w:rPr>
        <w:t>6</w:t>
      </w:r>
    </w:p>
    <w:p>
      <w:pPr>
        <w:pStyle w:val="13"/>
        <w:tabs>
          <w:tab w:val="right" w:leader="dot" w:pos="8306"/>
          <w:tab w:val="clear" w:pos="8296"/>
        </w:tabs>
        <w:ind w:firstLine="221" w:firstLineChars="100"/>
        <w:jc w:val="both"/>
        <w:rPr>
          <w:rFonts w:ascii="方正楷体_GBK" w:hAnsi="方正楷体_GBK" w:eastAsia="方正楷体_GBK" w:cs="Times New Roman"/>
          <w:b/>
          <w:bCs/>
          <w:kern w:val="0"/>
          <w:sz w:val="22"/>
          <w:szCs w:val="22"/>
        </w:rPr>
      </w:pPr>
      <w:r>
        <w:rPr>
          <w:rFonts w:hint="eastAsia" w:ascii="方正楷体_GBK" w:hAnsi="方正楷体_GBK" w:eastAsia="方正楷体_GBK" w:cs="方正楷体_GBK"/>
          <w:b/>
          <w:bCs/>
          <w:kern w:val="0"/>
          <w:sz w:val="22"/>
          <w:szCs w:val="22"/>
        </w:rPr>
        <w:t>第五部分</w:t>
      </w:r>
      <w:r>
        <w:rPr>
          <w:rFonts w:ascii="方正楷体_GBK" w:hAnsi="方正楷体_GBK" w:eastAsia="方正楷体_GBK" w:cs="方正楷体_GBK"/>
          <w:b/>
          <w:bCs/>
          <w:kern w:val="0"/>
          <w:sz w:val="22"/>
          <w:szCs w:val="22"/>
        </w:rPr>
        <w:t xml:space="preserve"> </w:t>
      </w:r>
      <w:r>
        <w:rPr>
          <w:rFonts w:hint="eastAsia" w:ascii="方正楷体_GBK" w:hAnsi="方正楷体_GBK" w:eastAsia="方正楷体_GBK" w:cs="方正楷体_GBK"/>
          <w:b/>
          <w:bCs/>
          <w:kern w:val="0"/>
          <w:sz w:val="22"/>
          <w:szCs w:val="22"/>
        </w:rPr>
        <w:t>附表</w:t>
      </w:r>
    </w:p>
    <w:p>
      <w:pPr>
        <w:pStyle w:val="14"/>
        <w:tabs>
          <w:tab w:val="right" w:leader="dot" w:pos="8306"/>
          <w:tab w:val="clear" w:pos="8296"/>
        </w:tabs>
        <w:rPr>
          <w:rFonts w:hint="eastAsia" w:eastAsia="仿宋"/>
          <w:b/>
          <w:bCs/>
          <w:lang w:val="en-US" w:eastAsia="zh-CN"/>
        </w:rPr>
      </w:pPr>
      <w:r>
        <w:fldChar w:fldCharType="begin"/>
      </w:r>
      <w:r>
        <w:instrText xml:space="preserve"> HYPERLINK \l "_Toc10767" </w:instrText>
      </w:r>
      <w:r>
        <w:fldChar w:fldCharType="separate"/>
      </w:r>
      <w:r>
        <w:rPr>
          <w:rFonts w:hint="eastAsia" w:ascii="仿宋" w:eastAsia="仿宋" w:cs="仿宋"/>
          <w:b/>
          <w:bCs/>
        </w:rPr>
        <w:t>一、收入支出决算总表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rFonts w:hint="eastAsia" w:eastAsia="仿宋"/>
          <w:b/>
          <w:bCs/>
          <w:lang w:val="en-US" w:eastAsia="zh-CN"/>
        </w:rPr>
      </w:pPr>
      <w:r>
        <w:fldChar w:fldCharType="begin"/>
      </w:r>
      <w:r>
        <w:instrText xml:space="preserve"> HYPERLINK \l "_Toc3557" </w:instrText>
      </w:r>
      <w:r>
        <w:fldChar w:fldCharType="separate"/>
      </w:r>
      <w:r>
        <w:rPr>
          <w:rFonts w:hint="eastAsia" w:ascii="仿宋" w:eastAsia="仿宋" w:cs="仿宋"/>
          <w:b/>
          <w:bCs/>
        </w:rPr>
        <w:t>二、收入决算表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rFonts w:hint="default" w:ascii="仿宋" w:eastAsia="仿宋" w:cs="仿宋"/>
          <w:b/>
          <w:bCs/>
          <w:lang w:val="en-US" w:eastAsia="zh-CN"/>
        </w:rPr>
      </w:pPr>
      <w:r>
        <w:fldChar w:fldCharType="begin"/>
      </w:r>
      <w:r>
        <w:instrText xml:space="preserve"> HYPERLINK \l "_Toc30430" </w:instrText>
      </w:r>
      <w:r>
        <w:fldChar w:fldCharType="separate"/>
      </w:r>
      <w:r>
        <w:rPr>
          <w:rFonts w:hint="eastAsia" w:ascii="仿宋" w:eastAsia="仿宋" w:cs="仿宋"/>
          <w:b/>
          <w:bCs/>
        </w:rPr>
        <w:t>三、支出决算表</w:t>
      </w:r>
      <w:r>
        <w:rPr>
          <w:rFonts w:ascii="仿宋" w:eastAsia="仿宋"/>
          <w:b/>
          <w:bCs/>
        </w:rPr>
        <w:tab/>
      </w:r>
      <w:r>
        <w:rPr>
          <w:rFonts w:ascii="仿宋" w:eastAsia="仿宋" w:cs="仿宋"/>
          <w:b/>
          <w:bCs/>
        </w:rPr>
        <w:fldChar w:fldCharType="end"/>
      </w:r>
      <w:r>
        <w:rPr>
          <w:rFonts w:hint="eastAsia" w:ascii="仿宋" w:eastAsia="仿宋" w:cs="仿宋"/>
          <w:b/>
          <w:bCs/>
          <w:lang w:val="en-US" w:eastAsia="zh-CN"/>
        </w:rPr>
        <w:t>42</w:t>
      </w:r>
    </w:p>
    <w:p>
      <w:pPr>
        <w:pStyle w:val="14"/>
        <w:tabs>
          <w:tab w:val="right" w:leader="dot" w:pos="8306"/>
          <w:tab w:val="clear" w:pos="8296"/>
        </w:tabs>
        <w:rPr>
          <w:rFonts w:hint="eastAsia" w:eastAsia="仿宋"/>
          <w:b/>
          <w:bCs/>
          <w:lang w:val="en-US" w:eastAsia="zh-CN"/>
        </w:rPr>
      </w:pPr>
      <w:r>
        <w:fldChar w:fldCharType="begin"/>
      </w:r>
      <w:r>
        <w:instrText xml:space="preserve"> HYPERLINK \l "_Toc20913" </w:instrText>
      </w:r>
      <w:r>
        <w:fldChar w:fldCharType="separate"/>
      </w:r>
      <w:r>
        <w:rPr>
          <w:rFonts w:hint="eastAsia" w:ascii="仿宋" w:eastAsia="仿宋" w:cs="仿宋"/>
          <w:b/>
          <w:bCs/>
        </w:rPr>
        <w:t>四、财政拨款收入支出决算总表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rFonts w:hint="eastAsia" w:eastAsia="仿宋"/>
          <w:b/>
          <w:bCs/>
          <w:lang w:val="en-US" w:eastAsia="zh-CN"/>
        </w:rPr>
      </w:pPr>
      <w:r>
        <w:fldChar w:fldCharType="begin"/>
      </w:r>
      <w:r>
        <w:instrText xml:space="preserve"> HYPERLINK \l "_Toc18028" </w:instrText>
      </w:r>
      <w:r>
        <w:fldChar w:fldCharType="separate"/>
      </w:r>
      <w:r>
        <w:rPr>
          <w:rFonts w:hint="eastAsia" w:ascii="仿宋" w:eastAsia="仿宋" w:cs="仿宋"/>
          <w:b/>
          <w:bCs/>
        </w:rPr>
        <w:t>五、财政拨款支出决算明细表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rFonts w:hint="eastAsia" w:eastAsia="仿宋"/>
          <w:b/>
          <w:bCs/>
          <w:lang w:val="en-US" w:eastAsia="zh-CN"/>
        </w:rPr>
      </w:pPr>
      <w:r>
        <w:fldChar w:fldCharType="begin"/>
      </w:r>
      <w:r>
        <w:instrText xml:space="preserve"> HYPERLINK \l "_Toc17746" </w:instrText>
      </w:r>
      <w:r>
        <w:fldChar w:fldCharType="separate"/>
      </w:r>
      <w:r>
        <w:rPr>
          <w:rFonts w:hint="eastAsia" w:ascii="仿宋" w:eastAsia="仿宋" w:cs="仿宋"/>
          <w:b/>
          <w:bCs/>
        </w:rPr>
        <w:t>六、一般公共预算财政拨款支出决算表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rFonts w:hint="eastAsia" w:eastAsia="仿宋"/>
          <w:b/>
          <w:bCs/>
          <w:lang w:val="en-US" w:eastAsia="zh-CN"/>
        </w:rPr>
      </w:pPr>
      <w:r>
        <w:fldChar w:fldCharType="begin"/>
      </w:r>
      <w:r>
        <w:instrText xml:space="preserve"> HYPERLINK \l "_Toc11086" </w:instrText>
      </w:r>
      <w:r>
        <w:fldChar w:fldCharType="separate"/>
      </w:r>
      <w:r>
        <w:rPr>
          <w:rFonts w:hint="eastAsia" w:ascii="仿宋" w:eastAsia="仿宋" w:cs="仿宋"/>
          <w:b/>
          <w:bCs/>
        </w:rPr>
        <w:t>七、一般公共预算财政拨款支出决算明细表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b/>
          <w:bCs/>
        </w:rPr>
      </w:pPr>
      <w:r>
        <w:fldChar w:fldCharType="begin"/>
      </w:r>
      <w:r>
        <w:instrText xml:space="preserve"> HYPERLINK \l "_Toc9087" </w:instrText>
      </w:r>
      <w:r>
        <w:fldChar w:fldCharType="separate"/>
      </w:r>
      <w:r>
        <w:rPr>
          <w:rFonts w:hint="eastAsia" w:ascii="仿宋" w:eastAsia="仿宋" w:cs="仿宋"/>
          <w:b/>
          <w:bCs/>
        </w:rPr>
        <w:t>八、一般公共预算财政拨款基本支出决算表</w:t>
      </w:r>
      <w:r>
        <w:rPr>
          <w:b/>
          <w:bCs/>
        </w:rPr>
        <w:tab/>
      </w:r>
      <w:r>
        <w:rPr>
          <w:b/>
          <w:bCs/>
        </w:rPr>
        <w:fldChar w:fldCharType="begin"/>
      </w:r>
      <w:r>
        <w:rPr>
          <w:b/>
          <w:bCs/>
        </w:rPr>
        <w:instrText xml:space="preserve"> PAGEREF _Toc9087 \h </w:instrText>
      </w:r>
      <w:r>
        <w:rPr>
          <w:b/>
          <w:bCs/>
        </w:rPr>
        <w:fldChar w:fldCharType="separate"/>
      </w:r>
      <w:r>
        <w:rPr>
          <w:rFonts w:hint="eastAsia"/>
          <w:b/>
          <w:bCs/>
          <w:lang w:val="en-US" w:eastAsia="zh-CN"/>
        </w:rPr>
        <w:t>42</w:t>
      </w:r>
      <w:r>
        <w:rPr>
          <w:b/>
          <w:bCs/>
        </w:rPr>
        <w:t>-</w:t>
      </w:r>
      <w:r>
        <w:rPr>
          <w:b/>
          <w:bCs/>
        </w:rPr>
        <w:fldChar w:fldCharType="end"/>
      </w:r>
      <w:r>
        <w:rPr>
          <w:b/>
          <w:bCs/>
        </w:rPr>
        <w:fldChar w:fldCharType="end"/>
      </w:r>
    </w:p>
    <w:p>
      <w:pPr>
        <w:pStyle w:val="14"/>
        <w:tabs>
          <w:tab w:val="right" w:leader="dot" w:pos="8306"/>
          <w:tab w:val="clear" w:pos="8296"/>
        </w:tabs>
        <w:rPr>
          <w:rFonts w:hint="eastAsia" w:ascii="仿宋" w:eastAsia="仿宋"/>
          <w:b/>
          <w:bCs/>
          <w:lang w:val="en-US" w:eastAsia="zh-CN"/>
        </w:rPr>
      </w:pPr>
      <w:r>
        <w:fldChar w:fldCharType="begin"/>
      </w:r>
      <w:r>
        <w:instrText xml:space="preserve"> HYPERLINK \l "_Toc1522" </w:instrText>
      </w:r>
      <w:r>
        <w:fldChar w:fldCharType="separate"/>
      </w:r>
      <w:r>
        <w:rPr>
          <w:rFonts w:hint="eastAsia" w:ascii="仿宋" w:eastAsia="仿宋" w:cs="仿宋"/>
          <w:b/>
          <w:bCs/>
        </w:rPr>
        <w:t>九、一般公共预算财政拨款项目支出决算表</w:t>
      </w:r>
      <w:r>
        <w:rPr>
          <w:rFonts w:ascii="仿宋" w:eastAsia="仿宋"/>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rFonts w:hint="eastAsia" w:eastAsia="宋体"/>
          <w:b/>
          <w:bCs/>
          <w:lang w:val="en-US" w:eastAsia="zh-CN"/>
        </w:rPr>
      </w:pPr>
      <w:r>
        <w:fldChar w:fldCharType="begin"/>
      </w:r>
      <w:r>
        <w:instrText xml:space="preserve"> HYPERLINK \l "_Toc24890" </w:instrText>
      </w:r>
      <w:r>
        <w:fldChar w:fldCharType="separate"/>
      </w:r>
      <w:r>
        <w:rPr>
          <w:rFonts w:hint="eastAsia" w:ascii="仿宋" w:eastAsia="仿宋" w:cs="仿宋"/>
          <w:b/>
          <w:bCs/>
        </w:rPr>
        <w:t>十、政府性基金预算财政拨款收入支出决算表</w:t>
      </w:r>
      <w:r>
        <w:rPr>
          <w:b/>
          <w:bCs/>
        </w:rPr>
        <w:tab/>
      </w:r>
      <w:r>
        <w:rPr>
          <w:rFonts w:hint="eastAsia"/>
          <w:b/>
          <w:bCs/>
          <w:lang w:val="en-US" w:eastAsia="zh-CN"/>
        </w:rPr>
        <w:t>4</w:t>
      </w:r>
      <w:r>
        <w:rPr>
          <w:b/>
          <w:bCs/>
        </w:rPr>
        <w:fldChar w:fldCharType="end"/>
      </w:r>
      <w:r>
        <w:rPr>
          <w:rFonts w:hint="eastAsia"/>
          <w:b/>
          <w:bCs/>
          <w:lang w:val="en-US" w:eastAsia="zh-CN"/>
        </w:rPr>
        <w:t>2</w:t>
      </w:r>
    </w:p>
    <w:p>
      <w:pPr>
        <w:pStyle w:val="14"/>
        <w:tabs>
          <w:tab w:val="right" w:leader="dot" w:pos="8306"/>
          <w:tab w:val="clear" w:pos="8296"/>
        </w:tabs>
        <w:rPr>
          <w:rFonts w:hint="eastAsia" w:eastAsia="仿宋"/>
          <w:b/>
          <w:bCs/>
          <w:lang w:val="en-US" w:eastAsia="zh-CN"/>
        </w:rPr>
      </w:pPr>
      <w:r>
        <w:fldChar w:fldCharType="begin"/>
      </w:r>
      <w:r>
        <w:instrText xml:space="preserve"> HYPERLINK \l "_Toc23664" </w:instrText>
      </w:r>
      <w:r>
        <w:fldChar w:fldCharType="separate"/>
      </w:r>
      <w:r>
        <w:rPr>
          <w:rFonts w:hint="eastAsia" w:ascii="仿宋" w:eastAsia="仿宋" w:cs="仿宋"/>
          <w:b/>
          <w:bCs/>
        </w:rPr>
        <w:t>十一、国有资本经营预算财政拨款收入支出决算表</w:t>
      </w:r>
      <w:r>
        <w:rPr>
          <w:b/>
          <w:bCs/>
        </w:rPr>
        <w:tab/>
      </w:r>
      <w:r>
        <w:rPr>
          <w:rFonts w:hint="eastAsia" w:ascii="仿宋" w:eastAsia="仿宋" w:cs="仿宋"/>
          <w:b/>
          <w:bCs/>
          <w:lang w:val="en-US" w:eastAsia="zh-CN"/>
        </w:rPr>
        <w:t>4</w:t>
      </w:r>
      <w:r>
        <w:rPr>
          <w:rFonts w:ascii="仿宋" w:eastAsia="仿宋" w:cs="仿宋"/>
          <w:b/>
          <w:bCs/>
        </w:rPr>
        <w:fldChar w:fldCharType="end"/>
      </w:r>
      <w:r>
        <w:rPr>
          <w:rFonts w:hint="eastAsia" w:ascii="仿宋" w:eastAsia="仿宋" w:cs="仿宋"/>
          <w:b/>
          <w:bCs/>
          <w:lang w:val="en-US" w:eastAsia="zh-CN"/>
        </w:rPr>
        <w:t>2</w:t>
      </w:r>
    </w:p>
    <w:p>
      <w:pPr>
        <w:pStyle w:val="14"/>
        <w:tabs>
          <w:tab w:val="right" w:leader="dot" w:pos="8306"/>
          <w:tab w:val="clear" w:pos="8296"/>
        </w:tabs>
        <w:rPr>
          <w:b/>
          <w:bCs/>
        </w:rPr>
      </w:pPr>
      <w:r>
        <w:fldChar w:fldCharType="begin"/>
      </w:r>
      <w:r>
        <w:instrText xml:space="preserve"> HYPERLINK \l "_Toc17617" </w:instrText>
      </w:r>
      <w:r>
        <w:fldChar w:fldCharType="separate"/>
      </w:r>
      <w:r>
        <w:rPr>
          <w:rFonts w:hint="eastAsia" w:ascii="仿宋" w:eastAsia="仿宋" w:cs="仿宋"/>
          <w:b/>
          <w:bCs/>
        </w:rPr>
        <w:t>十二、国有资本经营预算财政拨款支出决算表</w:t>
      </w:r>
      <w:r>
        <w:rPr>
          <w:b/>
          <w:bCs/>
        </w:rPr>
        <w:tab/>
      </w:r>
      <w:r>
        <w:rPr>
          <w:rFonts w:ascii="仿宋" w:eastAsia="仿宋" w:cs="仿宋"/>
          <w:b/>
          <w:bCs/>
        </w:rPr>
        <w:fldChar w:fldCharType="begin"/>
      </w:r>
      <w:r>
        <w:rPr>
          <w:rFonts w:ascii="仿宋" w:eastAsia="仿宋" w:cs="仿宋"/>
          <w:b/>
          <w:bCs/>
        </w:rPr>
        <w:instrText xml:space="preserve"> PAGEREF _Toc17617 \h </w:instrText>
      </w:r>
      <w:r>
        <w:rPr>
          <w:rFonts w:ascii="仿宋" w:eastAsia="仿宋" w:cs="仿宋"/>
          <w:b/>
          <w:bCs/>
        </w:rPr>
        <w:fldChar w:fldCharType="separate"/>
      </w:r>
      <w:r>
        <w:rPr>
          <w:rFonts w:hint="eastAsia" w:ascii="仿宋" w:eastAsia="仿宋" w:cs="仿宋"/>
          <w:b/>
          <w:bCs/>
          <w:lang w:val="en-US" w:eastAsia="zh-CN"/>
        </w:rPr>
        <w:t>42</w:t>
      </w:r>
      <w:r>
        <w:rPr>
          <w:rFonts w:ascii="仿宋" w:eastAsia="仿宋" w:cs="仿宋"/>
          <w:b/>
          <w:bCs/>
        </w:rPr>
        <w:fldChar w:fldCharType="end"/>
      </w:r>
      <w:r>
        <w:rPr>
          <w:rFonts w:ascii="仿宋" w:eastAsia="仿宋" w:cs="仿宋"/>
          <w:b/>
          <w:bCs/>
        </w:rPr>
        <w:fldChar w:fldCharType="end"/>
      </w:r>
    </w:p>
    <w:p>
      <w:pPr>
        <w:pStyle w:val="14"/>
        <w:tabs>
          <w:tab w:val="right" w:leader="dot" w:pos="8306"/>
          <w:tab w:val="clear" w:pos="8296"/>
        </w:tabs>
        <w:rPr>
          <w:rFonts w:hint="eastAsia" w:eastAsia="宋体"/>
          <w:lang w:val="en-US" w:eastAsia="zh-CN"/>
        </w:rPr>
      </w:pPr>
      <w:r>
        <w:fldChar w:fldCharType="begin"/>
      </w:r>
      <w:r>
        <w:instrText xml:space="preserve"> HYPERLINK \l "_Toc14866" </w:instrText>
      </w:r>
      <w:r>
        <w:fldChar w:fldCharType="separate"/>
      </w:r>
      <w:r>
        <w:rPr>
          <w:rFonts w:hint="eastAsia" w:ascii="仿宋" w:eastAsia="仿宋" w:cs="仿宋"/>
          <w:b/>
          <w:bCs/>
        </w:rPr>
        <w:t>十三、财政拨款</w:t>
      </w:r>
      <w:r>
        <w:rPr>
          <w:rFonts w:ascii="仿宋" w:eastAsia="仿宋"/>
          <w:b/>
          <w:bCs/>
        </w:rPr>
        <w:t>“</w:t>
      </w:r>
      <w:r>
        <w:rPr>
          <w:rFonts w:hint="eastAsia" w:ascii="仿宋" w:eastAsia="仿宋" w:cs="仿宋"/>
          <w:b/>
          <w:bCs/>
        </w:rPr>
        <w:t>三公</w:t>
      </w:r>
      <w:r>
        <w:rPr>
          <w:rFonts w:ascii="仿宋" w:eastAsia="仿宋"/>
          <w:b/>
          <w:bCs/>
        </w:rPr>
        <w:t>”</w:t>
      </w:r>
      <w:r>
        <w:rPr>
          <w:rFonts w:hint="eastAsia" w:ascii="仿宋" w:eastAsia="仿宋" w:cs="仿宋"/>
          <w:b/>
          <w:bCs/>
        </w:rPr>
        <w:t>经费支出决算表</w:t>
      </w:r>
      <w:r>
        <w:rPr>
          <w:b/>
          <w:bCs/>
        </w:rPr>
        <w:tab/>
      </w:r>
      <w:r>
        <w:rPr>
          <w:rFonts w:hint="eastAsia"/>
          <w:b/>
          <w:bCs/>
          <w:lang w:val="en-US" w:eastAsia="zh-CN"/>
        </w:rPr>
        <w:t>4</w:t>
      </w:r>
      <w:r>
        <w:rPr>
          <w:b/>
          <w:bCs/>
        </w:rPr>
        <w:fldChar w:fldCharType="end"/>
      </w:r>
      <w:r>
        <w:rPr>
          <w:rFonts w:hint="eastAsia"/>
          <w:b/>
          <w:bCs/>
          <w:lang w:val="en-US" w:eastAsia="zh-CN"/>
        </w:rPr>
        <w:t>2</w:t>
      </w:r>
    </w:p>
    <w:p>
      <w:r>
        <w:fldChar w:fldCharType="end"/>
      </w:r>
    </w:p>
    <w:p>
      <w:pPr>
        <w:widowControl/>
        <w:spacing w:line="440" w:lineRule="exact"/>
        <w:jc w:val="left"/>
        <w:rPr>
          <w:rFonts w:ascii="??" w:hAnsi="??" w:cs="??"/>
          <w:b/>
          <w:bCs/>
          <w:sz w:val="24"/>
          <w:szCs w:val="24"/>
        </w:rPr>
      </w:pPr>
    </w:p>
    <w:p>
      <w:pPr>
        <w:widowControl/>
        <w:spacing w:line="440" w:lineRule="exact"/>
        <w:jc w:val="left"/>
        <w:rPr>
          <w:rFonts w:ascii="??" w:hAnsi="??" w:cs="??"/>
          <w:b/>
          <w:bCs/>
          <w:sz w:val="24"/>
          <w:szCs w:val="24"/>
        </w:rPr>
      </w:pPr>
    </w:p>
    <w:p>
      <w:pPr>
        <w:pStyle w:val="2"/>
        <w:jc w:val="center"/>
        <w:sectPr>
          <w:headerReference r:id="rId3" w:type="default"/>
          <w:pgSz w:w="11906" w:h="16838"/>
          <w:pgMar w:top="1440" w:right="1800" w:bottom="1440" w:left="1800" w:header="851" w:footer="992" w:gutter="0"/>
          <w:pgNumType w:fmt="numberInDash" w:start="1"/>
          <w:cols w:space="425" w:num="1"/>
          <w:titlePg/>
          <w:docGrid w:type="lines" w:linePitch="312" w:charSpace="0"/>
        </w:sectPr>
      </w:pPr>
      <w:bookmarkStart w:id="6" w:name="_Toc17574"/>
    </w:p>
    <w:p>
      <w:pPr>
        <w:pStyle w:val="2"/>
        <w:jc w:val="center"/>
        <w:rPr>
          <w:rFonts w:ascii="黑体" w:hAnsi="黑体" w:eastAsia="黑体"/>
        </w:rPr>
      </w:pPr>
      <w:bookmarkStart w:id="7" w:name="_Toc9008"/>
      <w:r>
        <w:rPr>
          <w:rFonts w:hint="eastAsia" w:cs="宋体"/>
        </w:rPr>
        <w:t>第一部分</w:t>
      </w:r>
      <w:r>
        <w:t xml:space="preserve"> </w:t>
      </w:r>
      <w:r>
        <w:rPr>
          <w:rStyle w:val="21"/>
          <w:rFonts w:hint="eastAsia" w:ascii="黑体" w:hAnsi="黑体" w:eastAsia="黑体" w:cs="黑体"/>
          <w:b w:val="0"/>
          <w:bCs w:val="0"/>
        </w:rPr>
        <w:t>部门概况</w:t>
      </w:r>
      <w:bookmarkEnd w:id="6"/>
      <w:bookmarkEnd w:id="7"/>
    </w:p>
    <w:p>
      <w:pPr>
        <w:pStyle w:val="3"/>
        <w:rPr>
          <w:rFonts w:ascii="黑体" w:hAnsi="黑体" w:eastAsia="黑体" w:cs="Times New Roman"/>
          <w:b w:val="0"/>
          <w:bCs w:val="0"/>
        </w:rPr>
      </w:pPr>
      <w:bookmarkStart w:id="8" w:name="_Toc5673"/>
      <w:bookmarkStart w:id="9" w:name="_Toc10709"/>
      <w:r>
        <w:rPr>
          <w:rFonts w:hint="eastAsia" w:ascii="黑体" w:hAnsi="黑体" w:eastAsia="黑体" w:cs="黑体"/>
          <w:b w:val="0"/>
          <w:bCs w:val="0"/>
        </w:rPr>
        <w:t>一、部门职责</w:t>
      </w:r>
      <w:bookmarkEnd w:id="8"/>
      <w:bookmarkEnd w:id="9"/>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（一）负责应急管理、防震减灾和安全生产综合监督管理工作，组织和指导各乡镇、各部门应对安全生产类、自然灾害类等突发事件的应急抢险救援工作。</w:t>
      </w:r>
    </w:p>
    <w:p>
      <w:pPr>
        <w:spacing w:line="560" w:lineRule="exact"/>
        <w:rPr>
          <w:rFonts w:ascii="仿宋_GB2312" w:eastAsia="仿宋_GB2312"/>
          <w:sz w:val="32"/>
          <w:szCs w:val="32"/>
        </w:rPr>
      </w:pPr>
      <w:r>
        <w:rPr>
          <w:rFonts w:hint="eastAsia" w:ascii="仿宋_GB2312" w:eastAsia="仿宋_GB2312" w:cs="仿宋_GB2312"/>
          <w:sz w:val="32"/>
          <w:szCs w:val="32"/>
        </w:rPr>
        <w:t>监督检查、指导协调各乡镇、工业园区和县级有关部门安全生产工作，组织开展安全生产巡查、督导、考核工作。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二）按照分级、属地原则，负责危险化学品、化工、医药、烟花爆竹、非煤矿山、地质勘探、石油（气）开采等工矿生产经营单位的安全生产监督管理职责。依法指导、监督检查冶金、有色、建材、机械、轻工、纺织、烟草、商贸等行业的安全生产监督管理工作。负责危险化学品安全监督管理综合工作。协助市应急管理局做好中央、省属在我县辖区的工矿商贸企业安全生产监督管理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三）负责组织、指导应急预案体系建设，建立完善事故灾难和自然灾害分级应对制度，牵头组织编制全县应急救援综合预案和安全生产类、自然灾害类应急救援专项预案，负责应急预案衔接工作，组织开展预案演练并落实，督促相关部门加强应急避难场所设施建设。</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（四）按照中央、省、市、县的规划，牵头建设统一的应急管理信息系统，负责信息传输渠道的规划、布局，建立监测预警和灾情报告制度，健全自然灾害信息资源获取和共享机制，依法统一发布灾情。</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（五）负责组织、指导、协调安全生产类、自然灾害类等突发事件应急救援，承担全县应对灾害指挥部工作，综合研判突发事件发展态势并提出应对建议，负责组织灾害的应急处置工作。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（六）统一协调全县各类专业应急队伍，建立应急协调联动机制，推进指挥平台对接，提请衔接县人民武装部参与应急救援工作。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七）按照国家相关政策和省、市、县相关规定负责消防、森林和草原火灾扑救、抗洪抢险、地震和地质灾害救援、生产安全事故救援等专业应急救援力量建设，依法依规统筹指导各乡镇及社会应急救援力量和应急保障能力建设。</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（八）按照国家相关政策和省、市、县相关规定负责消防工作，组织和指导消防监督、火灾预防、火灾扑救等工作。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（九）组织开展自然灾害监测预警、自然灾害综合风险评估工作，指导协调森林和草原火灾、水旱灾害、地震和地质灾害等防治工作。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负责全县防震减灾工作。编制防震减灾规划并组织实施，组织制定地震综合防御对策。组织开展辖区内的地震监测预报工作，提出趋势预测意见。组织开展震情跟踪、日常分析预报和重大地震异常的核实上报工作。管理全县地方地震监测台网和观测台站。监督、管理本行政区划内工程建设场地地震安全性评价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（十一）依法组织、指导生产安全事故调查处理，监督事故查处和责任追究落实情况。组织开展自然灾害类突发事件的调查评估工作。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（十二）负责组织、协调灾害救助工作，组织和指导灾情核查、损失评估、救灾捐赠工作，管理、分配中央、省级、市级下拨及县级救灾款物并监督使用。</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（十三）开展应急管理、防震减灾和安全生产方面的交流与合作，组织参与安全生产类、自然灾害类等突发事件的跨区域救援工作。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（十四）制定应急物资储备和应急救援装备规划并组织实施，会同县发展和改革局等有关部门建立健全应急物资信息平台和调拨制度，在救灾时统一调度。</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（十五）负责应急管理、防震减灾、安全生产宣传教育和培训工作，组织和指导应急管理、防震减灾、安全生产的科学技术研究、推广应用和信息化建设工作。</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（十六）负责职责范围内的职业健康、生态环境保护、行政审批服务便民化工作。</w:t>
      </w:r>
    </w:p>
    <w:p>
      <w:pPr>
        <w:widowControl/>
        <w:ind w:firstLine="630"/>
        <w:jc w:val="left"/>
        <w:rPr>
          <w:rFonts w:hAnsi="仿宋"/>
          <w:sz w:val="32"/>
          <w:szCs w:val="32"/>
        </w:rPr>
      </w:pPr>
      <w:r>
        <w:rPr>
          <w:rFonts w:hint="eastAsia" w:ascii="仿宋_GB2312" w:eastAsia="仿宋_GB2312" w:cs="仿宋_GB2312"/>
          <w:sz w:val="32"/>
          <w:szCs w:val="32"/>
        </w:rPr>
        <w:t>（十七）完成</w:t>
      </w:r>
      <w:r>
        <w:rPr>
          <w:rFonts w:hint="eastAsia" w:eastAsia="方正仿宋_GBK" w:cs="方正仿宋_GBK"/>
          <w:sz w:val="33"/>
          <w:szCs w:val="33"/>
        </w:rPr>
        <w:t>县委、县政府交办的其他任务。</w:t>
      </w:r>
    </w:p>
    <w:p>
      <w:pPr>
        <w:pStyle w:val="3"/>
        <w:rPr>
          <w:rStyle w:val="22"/>
          <w:rFonts w:cs="Times New Roman"/>
          <w:b w:val="0"/>
          <w:bCs w:val="0"/>
        </w:rPr>
      </w:pPr>
      <w:bookmarkStart w:id="10" w:name="_Toc27654"/>
      <w:bookmarkStart w:id="11" w:name="_Toc15396601"/>
      <w:bookmarkStart w:id="12" w:name="_Toc15377200"/>
      <w:bookmarkStart w:id="13" w:name="_Toc20307"/>
      <w:r>
        <w:rPr>
          <w:rFonts w:hint="eastAsia" w:ascii="黑体" w:eastAsia="黑体" w:cs="黑体"/>
          <w:b w:val="0"/>
          <w:bCs w:val="0"/>
        </w:rPr>
        <w:t>二、</w:t>
      </w:r>
      <w:r>
        <w:rPr>
          <w:rFonts w:hint="eastAsia" w:ascii="黑体" w:hAnsi="黑体" w:eastAsia="黑体" w:cs="黑体"/>
          <w:b w:val="0"/>
          <w:bCs w:val="0"/>
        </w:rPr>
        <w:t>机</w:t>
      </w:r>
      <w:r>
        <w:rPr>
          <w:rStyle w:val="22"/>
          <w:rFonts w:hint="eastAsia" w:ascii="黑体" w:hAnsi="黑体" w:eastAsia="黑体" w:cs="黑体"/>
          <w:b w:val="0"/>
          <w:bCs w:val="0"/>
        </w:rPr>
        <w:t>构设置</w:t>
      </w:r>
      <w:bookmarkEnd w:id="10"/>
      <w:bookmarkEnd w:id="11"/>
      <w:bookmarkEnd w:id="12"/>
      <w:bookmarkEnd w:id="13"/>
    </w:p>
    <w:p>
      <w:pPr>
        <w:spacing w:line="560" w:lineRule="exact"/>
        <w:ind w:firstLine="800" w:firstLineChars="250"/>
        <w:rPr>
          <w:rFonts w:ascii="仿宋_GB2312" w:hAnsi="仿宋" w:eastAsia="仿宋_GB2312"/>
          <w:sz w:val="32"/>
          <w:szCs w:val="32"/>
        </w:rPr>
      </w:pPr>
      <w:r>
        <w:rPr>
          <w:rFonts w:hint="eastAsia" w:ascii="仿宋_GB2312" w:hAnsi="仿宋" w:eastAsia="仿宋_GB2312" w:cs="仿宋_GB2312"/>
          <w:sz w:val="32"/>
          <w:szCs w:val="32"/>
        </w:rPr>
        <w:t>米易县应急管理局下属二级预算单位</w:t>
      </w:r>
      <w:r>
        <w:rPr>
          <w:rFonts w:ascii="仿宋_GB2312" w:hAnsi="仿宋" w:eastAsia="仿宋_GB2312" w:cs="仿宋_GB2312"/>
          <w:sz w:val="32"/>
          <w:szCs w:val="32"/>
        </w:rPr>
        <w:t>0</w:t>
      </w:r>
      <w:r>
        <w:rPr>
          <w:rFonts w:hint="eastAsia" w:ascii="仿宋_GB2312" w:hAnsi="仿宋" w:eastAsia="仿宋_GB2312" w:cs="仿宋_GB2312"/>
          <w:sz w:val="32"/>
          <w:szCs w:val="32"/>
        </w:rPr>
        <w:t>个，其中行政单位</w:t>
      </w:r>
      <w:r>
        <w:rPr>
          <w:rFonts w:ascii="仿宋_GB2312" w:hAnsi="仿宋" w:eastAsia="仿宋_GB2312" w:cs="仿宋_GB2312"/>
          <w:sz w:val="32"/>
          <w:szCs w:val="32"/>
        </w:rPr>
        <w:t>0</w:t>
      </w:r>
      <w:r>
        <w:rPr>
          <w:rFonts w:hint="eastAsia" w:ascii="仿宋_GB2312" w:hAnsi="仿宋" w:eastAsia="仿宋_GB2312" w:cs="仿宋_GB2312"/>
          <w:sz w:val="32"/>
          <w:szCs w:val="32"/>
        </w:rPr>
        <w:t>个，参照公务员法管理的事业单位</w:t>
      </w:r>
      <w:r>
        <w:rPr>
          <w:rFonts w:ascii="仿宋_GB2312" w:hAnsi="仿宋" w:eastAsia="仿宋_GB2312" w:cs="仿宋_GB2312"/>
          <w:sz w:val="32"/>
          <w:szCs w:val="32"/>
        </w:rPr>
        <w:t>0</w:t>
      </w:r>
      <w:r>
        <w:rPr>
          <w:rFonts w:hint="eastAsia" w:ascii="仿宋_GB2312" w:hAnsi="仿宋" w:eastAsia="仿宋_GB2312" w:cs="仿宋_GB2312"/>
          <w:sz w:val="32"/>
          <w:szCs w:val="32"/>
        </w:rPr>
        <w:t>个，其他事业单位</w:t>
      </w:r>
      <w:r>
        <w:rPr>
          <w:rFonts w:ascii="仿宋_GB2312" w:hAnsi="仿宋" w:eastAsia="仿宋_GB2312" w:cs="仿宋_GB2312"/>
          <w:sz w:val="32"/>
          <w:szCs w:val="32"/>
        </w:rPr>
        <w:t>0</w:t>
      </w:r>
      <w:r>
        <w:rPr>
          <w:rFonts w:hint="eastAsia" w:ascii="仿宋_GB2312" w:hAnsi="仿宋" w:eastAsia="仿宋_GB2312" w:cs="仿宋_GB2312"/>
          <w:sz w:val="32"/>
          <w:szCs w:val="32"/>
        </w:rPr>
        <w:t>个。</w:t>
      </w:r>
    </w:p>
    <w:p>
      <w:pPr>
        <w:pStyle w:val="6"/>
        <w:adjustRightInd w:val="0"/>
        <w:snapToGrid w:val="0"/>
        <w:spacing w:before="93" w:line="560" w:lineRule="exact"/>
        <w:ind w:firstLine="672" w:firstLineChars="210"/>
        <w:rPr>
          <w:rFonts w:hAnsi="仿宋" w:cs="Times New Roman"/>
          <w:color w:val="000000"/>
          <w:sz w:val="32"/>
          <w:szCs w:val="32"/>
        </w:rPr>
      </w:pPr>
      <w:r>
        <w:rPr>
          <w:rFonts w:hint="eastAsia" w:hAnsi="仿宋"/>
          <w:color w:val="000000"/>
          <w:sz w:val="32"/>
          <w:szCs w:val="32"/>
        </w:rPr>
        <w:t>纳入米易县应急管理局</w:t>
      </w:r>
      <w:r>
        <w:rPr>
          <w:rFonts w:hAnsi="仿宋"/>
          <w:color w:val="000000"/>
          <w:sz w:val="32"/>
          <w:szCs w:val="32"/>
        </w:rPr>
        <w:t>2022</w:t>
      </w:r>
      <w:r>
        <w:rPr>
          <w:rFonts w:hint="eastAsia" w:hAnsi="仿宋"/>
          <w:color w:val="000000"/>
          <w:sz w:val="32"/>
          <w:szCs w:val="32"/>
        </w:rPr>
        <w:t>年度部门决算编制范围的二级预算单位包括：无。</w:t>
      </w:r>
    </w:p>
    <w:p>
      <w:pPr>
        <w:pStyle w:val="6"/>
        <w:adjustRightInd w:val="0"/>
        <w:snapToGrid w:val="0"/>
        <w:spacing w:before="93" w:line="560" w:lineRule="exact"/>
        <w:ind w:firstLine="672" w:firstLineChars="210"/>
        <w:rPr>
          <w:rFonts w:hAnsi="仿宋"/>
          <w:color w:val="000000"/>
          <w:sz w:val="32"/>
          <w:szCs w:val="32"/>
        </w:rPr>
      </w:pPr>
      <w:r>
        <w:rPr>
          <w:rFonts w:hint="eastAsia" w:hAnsi="仿宋"/>
          <w:color w:val="000000"/>
          <w:sz w:val="32"/>
          <w:szCs w:val="32"/>
        </w:rPr>
        <w:t>纳入米易县应急管理局</w:t>
      </w:r>
      <w:r>
        <w:rPr>
          <w:rFonts w:hAnsi="仿宋"/>
          <w:color w:val="000000"/>
          <w:sz w:val="32"/>
          <w:szCs w:val="32"/>
        </w:rPr>
        <w:t>2022</w:t>
      </w:r>
      <w:r>
        <w:rPr>
          <w:rFonts w:hint="eastAsia" w:hAnsi="仿宋"/>
          <w:color w:val="000000"/>
          <w:sz w:val="32"/>
          <w:szCs w:val="32"/>
        </w:rPr>
        <w:t>年度部门决算编制范围的二级单位包括</w:t>
      </w:r>
      <w:r>
        <w:rPr>
          <w:rFonts w:hAnsi="仿宋"/>
          <w:color w:val="000000"/>
          <w:sz w:val="32"/>
          <w:szCs w:val="32"/>
        </w:rPr>
        <w:t>:</w:t>
      </w:r>
    </w:p>
    <w:p>
      <w:pPr>
        <w:pStyle w:val="6"/>
        <w:adjustRightInd w:val="0"/>
        <w:snapToGrid w:val="0"/>
        <w:spacing w:before="93" w:line="600" w:lineRule="exact"/>
        <w:ind w:left="672"/>
        <w:outlineLvl w:val="2"/>
        <w:rPr>
          <w:rFonts w:hAnsi="仿宋" w:cs="Times New Roman"/>
          <w:color w:val="000000"/>
          <w:sz w:val="32"/>
          <w:szCs w:val="32"/>
        </w:rPr>
      </w:pPr>
      <w:r>
        <w:rPr>
          <w:rFonts w:hAnsi="仿宋"/>
          <w:color w:val="000000"/>
          <w:sz w:val="32"/>
          <w:szCs w:val="32"/>
        </w:rPr>
        <w:t>1.</w:t>
      </w:r>
      <w:r>
        <w:rPr>
          <w:rFonts w:hint="eastAsia" w:hAnsi="仿宋"/>
          <w:color w:val="000000"/>
          <w:sz w:val="32"/>
          <w:szCs w:val="32"/>
        </w:rPr>
        <w:t>米易县应急管理综合行政执法大队</w:t>
      </w:r>
    </w:p>
    <w:p>
      <w:pPr>
        <w:pStyle w:val="6"/>
        <w:adjustRightInd w:val="0"/>
        <w:snapToGrid w:val="0"/>
        <w:spacing w:before="93" w:line="600" w:lineRule="exact"/>
        <w:ind w:left="672"/>
        <w:outlineLvl w:val="2"/>
        <w:rPr>
          <w:rFonts w:hAnsi="仿宋" w:cs="Times New Roman"/>
          <w:color w:val="000000"/>
          <w:sz w:val="32"/>
          <w:szCs w:val="32"/>
        </w:rPr>
      </w:pPr>
      <w:r>
        <w:rPr>
          <w:rFonts w:hAnsi="仿宋"/>
          <w:color w:val="000000"/>
          <w:sz w:val="32"/>
          <w:szCs w:val="32"/>
        </w:rPr>
        <w:t>2.</w:t>
      </w:r>
      <w:r>
        <w:rPr>
          <w:rFonts w:hint="eastAsia" w:hAnsi="仿宋"/>
          <w:color w:val="000000"/>
          <w:sz w:val="32"/>
          <w:szCs w:val="32"/>
        </w:rPr>
        <w:t>米易县应急救援服务中心</w:t>
      </w:r>
    </w:p>
    <w:p>
      <w:pPr>
        <w:pStyle w:val="3"/>
        <w:rPr>
          <w:rFonts w:ascii="黑体" w:eastAsia="黑体" w:cs="Times New Roman"/>
          <w:b w:val="0"/>
          <w:bCs w:val="0"/>
        </w:rPr>
      </w:pPr>
      <w:bookmarkStart w:id="14" w:name="_Toc30059"/>
      <w:bookmarkStart w:id="15" w:name="_Toc3525"/>
      <w:r>
        <w:rPr>
          <w:rFonts w:hint="eastAsia" w:ascii="黑体" w:eastAsia="黑体" w:cs="黑体"/>
          <w:b w:val="0"/>
          <w:bCs w:val="0"/>
        </w:rPr>
        <w:t>三、</w:t>
      </w:r>
      <w:r>
        <w:rPr>
          <w:rFonts w:ascii="黑体" w:eastAsia="黑体" w:cs="黑体"/>
          <w:b w:val="0"/>
          <w:bCs w:val="0"/>
        </w:rPr>
        <w:t>2022</w:t>
      </w:r>
      <w:r>
        <w:rPr>
          <w:rFonts w:hint="eastAsia" w:ascii="黑体" w:eastAsia="黑体" w:cs="黑体"/>
          <w:b w:val="0"/>
          <w:bCs w:val="0"/>
        </w:rPr>
        <w:t>年重点工作完成情况</w:t>
      </w:r>
      <w:bookmarkEnd w:id="14"/>
      <w:bookmarkEnd w:id="15"/>
    </w:p>
    <w:p>
      <w:pPr>
        <w:spacing w:line="560" w:lineRule="exact"/>
        <w:ind w:firstLine="640" w:firstLineChars="200"/>
        <w:rPr>
          <w:rFonts w:ascii="仿宋_GB2312" w:eastAsia="仿宋_GB2312"/>
          <w:sz w:val="32"/>
          <w:szCs w:val="32"/>
        </w:rPr>
      </w:pPr>
      <w:r>
        <w:rPr>
          <w:rFonts w:ascii="仿宋_GB2312" w:eastAsia="仿宋_GB2312" w:cs="仿宋_GB2312"/>
          <w:kern w:val="0"/>
          <w:sz w:val="32"/>
          <w:szCs w:val="32"/>
        </w:rPr>
        <w:t>2022</w:t>
      </w:r>
      <w:r>
        <w:rPr>
          <w:rFonts w:hint="eastAsia" w:ascii="仿宋_GB2312" w:eastAsia="仿宋_GB2312" w:cs="仿宋_GB2312"/>
          <w:kern w:val="0"/>
          <w:sz w:val="32"/>
          <w:szCs w:val="32"/>
        </w:rPr>
        <w:t>年以来，</w:t>
      </w:r>
      <w:r>
        <w:rPr>
          <w:rFonts w:hint="eastAsia" w:ascii="仿宋_GB2312" w:eastAsia="仿宋_GB2312" w:cs="仿宋_GB2312"/>
          <w:sz w:val="32"/>
          <w:szCs w:val="32"/>
        </w:rPr>
        <w:t>全县未发生生产安全事故，与去年同期相比，事故起数、死亡人数分别减少</w:t>
      </w:r>
      <w:r>
        <w:rPr>
          <w:rFonts w:ascii="仿宋_GB2312" w:eastAsia="仿宋_GB2312" w:cs="仿宋_GB2312"/>
          <w:sz w:val="32"/>
          <w:szCs w:val="32"/>
        </w:rPr>
        <w:t>5</w:t>
      </w:r>
      <w:r>
        <w:rPr>
          <w:rFonts w:hint="eastAsia" w:ascii="仿宋_GB2312" w:eastAsia="仿宋_GB2312" w:cs="仿宋_GB2312"/>
          <w:sz w:val="32"/>
          <w:szCs w:val="32"/>
        </w:rPr>
        <w:t>起、</w:t>
      </w:r>
      <w:r>
        <w:rPr>
          <w:rFonts w:ascii="仿宋_GB2312" w:eastAsia="仿宋_GB2312" w:cs="仿宋_GB2312"/>
          <w:sz w:val="32"/>
          <w:szCs w:val="32"/>
        </w:rPr>
        <w:t>7</w:t>
      </w:r>
      <w:r>
        <w:rPr>
          <w:rFonts w:hint="eastAsia" w:ascii="仿宋_GB2312" w:eastAsia="仿宋_GB2312" w:cs="仿宋_GB2312"/>
          <w:sz w:val="32"/>
          <w:szCs w:val="32"/>
        </w:rPr>
        <w:t>人，实现双下降</w:t>
      </w:r>
      <w:r>
        <w:rPr>
          <w:rFonts w:ascii="仿宋_GB2312" w:eastAsia="仿宋_GB2312" w:cs="仿宋_GB2312"/>
          <w:sz w:val="32"/>
          <w:szCs w:val="32"/>
        </w:rPr>
        <w:t>100%</w:t>
      </w:r>
      <w:r>
        <w:rPr>
          <w:rFonts w:hint="eastAsia" w:ascii="仿宋_GB2312" w:eastAsia="仿宋_GB2312" w:cs="仿宋_GB2312"/>
          <w:sz w:val="32"/>
          <w:szCs w:val="32"/>
        </w:rPr>
        <w:t>，全县安全生产形势稳定。</w:t>
      </w:r>
    </w:p>
    <w:p>
      <w:pPr>
        <w:spacing w:line="560" w:lineRule="exact"/>
        <w:ind w:firstLine="640" w:firstLineChars="200"/>
        <w:rPr>
          <w:rFonts w:eastAsia="方正仿宋_GBK"/>
          <w:sz w:val="33"/>
          <w:szCs w:val="33"/>
        </w:rPr>
      </w:pPr>
      <w:r>
        <w:rPr>
          <w:rFonts w:hint="eastAsia" w:ascii="仿宋_GB2312" w:hAnsi="方正楷体_GBK" w:eastAsia="仿宋_GB2312" w:cs="仿宋_GB2312"/>
          <w:sz w:val="32"/>
          <w:szCs w:val="32"/>
        </w:rPr>
        <w:t>（一）行政执法工作。</w:t>
      </w:r>
      <w:r>
        <w:rPr>
          <w:rFonts w:hint="eastAsia" w:eastAsia="方正仿宋_GBK" w:cs="方正仿宋_GBK"/>
          <w:sz w:val="33"/>
          <w:szCs w:val="33"/>
        </w:rPr>
        <w:t>制定了《米易县应急管理局</w:t>
      </w:r>
      <w:r>
        <w:rPr>
          <w:rFonts w:eastAsia="方正仿宋_GBK"/>
          <w:sz w:val="33"/>
          <w:szCs w:val="33"/>
        </w:rPr>
        <w:t>2022</w:t>
      </w:r>
      <w:r>
        <w:rPr>
          <w:rFonts w:hint="eastAsia" w:eastAsia="方正仿宋_GBK" w:cs="方正仿宋_GBK"/>
          <w:sz w:val="33"/>
          <w:szCs w:val="33"/>
        </w:rPr>
        <w:t>年安全监察执法计划》。我局共检查企业</w:t>
      </w:r>
      <w:r>
        <w:rPr>
          <w:rFonts w:eastAsia="方正仿宋_GBK"/>
          <w:sz w:val="33"/>
          <w:szCs w:val="33"/>
        </w:rPr>
        <w:t>192</w:t>
      </w:r>
      <w:r>
        <w:rPr>
          <w:rFonts w:hint="eastAsia" w:eastAsia="方正仿宋_GBK" w:cs="方正仿宋_GBK"/>
          <w:sz w:val="33"/>
          <w:szCs w:val="33"/>
        </w:rPr>
        <w:t>家次，出动执法人员</w:t>
      </w:r>
      <w:r>
        <w:rPr>
          <w:rFonts w:eastAsia="方正仿宋_GBK"/>
          <w:sz w:val="33"/>
          <w:szCs w:val="33"/>
        </w:rPr>
        <w:t>544</w:t>
      </w:r>
      <w:r>
        <w:rPr>
          <w:rFonts w:hint="eastAsia" w:eastAsia="方正仿宋_GBK" w:cs="方正仿宋_GBK"/>
          <w:sz w:val="33"/>
          <w:szCs w:val="33"/>
        </w:rPr>
        <w:t>人次，聘用安全专家</w:t>
      </w:r>
      <w:r>
        <w:rPr>
          <w:rFonts w:eastAsia="方正仿宋_GBK"/>
          <w:sz w:val="33"/>
          <w:szCs w:val="33"/>
        </w:rPr>
        <w:t>165</w:t>
      </w:r>
      <w:r>
        <w:rPr>
          <w:rFonts w:hint="eastAsia" w:eastAsia="方正仿宋_GBK" w:cs="方正仿宋_GBK"/>
          <w:sz w:val="33"/>
          <w:szCs w:val="33"/>
        </w:rPr>
        <w:t>人次，发现安全隐患</w:t>
      </w:r>
      <w:r>
        <w:rPr>
          <w:rFonts w:eastAsia="方正仿宋_GBK"/>
          <w:sz w:val="33"/>
          <w:szCs w:val="33"/>
        </w:rPr>
        <w:t>655</w:t>
      </w:r>
      <w:r>
        <w:rPr>
          <w:rFonts w:hint="eastAsia" w:eastAsia="方正仿宋_GBK" w:cs="方正仿宋_GBK"/>
          <w:sz w:val="33"/>
          <w:szCs w:val="33"/>
        </w:rPr>
        <w:t>条，</w:t>
      </w:r>
      <w:r>
        <w:rPr>
          <w:rFonts w:eastAsia="方正仿宋_GBK"/>
          <w:sz w:val="33"/>
          <w:szCs w:val="33"/>
        </w:rPr>
        <w:t xml:space="preserve"> </w:t>
      </w:r>
      <w:r>
        <w:rPr>
          <w:rFonts w:hint="eastAsia" w:eastAsia="方正仿宋_GBK" w:cs="方正仿宋_GBK"/>
          <w:sz w:val="33"/>
          <w:szCs w:val="33"/>
        </w:rPr>
        <w:t>出具《现场检查记录》</w:t>
      </w:r>
      <w:r>
        <w:rPr>
          <w:rFonts w:eastAsia="方正仿宋_GBK"/>
          <w:sz w:val="33"/>
          <w:szCs w:val="33"/>
        </w:rPr>
        <w:t>183 </w:t>
      </w:r>
      <w:r>
        <w:rPr>
          <w:rFonts w:hint="eastAsia" w:eastAsia="方正仿宋_GBK" w:cs="方正仿宋_GBK"/>
          <w:sz w:val="33"/>
          <w:szCs w:val="33"/>
        </w:rPr>
        <w:t>份，下达《责令限期整改指令书》</w:t>
      </w:r>
      <w:r>
        <w:rPr>
          <w:rFonts w:eastAsia="方正仿宋_GBK"/>
          <w:sz w:val="33"/>
          <w:szCs w:val="33"/>
        </w:rPr>
        <w:t>86</w:t>
      </w:r>
      <w:r>
        <w:rPr>
          <w:rFonts w:hint="eastAsia" w:eastAsia="方正仿宋_GBK" w:cs="方正仿宋_GBK"/>
          <w:sz w:val="33"/>
          <w:szCs w:val="33"/>
        </w:rPr>
        <w:t>份，《复查意见书》</w:t>
      </w:r>
      <w:r>
        <w:rPr>
          <w:rFonts w:eastAsia="方正仿宋_GBK"/>
          <w:sz w:val="33"/>
          <w:szCs w:val="33"/>
        </w:rPr>
        <w:t>94</w:t>
      </w:r>
      <w:r>
        <w:rPr>
          <w:rFonts w:hint="eastAsia" w:eastAsia="方正仿宋_GBK" w:cs="方正仿宋_GBK"/>
          <w:sz w:val="33"/>
          <w:szCs w:val="33"/>
        </w:rPr>
        <w:t>份，《现场处理措施决定书》</w:t>
      </w:r>
      <w:r>
        <w:rPr>
          <w:rFonts w:eastAsia="方正仿宋_GBK"/>
          <w:sz w:val="33"/>
          <w:szCs w:val="33"/>
        </w:rPr>
        <w:t>6</w:t>
      </w:r>
      <w:r>
        <w:rPr>
          <w:rFonts w:hint="eastAsia" w:eastAsia="方正仿宋_GBK" w:cs="方正仿宋_GBK"/>
          <w:sz w:val="33"/>
          <w:szCs w:val="33"/>
        </w:rPr>
        <w:t>份。目前共计查处违法行为</w:t>
      </w:r>
      <w:r>
        <w:rPr>
          <w:rFonts w:eastAsia="方正仿宋_GBK"/>
          <w:sz w:val="33"/>
          <w:szCs w:val="33"/>
        </w:rPr>
        <w:t>11</w:t>
      </w:r>
      <w:r>
        <w:rPr>
          <w:rFonts w:hint="eastAsia" w:eastAsia="方正仿宋_GBK" w:cs="方正仿宋_GBK"/>
          <w:sz w:val="33"/>
          <w:szCs w:val="33"/>
        </w:rPr>
        <w:t>起，预防性处罚</w:t>
      </w:r>
      <w:r>
        <w:rPr>
          <w:rFonts w:eastAsia="方正仿宋_GBK"/>
          <w:sz w:val="33"/>
          <w:szCs w:val="33"/>
        </w:rPr>
        <w:t>11</w:t>
      </w:r>
      <w:r>
        <w:rPr>
          <w:rFonts w:hint="eastAsia" w:eastAsia="方正仿宋_GBK" w:cs="方正仿宋_GBK"/>
          <w:sz w:val="33"/>
          <w:szCs w:val="33"/>
        </w:rPr>
        <w:t>起，共计罚款</w:t>
      </w:r>
      <w:r>
        <w:rPr>
          <w:rFonts w:eastAsia="方正仿宋_GBK"/>
          <w:sz w:val="33"/>
          <w:szCs w:val="33"/>
        </w:rPr>
        <w:t>36</w:t>
      </w:r>
      <w:r>
        <w:rPr>
          <w:rFonts w:hint="eastAsia" w:eastAsia="方正仿宋_GBK" w:cs="方正仿宋_GBK"/>
          <w:sz w:val="33"/>
          <w:szCs w:val="33"/>
        </w:rPr>
        <w:t>万元。按时完成了县应急管理局执法大队的综合执法改革相关工作。</w:t>
      </w:r>
    </w:p>
    <w:p>
      <w:pPr>
        <w:spacing w:line="560" w:lineRule="exact"/>
        <w:ind w:firstLine="640" w:firstLineChars="200"/>
        <w:jc w:val="left"/>
        <w:rPr>
          <w:rFonts w:ascii="仿宋_GB2312" w:eastAsia="仿宋_GB2312"/>
          <w:sz w:val="32"/>
          <w:szCs w:val="32"/>
        </w:rPr>
      </w:pPr>
      <w:r>
        <w:rPr>
          <w:rFonts w:hint="eastAsia" w:ascii="仿宋_GB2312" w:hAnsi="楷体" w:eastAsia="仿宋_GB2312" w:cs="仿宋_GB2312"/>
          <w:kern w:val="0"/>
          <w:sz w:val="32"/>
          <w:szCs w:val="32"/>
        </w:rPr>
        <w:t>（二）</w:t>
      </w:r>
      <w:r>
        <w:rPr>
          <w:rFonts w:hint="eastAsia" w:ascii="仿宋_GB2312" w:eastAsia="仿宋_GB2312" w:cs="仿宋_GB2312"/>
          <w:sz w:val="32"/>
          <w:szCs w:val="32"/>
        </w:rPr>
        <w:t>县安办综合协调工作</w:t>
      </w:r>
    </w:p>
    <w:p>
      <w:pPr>
        <w:spacing w:line="560" w:lineRule="exact"/>
        <w:ind w:firstLine="660" w:firstLineChars="200"/>
        <w:rPr>
          <w:rFonts w:eastAsia="方正仿宋_GBK"/>
          <w:sz w:val="33"/>
          <w:szCs w:val="33"/>
        </w:rPr>
      </w:pPr>
      <w:r>
        <w:rPr>
          <w:rFonts w:hint="eastAsia" w:eastAsia="方正仿宋_GBK" w:cs="方正仿宋_GBK"/>
          <w:sz w:val="33"/>
          <w:szCs w:val="33"/>
        </w:rPr>
        <w:t>一是做好县安委会、县安全生产工作会等会议会务工作以及会议资料草拟。今年以来县委县政府共听取全县安全生产工作汇报</w:t>
      </w:r>
      <w:r>
        <w:rPr>
          <w:rFonts w:eastAsia="方正仿宋_GBK"/>
          <w:sz w:val="33"/>
          <w:szCs w:val="33"/>
        </w:rPr>
        <w:t>13</w:t>
      </w:r>
      <w:r>
        <w:rPr>
          <w:rFonts w:hint="eastAsia" w:eastAsia="方正仿宋_GBK" w:cs="方正仿宋_GBK"/>
          <w:sz w:val="33"/>
          <w:szCs w:val="33"/>
        </w:rPr>
        <w:t>次，召开县安委会（扩大）会议</w:t>
      </w:r>
      <w:r>
        <w:rPr>
          <w:rFonts w:eastAsia="方正仿宋_GBK"/>
          <w:sz w:val="33"/>
          <w:szCs w:val="33"/>
        </w:rPr>
        <w:t>4</w:t>
      </w:r>
      <w:r>
        <w:rPr>
          <w:rFonts w:hint="eastAsia" w:eastAsia="方正仿宋_GBK" w:cs="方正仿宋_GBK"/>
          <w:sz w:val="33"/>
          <w:szCs w:val="33"/>
        </w:rPr>
        <w:t>次、</w:t>
      </w:r>
      <w:r>
        <w:rPr>
          <w:rFonts w:hint="eastAsia" w:eastAsia="方正仿宋_GBK" w:cs="方正仿宋_GBK"/>
          <w:spacing w:val="-18"/>
          <w:sz w:val="33"/>
          <w:szCs w:val="33"/>
        </w:rPr>
        <w:t>全县安全生产工作会</w:t>
      </w:r>
      <w:r>
        <w:rPr>
          <w:rFonts w:eastAsia="方正仿宋_GBK"/>
          <w:spacing w:val="-18"/>
          <w:sz w:val="33"/>
          <w:szCs w:val="33"/>
        </w:rPr>
        <w:t>11</w:t>
      </w:r>
      <w:r>
        <w:rPr>
          <w:rFonts w:hint="eastAsia" w:eastAsia="方正仿宋_GBK" w:cs="方正仿宋_GBK"/>
          <w:spacing w:val="-18"/>
          <w:sz w:val="33"/>
          <w:szCs w:val="33"/>
        </w:rPr>
        <w:t>次，并及时组织各乡镇、各部门学习贯彻。</w:t>
      </w:r>
    </w:p>
    <w:p>
      <w:pPr>
        <w:spacing w:line="560" w:lineRule="exact"/>
        <w:ind w:firstLine="660" w:firstLineChars="200"/>
        <w:rPr>
          <w:rFonts w:eastAsia="方正仿宋_GBK"/>
          <w:sz w:val="33"/>
          <w:szCs w:val="33"/>
        </w:rPr>
      </w:pPr>
      <w:r>
        <w:rPr>
          <w:rFonts w:hint="eastAsia" w:eastAsia="方正仿宋_GBK" w:cs="方正仿宋_GBK"/>
          <w:sz w:val="33"/>
          <w:szCs w:val="33"/>
        </w:rPr>
        <w:t>二是做好国家、省市安全生产巡查督查迎检工作，今年共迎接国家、省市巡查督查</w:t>
      </w:r>
      <w:r>
        <w:rPr>
          <w:rFonts w:eastAsia="方正仿宋_GBK"/>
          <w:sz w:val="33"/>
          <w:szCs w:val="33"/>
        </w:rPr>
        <w:t>16</w:t>
      </w:r>
      <w:r>
        <w:rPr>
          <w:rFonts w:hint="eastAsia" w:eastAsia="方正仿宋_GBK" w:cs="方正仿宋_GBK"/>
          <w:sz w:val="33"/>
          <w:szCs w:val="33"/>
        </w:rPr>
        <w:t>次，共收到反馈问题隐患</w:t>
      </w:r>
      <w:r>
        <w:rPr>
          <w:rFonts w:eastAsia="方正仿宋_GBK"/>
          <w:sz w:val="33"/>
          <w:szCs w:val="33"/>
        </w:rPr>
        <w:t>632</w:t>
      </w:r>
      <w:r>
        <w:rPr>
          <w:rFonts w:hint="eastAsia" w:eastAsia="方正仿宋_GBK" w:cs="方正仿宋_GBK"/>
          <w:sz w:val="33"/>
          <w:szCs w:val="33"/>
        </w:rPr>
        <w:t>条，已整改完成</w:t>
      </w:r>
      <w:r>
        <w:rPr>
          <w:rFonts w:eastAsia="方正仿宋_GBK"/>
          <w:sz w:val="33"/>
          <w:szCs w:val="33"/>
        </w:rPr>
        <w:t>632</w:t>
      </w:r>
      <w:r>
        <w:rPr>
          <w:rFonts w:hint="eastAsia" w:eastAsia="方正仿宋_GBK" w:cs="方正仿宋_GBK"/>
          <w:sz w:val="33"/>
          <w:szCs w:val="33"/>
        </w:rPr>
        <w:t>条，按期整改率为</w:t>
      </w:r>
      <w:r>
        <w:rPr>
          <w:rFonts w:eastAsia="方正仿宋_GBK"/>
          <w:sz w:val="33"/>
          <w:szCs w:val="33"/>
        </w:rPr>
        <w:t>100%</w:t>
      </w:r>
      <w:r>
        <w:rPr>
          <w:rFonts w:hint="eastAsia" w:eastAsia="方正仿宋_GBK" w:cs="方正仿宋_GBK"/>
          <w:sz w:val="33"/>
          <w:szCs w:val="33"/>
        </w:rPr>
        <w:t>。</w:t>
      </w:r>
    </w:p>
    <w:p>
      <w:pPr>
        <w:spacing w:line="560" w:lineRule="exact"/>
        <w:ind w:firstLine="660" w:firstLineChars="200"/>
        <w:rPr>
          <w:rFonts w:eastAsia="方正仿宋_GBK"/>
          <w:sz w:val="33"/>
          <w:szCs w:val="33"/>
        </w:rPr>
      </w:pPr>
      <w:r>
        <w:rPr>
          <w:rFonts w:hint="eastAsia" w:eastAsia="方正仿宋_GBK" w:cs="方正仿宋_GBK"/>
          <w:sz w:val="33"/>
          <w:szCs w:val="33"/>
        </w:rPr>
        <w:t>三是发布风险研判预警。共发布《安全生产风险研判预警》信息</w:t>
      </w:r>
      <w:r>
        <w:rPr>
          <w:rFonts w:eastAsia="方正仿宋_GBK"/>
          <w:sz w:val="33"/>
          <w:szCs w:val="33"/>
        </w:rPr>
        <w:t>12</w:t>
      </w:r>
      <w:r>
        <w:rPr>
          <w:rFonts w:hint="eastAsia" w:eastAsia="方正仿宋_GBK" w:cs="方正仿宋_GBK"/>
          <w:sz w:val="33"/>
          <w:szCs w:val="33"/>
        </w:rPr>
        <w:t>期加强安全风险防控</w:t>
      </w:r>
      <w:r>
        <w:rPr>
          <w:rFonts w:eastAsia="方正仿宋_GBK"/>
          <w:sz w:val="33"/>
          <w:szCs w:val="33"/>
        </w:rPr>
        <w:t>,</w:t>
      </w:r>
      <w:r>
        <w:rPr>
          <w:rFonts w:hint="eastAsia" w:eastAsia="方正仿宋_GBK" w:cs="方正仿宋_GBK"/>
          <w:sz w:val="33"/>
          <w:szCs w:val="33"/>
        </w:rPr>
        <w:t>实现从事后处理变为事前预防。</w:t>
      </w:r>
    </w:p>
    <w:p>
      <w:pPr>
        <w:spacing w:line="560" w:lineRule="exact"/>
        <w:ind w:firstLine="660" w:firstLineChars="200"/>
        <w:rPr>
          <w:rFonts w:eastAsia="方正仿宋_GBK"/>
          <w:sz w:val="33"/>
          <w:szCs w:val="33"/>
        </w:rPr>
      </w:pPr>
      <w:r>
        <w:rPr>
          <w:rFonts w:hint="eastAsia" w:eastAsia="方正仿宋_GBK" w:cs="方正仿宋_GBK"/>
          <w:sz w:val="33"/>
          <w:szCs w:val="33"/>
        </w:rPr>
        <w:t>四是做好安全宣传普及和安全生产培训工作。扎实开展“安全生产月”等活动，向群众发放宣传资料</w:t>
      </w:r>
      <w:r>
        <w:rPr>
          <w:rFonts w:eastAsia="方正仿宋_GBK"/>
          <w:sz w:val="33"/>
          <w:szCs w:val="33"/>
        </w:rPr>
        <w:t>35000</w:t>
      </w:r>
      <w:r>
        <w:rPr>
          <w:rFonts w:hint="eastAsia" w:eastAsia="方正仿宋_GBK" w:cs="方正仿宋_GBK"/>
          <w:sz w:val="33"/>
          <w:szCs w:val="33"/>
        </w:rPr>
        <w:t>份，宣传用品</w:t>
      </w:r>
      <w:r>
        <w:rPr>
          <w:rFonts w:eastAsia="方正仿宋_GBK"/>
          <w:sz w:val="33"/>
          <w:szCs w:val="33"/>
        </w:rPr>
        <w:t>6000</w:t>
      </w:r>
      <w:r>
        <w:rPr>
          <w:rFonts w:hint="eastAsia" w:eastAsia="方正仿宋_GBK" w:cs="方正仿宋_GBK"/>
          <w:sz w:val="33"/>
          <w:szCs w:val="33"/>
        </w:rPr>
        <w:t>个，发送短信</w:t>
      </w:r>
      <w:r>
        <w:rPr>
          <w:rFonts w:eastAsia="方正仿宋_GBK"/>
          <w:sz w:val="33"/>
          <w:szCs w:val="33"/>
        </w:rPr>
        <w:t>22</w:t>
      </w:r>
      <w:r>
        <w:rPr>
          <w:rFonts w:hint="eastAsia" w:eastAsia="方正仿宋_GBK" w:cs="方正仿宋_GBK"/>
          <w:sz w:val="33"/>
          <w:szCs w:val="33"/>
        </w:rPr>
        <w:t>万条。</w:t>
      </w:r>
    </w:p>
    <w:p>
      <w:pPr>
        <w:spacing w:line="560" w:lineRule="exact"/>
        <w:ind w:firstLine="660" w:firstLineChars="200"/>
        <w:jc w:val="left"/>
        <w:rPr>
          <w:rFonts w:ascii="仿宋_GB2312" w:eastAsia="仿宋_GB2312"/>
          <w:sz w:val="33"/>
          <w:szCs w:val="33"/>
        </w:rPr>
      </w:pPr>
      <w:r>
        <w:rPr>
          <w:rFonts w:hint="eastAsia" w:ascii="仿宋_GB2312" w:eastAsia="仿宋_GB2312" w:cs="仿宋_GB2312"/>
          <w:sz w:val="33"/>
          <w:szCs w:val="33"/>
        </w:rPr>
        <w:t>（三）非煤矿山监管工作</w:t>
      </w:r>
    </w:p>
    <w:p>
      <w:pPr>
        <w:widowControl/>
        <w:shd w:val="clear" w:color="auto" w:fill="FFFFFF"/>
        <w:adjustRightInd w:val="0"/>
        <w:snapToGrid w:val="0"/>
        <w:spacing w:line="560" w:lineRule="exact"/>
        <w:ind w:firstLine="825" w:firstLineChars="250"/>
        <w:jc w:val="left"/>
        <w:rPr>
          <w:rFonts w:eastAsia="方正仿宋_GBK"/>
          <w:sz w:val="33"/>
          <w:szCs w:val="33"/>
        </w:rPr>
      </w:pPr>
      <w:r>
        <w:rPr>
          <w:rFonts w:hint="eastAsia" w:eastAsia="方正仿宋_GBK" w:cs="方正仿宋_GBK"/>
          <w:sz w:val="33"/>
          <w:szCs w:val="33"/>
        </w:rPr>
        <w:t>一是开展复产复工验收。组织相关专家，会同各乡镇对申请复产复工的非煤矿山进行了现场核查验收，对标对表。今年，我局共计组织验收小组</w:t>
      </w:r>
      <w:r>
        <w:rPr>
          <w:rFonts w:eastAsia="方正仿宋_GBK"/>
          <w:sz w:val="33"/>
          <w:szCs w:val="33"/>
        </w:rPr>
        <w:t>7</w:t>
      </w:r>
      <w:r>
        <w:rPr>
          <w:rFonts w:hint="eastAsia" w:eastAsia="方正仿宋_GBK" w:cs="方正仿宋_GBK"/>
          <w:sz w:val="33"/>
          <w:szCs w:val="33"/>
        </w:rPr>
        <w:t>个，出动验收人员</w:t>
      </w:r>
      <w:r>
        <w:rPr>
          <w:rFonts w:eastAsia="方正仿宋_GBK"/>
          <w:sz w:val="33"/>
          <w:szCs w:val="33"/>
        </w:rPr>
        <w:t>30</w:t>
      </w:r>
      <w:r>
        <w:rPr>
          <w:rFonts w:hint="eastAsia" w:eastAsia="方正仿宋_GBK" w:cs="方正仿宋_GBK"/>
          <w:sz w:val="33"/>
          <w:szCs w:val="33"/>
        </w:rPr>
        <w:t>余人次，邀请专家</w:t>
      </w:r>
      <w:r>
        <w:rPr>
          <w:rFonts w:eastAsia="方正仿宋_GBK"/>
          <w:sz w:val="33"/>
          <w:szCs w:val="33"/>
        </w:rPr>
        <w:t>14</w:t>
      </w:r>
      <w:r>
        <w:rPr>
          <w:rFonts w:hint="eastAsia" w:eastAsia="方正仿宋_GBK" w:cs="方正仿宋_GBK"/>
          <w:sz w:val="33"/>
          <w:szCs w:val="33"/>
        </w:rPr>
        <w:t>人次，检查企业</w:t>
      </w:r>
      <w:r>
        <w:rPr>
          <w:rFonts w:eastAsia="方正仿宋_GBK"/>
          <w:sz w:val="33"/>
          <w:szCs w:val="33"/>
        </w:rPr>
        <w:t>7</w:t>
      </w:r>
      <w:r>
        <w:rPr>
          <w:rFonts w:hint="eastAsia" w:eastAsia="方正仿宋_GBK" w:cs="方正仿宋_GBK"/>
          <w:sz w:val="33"/>
          <w:szCs w:val="33"/>
        </w:rPr>
        <w:t>家次，同意复产复工</w:t>
      </w:r>
      <w:r>
        <w:rPr>
          <w:rFonts w:eastAsia="方正仿宋_GBK"/>
          <w:sz w:val="33"/>
          <w:szCs w:val="33"/>
        </w:rPr>
        <w:t>7</w:t>
      </w:r>
      <w:r>
        <w:rPr>
          <w:rFonts w:hint="eastAsia" w:eastAsia="方正仿宋_GBK" w:cs="方正仿宋_GBK"/>
          <w:sz w:val="33"/>
          <w:szCs w:val="33"/>
        </w:rPr>
        <w:t>家次，其中对停产超过</w:t>
      </w:r>
      <w:r>
        <w:rPr>
          <w:rFonts w:eastAsia="方正仿宋_GBK"/>
          <w:sz w:val="33"/>
          <w:szCs w:val="33"/>
        </w:rPr>
        <w:t>15</w:t>
      </w:r>
      <w:r>
        <w:rPr>
          <w:rFonts w:hint="eastAsia" w:eastAsia="方正仿宋_GBK" w:cs="方正仿宋_GBK"/>
          <w:sz w:val="33"/>
          <w:szCs w:val="33"/>
        </w:rPr>
        <w:t>天的</w:t>
      </w:r>
      <w:r>
        <w:rPr>
          <w:rFonts w:eastAsia="方正仿宋_GBK"/>
          <w:sz w:val="33"/>
          <w:szCs w:val="33"/>
        </w:rPr>
        <w:t>1</w:t>
      </w:r>
      <w:r>
        <w:rPr>
          <w:rFonts w:hint="eastAsia" w:eastAsia="方正仿宋_GBK" w:cs="方正仿宋_GBK"/>
          <w:sz w:val="33"/>
          <w:szCs w:val="33"/>
        </w:rPr>
        <w:t>家非煤矿山企业正式下达了同意恢复生产、建设的批复文件。</w:t>
      </w:r>
    </w:p>
    <w:p>
      <w:pPr>
        <w:widowControl/>
        <w:shd w:val="clear" w:color="auto" w:fill="FFFFFF"/>
        <w:adjustRightInd w:val="0"/>
        <w:snapToGrid w:val="0"/>
        <w:spacing w:line="560" w:lineRule="exact"/>
        <w:ind w:firstLine="660" w:firstLineChars="200"/>
        <w:jc w:val="left"/>
        <w:rPr>
          <w:rFonts w:eastAsia="方正仿宋_GBK"/>
          <w:sz w:val="33"/>
          <w:szCs w:val="33"/>
        </w:rPr>
      </w:pPr>
      <w:r>
        <w:rPr>
          <w:rFonts w:hint="eastAsia" w:eastAsia="方正仿宋_GBK" w:cs="方正仿宋_GBK"/>
          <w:sz w:val="33"/>
          <w:szCs w:val="33"/>
        </w:rPr>
        <w:t>二是开展安全大检查。组织省安科院相关专家对全县非煤矿山企业开展了岁末年初专项检查、“护安</w:t>
      </w:r>
      <w:r>
        <w:rPr>
          <w:rFonts w:eastAsia="方正仿宋_GBK"/>
          <w:sz w:val="33"/>
          <w:szCs w:val="33"/>
        </w:rPr>
        <w:t>2022</w:t>
      </w:r>
      <w:r>
        <w:rPr>
          <w:rFonts w:hint="eastAsia" w:eastAsia="方正仿宋_GBK" w:cs="方正仿宋_GBK"/>
          <w:sz w:val="33"/>
          <w:szCs w:val="33"/>
        </w:rPr>
        <w:t>”专项执法检查、非煤矿山安全生产大检查等行动。全面排查了尾矿库重点部位。</w:t>
      </w:r>
    </w:p>
    <w:p>
      <w:pPr>
        <w:widowControl/>
        <w:shd w:val="clear" w:color="auto" w:fill="FFFFFF"/>
        <w:adjustRightInd w:val="0"/>
        <w:snapToGrid w:val="0"/>
        <w:spacing w:line="560" w:lineRule="exact"/>
        <w:ind w:firstLine="495" w:firstLineChars="150"/>
        <w:jc w:val="left"/>
        <w:rPr>
          <w:rFonts w:eastAsia="方正仿宋_GBK"/>
          <w:sz w:val="33"/>
          <w:szCs w:val="33"/>
        </w:rPr>
      </w:pPr>
      <w:r>
        <w:rPr>
          <w:rFonts w:hint="eastAsia" w:eastAsia="方正仿宋_GBK" w:cs="方正仿宋_GBK"/>
          <w:sz w:val="33"/>
          <w:szCs w:val="33"/>
        </w:rPr>
        <w:t>三是汛期安全工作。组织召开汛前非煤矿山防汛及安全风险管控会。签订尾矿库防汛安全目标责任书，公布包保责任表。与白马镇等</w:t>
      </w:r>
      <w:r>
        <w:rPr>
          <w:rFonts w:eastAsia="方正仿宋_GBK"/>
          <w:sz w:val="33"/>
          <w:szCs w:val="33"/>
        </w:rPr>
        <w:t>4</w:t>
      </w:r>
      <w:r>
        <w:rPr>
          <w:rFonts w:hint="eastAsia" w:eastAsia="方正仿宋_GBK" w:cs="方正仿宋_GBK"/>
          <w:sz w:val="33"/>
          <w:szCs w:val="33"/>
        </w:rPr>
        <w:t>个涉及尾矿库的乡镇分别签订了《米易县尾矿库防汛安全生产目标责任书》。开展汛期应急演练。今年，各企业共计组织开展应急演练</w:t>
      </w:r>
      <w:r>
        <w:rPr>
          <w:rFonts w:eastAsia="方正仿宋_GBK"/>
          <w:sz w:val="33"/>
          <w:szCs w:val="33"/>
        </w:rPr>
        <w:t>40</w:t>
      </w:r>
      <w:r>
        <w:rPr>
          <w:rFonts w:hint="eastAsia" w:eastAsia="方正仿宋_GBK" w:cs="方正仿宋_GBK"/>
          <w:sz w:val="33"/>
          <w:szCs w:val="33"/>
        </w:rPr>
        <w:t>余次，出动机械车辆</w:t>
      </w:r>
      <w:r>
        <w:rPr>
          <w:rFonts w:eastAsia="方正仿宋_GBK"/>
          <w:sz w:val="33"/>
          <w:szCs w:val="33"/>
        </w:rPr>
        <w:t>100</w:t>
      </w:r>
      <w:r>
        <w:rPr>
          <w:rFonts w:hint="eastAsia" w:eastAsia="方正仿宋_GBK" w:cs="方正仿宋_GBK"/>
          <w:sz w:val="33"/>
          <w:szCs w:val="33"/>
        </w:rPr>
        <w:t>余台，参与应急演练人数</w:t>
      </w:r>
      <w:r>
        <w:rPr>
          <w:rFonts w:eastAsia="方正仿宋_GBK"/>
          <w:sz w:val="33"/>
          <w:szCs w:val="33"/>
        </w:rPr>
        <w:t>700</w:t>
      </w:r>
      <w:r>
        <w:rPr>
          <w:rFonts w:hint="eastAsia" w:eastAsia="方正仿宋_GBK" w:cs="方正仿宋_GBK"/>
          <w:sz w:val="33"/>
          <w:szCs w:val="33"/>
        </w:rPr>
        <w:t>余人次。</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（四）</w:t>
      </w:r>
      <w:r>
        <w:rPr>
          <w:rFonts w:ascii="仿宋_GB2312" w:eastAsia="仿宋_GB2312" w:cs="仿宋_GB2312"/>
          <w:sz w:val="32"/>
          <w:szCs w:val="32"/>
        </w:rPr>
        <w:t xml:space="preserve"> </w:t>
      </w:r>
      <w:r>
        <w:rPr>
          <w:rFonts w:hint="eastAsia" w:ascii="仿宋_GB2312" w:eastAsia="仿宋_GB2312" w:cs="仿宋_GB2312"/>
          <w:sz w:val="32"/>
          <w:szCs w:val="32"/>
        </w:rPr>
        <w:t>危险化学品监管工作</w:t>
      </w:r>
    </w:p>
    <w:p>
      <w:pPr>
        <w:spacing w:line="560" w:lineRule="exact"/>
        <w:ind w:firstLine="660" w:firstLineChars="200"/>
        <w:jc w:val="left"/>
        <w:rPr>
          <w:rFonts w:eastAsia="方正仿宋_GBK"/>
          <w:sz w:val="33"/>
          <w:szCs w:val="33"/>
        </w:rPr>
      </w:pPr>
      <w:r>
        <w:rPr>
          <w:rFonts w:hint="eastAsia" w:eastAsia="方正仿宋_GBK" w:cs="方正仿宋_GBK"/>
          <w:sz w:val="33"/>
          <w:szCs w:val="33"/>
        </w:rPr>
        <w:t>一是强化教育，提升意识。组织全县涉及危化品</w:t>
      </w:r>
      <w:r>
        <w:rPr>
          <w:rFonts w:eastAsia="方正仿宋_GBK"/>
          <w:sz w:val="33"/>
          <w:szCs w:val="33"/>
        </w:rPr>
        <w:t>23</w:t>
      </w:r>
      <w:r>
        <w:rPr>
          <w:rFonts w:hint="eastAsia" w:eastAsia="方正仿宋_GBK" w:cs="方正仿宋_GBK"/>
          <w:sz w:val="33"/>
          <w:szCs w:val="33"/>
        </w:rPr>
        <w:t>家企业开展安全教育培训。</w:t>
      </w:r>
    </w:p>
    <w:p>
      <w:pPr>
        <w:spacing w:line="560" w:lineRule="exact"/>
        <w:ind w:firstLine="660" w:firstLineChars="200"/>
        <w:rPr>
          <w:rFonts w:eastAsia="方正仿宋_GBK"/>
          <w:sz w:val="33"/>
          <w:szCs w:val="33"/>
        </w:rPr>
      </w:pPr>
      <w:r>
        <w:rPr>
          <w:rFonts w:hint="eastAsia" w:eastAsia="方正仿宋_GBK" w:cs="方正仿宋_GBK"/>
          <w:sz w:val="33"/>
          <w:szCs w:val="33"/>
        </w:rPr>
        <w:t>二是开展三年行动和集中治理专项工作。开展专家服务指导工作</w:t>
      </w:r>
      <w:r>
        <w:rPr>
          <w:rFonts w:eastAsia="方正仿宋_GBK"/>
          <w:sz w:val="33"/>
          <w:szCs w:val="33"/>
        </w:rPr>
        <w:t>30</w:t>
      </w:r>
      <w:r>
        <w:rPr>
          <w:rFonts w:hint="eastAsia" w:eastAsia="方正仿宋_GBK" w:cs="方正仿宋_GBK"/>
          <w:sz w:val="33"/>
          <w:szCs w:val="33"/>
        </w:rPr>
        <w:t>余次，邀请省级专家团队对东方钛业、正源科技、兴辰钒钛</w:t>
      </w:r>
      <w:r>
        <w:rPr>
          <w:rFonts w:eastAsia="方正仿宋_GBK"/>
          <w:sz w:val="33"/>
          <w:szCs w:val="33"/>
        </w:rPr>
        <w:t>3</w:t>
      </w:r>
      <w:r>
        <w:rPr>
          <w:rFonts w:hint="eastAsia" w:eastAsia="方正仿宋_GBK" w:cs="方正仿宋_GBK"/>
          <w:sz w:val="33"/>
          <w:szCs w:val="33"/>
        </w:rPr>
        <w:t>家涉危险化学品企业开展安全设计诊断，共排查问题隐患</w:t>
      </w:r>
      <w:r>
        <w:rPr>
          <w:rFonts w:eastAsia="方正仿宋_GBK"/>
          <w:sz w:val="33"/>
          <w:szCs w:val="33"/>
        </w:rPr>
        <w:t>60</w:t>
      </w:r>
      <w:r>
        <w:rPr>
          <w:rFonts w:hint="eastAsia" w:eastAsia="方正仿宋_GBK" w:cs="方正仿宋_GBK"/>
          <w:sz w:val="33"/>
          <w:szCs w:val="33"/>
        </w:rPr>
        <w:t>余项，已督促整改完毕。</w:t>
      </w:r>
    </w:p>
    <w:p>
      <w:pPr>
        <w:spacing w:line="560" w:lineRule="exact"/>
        <w:ind w:firstLine="660" w:firstLineChars="200"/>
        <w:rPr>
          <w:rFonts w:eastAsia="方正仿宋_GBK"/>
          <w:sz w:val="33"/>
          <w:szCs w:val="33"/>
        </w:rPr>
      </w:pPr>
      <w:r>
        <w:rPr>
          <w:rFonts w:hint="eastAsia" w:eastAsia="方正仿宋_GBK" w:cs="方正仿宋_GBK"/>
          <w:sz w:val="33"/>
          <w:szCs w:val="33"/>
        </w:rPr>
        <w:t>三是组织全县危险化学品生产企业对涉及爆炸品的装置、设备管道等进行全面梳理核对，建立了老旧装置台账。</w:t>
      </w:r>
    </w:p>
    <w:p>
      <w:pPr>
        <w:spacing w:line="560" w:lineRule="exact"/>
        <w:ind w:firstLine="660" w:firstLineChars="200"/>
        <w:rPr>
          <w:rFonts w:eastAsia="方正仿宋_GBK"/>
          <w:sz w:val="33"/>
          <w:szCs w:val="33"/>
        </w:rPr>
      </w:pPr>
      <w:r>
        <w:rPr>
          <w:rFonts w:hint="eastAsia" w:eastAsia="方正仿宋_GBK" w:cs="方正仿宋_GBK"/>
          <w:sz w:val="33"/>
          <w:szCs w:val="33"/>
        </w:rPr>
        <w:t>四是落实危险化学品登记综合服务系统推广应用。全力推进危险化学品登记综合服务系统升级改造，推动企业对危险化学品实施“一企一品一码”管理，全县</w:t>
      </w:r>
      <w:r>
        <w:rPr>
          <w:rFonts w:eastAsia="方正仿宋_GBK"/>
          <w:sz w:val="33"/>
          <w:szCs w:val="33"/>
        </w:rPr>
        <w:t>7</w:t>
      </w:r>
      <w:r>
        <w:rPr>
          <w:rFonts w:hint="eastAsia" w:eastAsia="方正仿宋_GBK" w:cs="方正仿宋_GBK"/>
          <w:sz w:val="33"/>
          <w:szCs w:val="33"/>
        </w:rPr>
        <w:t>家涉危化品企业全部完成。</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（五）</w:t>
      </w:r>
      <w:r>
        <w:rPr>
          <w:rFonts w:ascii="仿宋_GB2312" w:eastAsia="仿宋_GB2312" w:cs="仿宋_GB2312"/>
          <w:sz w:val="32"/>
          <w:szCs w:val="32"/>
        </w:rPr>
        <w:t xml:space="preserve"> </w:t>
      </w:r>
      <w:r>
        <w:rPr>
          <w:rFonts w:hint="eastAsia" w:ascii="仿宋_GB2312" w:eastAsia="仿宋_GB2312" w:cs="仿宋_GB2312"/>
          <w:sz w:val="32"/>
          <w:szCs w:val="32"/>
        </w:rPr>
        <w:t>烟花爆竹、工贸行业监管工作</w:t>
      </w:r>
    </w:p>
    <w:p>
      <w:pPr>
        <w:spacing w:line="560" w:lineRule="exact"/>
        <w:ind w:firstLine="660" w:firstLineChars="200"/>
        <w:rPr>
          <w:rFonts w:eastAsia="方正仿宋_GBK"/>
          <w:sz w:val="33"/>
          <w:szCs w:val="33"/>
        </w:rPr>
      </w:pPr>
      <w:r>
        <w:rPr>
          <w:rFonts w:hint="eastAsia" w:eastAsia="方正仿宋_GBK" w:cs="方正仿宋_GBK"/>
          <w:sz w:val="33"/>
          <w:szCs w:val="33"/>
        </w:rPr>
        <w:t>一是联合公安、市场监督等部门检查零售点超量储存，现场条件、消防设施等情况</w:t>
      </w:r>
      <w:r>
        <w:rPr>
          <w:rFonts w:eastAsia="方正仿宋_GBK"/>
          <w:sz w:val="33"/>
          <w:szCs w:val="33"/>
        </w:rPr>
        <w:t>9</w:t>
      </w:r>
      <w:r>
        <w:rPr>
          <w:rFonts w:hint="eastAsia" w:eastAsia="方正仿宋_GBK" w:cs="方正仿宋_GBK"/>
          <w:sz w:val="33"/>
          <w:szCs w:val="33"/>
        </w:rPr>
        <w:t>次。</w:t>
      </w:r>
    </w:p>
    <w:p>
      <w:pPr>
        <w:spacing w:line="560" w:lineRule="exact"/>
        <w:ind w:firstLine="660" w:firstLineChars="200"/>
        <w:rPr>
          <w:rFonts w:eastAsia="方正仿宋_GBK"/>
          <w:sz w:val="33"/>
          <w:szCs w:val="33"/>
        </w:rPr>
      </w:pPr>
      <w:r>
        <w:rPr>
          <w:rFonts w:hint="eastAsia" w:eastAsia="方正仿宋_GBK" w:cs="方正仿宋_GBK"/>
          <w:sz w:val="33"/>
          <w:szCs w:val="33"/>
        </w:rPr>
        <w:t>二是开展了</w:t>
      </w:r>
      <w:r>
        <w:rPr>
          <w:rFonts w:eastAsia="方正仿宋_GBK"/>
          <w:sz w:val="33"/>
          <w:szCs w:val="33"/>
        </w:rPr>
        <w:t>2022-2024</w:t>
      </w:r>
      <w:r>
        <w:rPr>
          <w:rFonts w:hint="eastAsia" w:eastAsia="方正仿宋_GBK" w:cs="方正仿宋_GBK"/>
          <w:sz w:val="33"/>
          <w:szCs w:val="33"/>
        </w:rPr>
        <w:t>年烟花爆竹布点规划及审查办证工作，按照总量控制、适度竞争的原则和《零售点（店）安全技术规范标准》要求，完成了全县</w:t>
      </w:r>
      <w:r>
        <w:rPr>
          <w:rFonts w:eastAsia="方正仿宋_GBK"/>
          <w:sz w:val="33"/>
          <w:szCs w:val="33"/>
        </w:rPr>
        <w:t>16</w:t>
      </w:r>
      <w:r>
        <w:rPr>
          <w:rFonts w:hint="eastAsia" w:eastAsia="方正仿宋_GBK" w:cs="方正仿宋_GBK"/>
          <w:sz w:val="33"/>
          <w:szCs w:val="33"/>
        </w:rPr>
        <w:t>家烟花爆竹零售专店办证工作。</w:t>
      </w:r>
    </w:p>
    <w:p>
      <w:pPr>
        <w:spacing w:line="560" w:lineRule="exact"/>
        <w:ind w:firstLine="660" w:firstLineChars="200"/>
        <w:rPr>
          <w:rFonts w:eastAsia="方正仿宋_GBK"/>
          <w:sz w:val="33"/>
          <w:szCs w:val="33"/>
        </w:rPr>
      </w:pPr>
      <w:r>
        <w:rPr>
          <w:rFonts w:hint="eastAsia" w:eastAsia="方正仿宋_GBK" w:cs="方正仿宋_GBK"/>
          <w:sz w:val="33"/>
          <w:szCs w:val="33"/>
        </w:rPr>
        <w:t>三是开展工贸安全监督检查工作。加强对工贸企业督促检查工作，重点检查了企业辨识风险、教育培训、事故应急救援预案演练、各项规章制度和作业规程建立健全等事项。</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（六）灾害救援及防灾减灾工作</w:t>
      </w:r>
    </w:p>
    <w:p>
      <w:pPr>
        <w:spacing w:line="560" w:lineRule="exact"/>
        <w:ind w:firstLine="660" w:firstLineChars="200"/>
        <w:rPr>
          <w:rFonts w:eastAsia="方正仿宋_GBK"/>
          <w:sz w:val="33"/>
          <w:szCs w:val="33"/>
        </w:rPr>
      </w:pPr>
      <w:r>
        <w:rPr>
          <w:rFonts w:hint="eastAsia" w:eastAsia="方正仿宋_GBK" w:cs="方正仿宋_GBK"/>
          <w:sz w:val="33"/>
          <w:szCs w:val="33"/>
        </w:rPr>
        <w:t>一是扎实开展自然灾害冬春救助。通过</w:t>
      </w:r>
      <w:r>
        <w:rPr>
          <w:rFonts w:eastAsia="方正仿宋_GBK"/>
          <w:sz w:val="33"/>
          <w:szCs w:val="33"/>
        </w:rPr>
        <w:t>“</w:t>
      </w:r>
      <w:r>
        <w:rPr>
          <w:rFonts w:hint="eastAsia" w:eastAsia="方正仿宋_GBK" w:cs="方正仿宋_GBK"/>
          <w:sz w:val="33"/>
          <w:szCs w:val="33"/>
        </w:rPr>
        <w:t>一卡通</w:t>
      </w:r>
      <w:r>
        <w:rPr>
          <w:rFonts w:eastAsia="方正仿宋_GBK"/>
          <w:sz w:val="33"/>
          <w:szCs w:val="33"/>
        </w:rPr>
        <w:t>”</w:t>
      </w:r>
      <w:r>
        <w:rPr>
          <w:rFonts w:hint="eastAsia" w:eastAsia="方正仿宋_GBK" w:cs="方正仿宋_GBK"/>
          <w:sz w:val="33"/>
          <w:szCs w:val="33"/>
        </w:rPr>
        <w:t>向</w:t>
      </w:r>
      <w:r>
        <w:rPr>
          <w:rFonts w:eastAsia="方正仿宋_GBK"/>
          <w:sz w:val="33"/>
          <w:szCs w:val="33"/>
        </w:rPr>
        <w:t>1396</w:t>
      </w:r>
      <w:r>
        <w:rPr>
          <w:rFonts w:hint="eastAsia" w:eastAsia="方正仿宋_GBK" w:cs="方正仿宋_GBK"/>
          <w:sz w:val="33"/>
          <w:szCs w:val="33"/>
        </w:rPr>
        <w:t>户</w:t>
      </w:r>
      <w:r>
        <w:rPr>
          <w:rFonts w:eastAsia="方正仿宋_GBK"/>
          <w:sz w:val="33"/>
          <w:szCs w:val="33"/>
        </w:rPr>
        <w:t>4938</w:t>
      </w:r>
      <w:r>
        <w:rPr>
          <w:rFonts w:hint="eastAsia" w:eastAsia="方正仿宋_GBK" w:cs="方正仿宋_GBK"/>
          <w:sz w:val="33"/>
          <w:szCs w:val="33"/>
        </w:rPr>
        <w:t>人受灾困难群众拨付自然灾害生活救助资金</w:t>
      </w:r>
      <w:r>
        <w:rPr>
          <w:rFonts w:eastAsia="方正仿宋_GBK"/>
          <w:sz w:val="33"/>
          <w:szCs w:val="33"/>
        </w:rPr>
        <w:t>71</w:t>
      </w:r>
      <w:r>
        <w:rPr>
          <w:rFonts w:hint="eastAsia" w:eastAsia="方正仿宋_GBK" w:cs="方正仿宋_GBK"/>
          <w:sz w:val="33"/>
          <w:szCs w:val="33"/>
        </w:rPr>
        <w:t>万元。</w:t>
      </w:r>
    </w:p>
    <w:p>
      <w:pPr>
        <w:spacing w:line="560" w:lineRule="exact"/>
        <w:ind w:firstLine="660" w:firstLineChars="200"/>
        <w:rPr>
          <w:rFonts w:eastAsia="方正仿宋_GBK"/>
          <w:sz w:val="33"/>
          <w:szCs w:val="33"/>
        </w:rPr>
      </w:pPr>
      <w:r>
        <w:rPr>
          <w:rFonts w:hint="eastAsia" w:eastAsia="方正仿宋_GBK" w:cs="方正仿宋_GBK"/>
          <w:sz w:val="33"/>
          <w:szCs w:val="33"/>
        </w:rPr>
        <w:t>二是强化自然灾害救助资金检查。对</w:t>
      </w:r>
      <w:r>
        <w:rPr>
          <w:rFonts w:eastAsia="方正仿宋_GBK"/>
          <w:sz w:val="33"/>
          <w:szCs w:val="33"/>
        </w:rPr>
        <w:t>11</w:t>
      </w:r>
      <w:r>
        <w:rPr>
          <w:rFonts w:hint="eastAsia" w:eastAsia="方正仿宋_GBK" w:cs="方正仿宋_GBK"/>
          <w:sz w:val="33"/>
          <w:szCs w:val="33"/>
        </w:rPr>
        <w:t>个乡镇</w:t>
      </w:r>
      <w:r>
        <w:rPr>
          <w:rFonts w:eastAsia="方正仿宋_GBK"/>
          <w:sz w:val="33"/>
          <w:szCs w:val="33"/>
        </w:rPr>
        <w:t>180</w:t>
      </w:r>
      <w:r>
        <w:rPr>
          <w:rFonts w:hint="eastAsia" w:eastAsia="方正仿宋_GBK" w:cs="方正仿宋_GBK"/>
          <w:sz w:val="33"/>
          <w:szCs w:val="33"/>
        </w:rPr>
        <w:t>余户冬春救助资金管理使用情况进行抽查，并接受市局对我县丙谷镇、新山乡救灾资金使用情况的抽查。</w:t>
      </w:r>
    </w:p>
    <w:p>
      <w:pPr>
        <w:spacing w:line="560" w:lineRule="exact"/>
        <w:ind w:firstLine="660" w:firstLineChars="200"/>
        <w:rPr>
          <w:rFonts w:eastAsia="方正仿宋_GBK"/>
          <w:sz w:val="33"/>
          <w:szCs w:val="33"/>
        </w:rPr>
      </w:pPr>
      <w:r>
        <w:rPr>
          <w:rFonts w:hint="eastAsia" w:eastAsia="方正仿宋_GBK" w:cs="方正仿宋_GBK"/>
          <w:sz w:val="33"/>
          <w:szCs w:val="33"/>
        </w:rPr>
        <w:t>三是加强地震灾害防范应对。加强预警监测监督管理。完成撒莲镇中心校省级强震台、新山基准站等</w:t>
      </w:r>
      <w:r>
        <w:rPr>
          <w:rFonts w:eastAsia="方正仿宋_GBK"/>
          <w:sz w:val="33"/>
          <w:szCs w:val="33"/>
        </w:rPr>
        <w:t>5</w:t>
      </w:r>
      <w:r>
        <w:rPr>
          <w:rFonts w:hint="eastAsia" w:eastAsia="方正仿宋_GBK" w:cs="方正仿宋_GBK"/>
          <w:sz w:val="33"/>
          <w:szCs w:val="33"/>
        </w:rPr>
        <w:t>个地震监测台站巡查；完成</w:t>
      </w:r>
      <w:r>
        <w:rPr>
          <w:rFonts w:eastAsia="方正仿宋_GBK"/>
          <w:sz w:val="33"/>
          <w:szCs w:val="33"/>
        </w:rPr>
        <w:t>3</w:t>
      </w:r>
      <w:r>
        <w:rPr>
          <w:rFonts w:hint="eastAsia" w:eastAsia="方正仿宋_GBK" w:cs="方正仿宋_GBK"/>
          <w:sz w:val="33"/>
          <w:szCs w:val="33"/>
        </w:rPr>
        <w:t>个市级地震宏观观测点、</w:t>
      </w:r>
      <w:r>
        <w:rPr>
          <w:rFonts w:eastAsia="方正仿宋_GBK"/>
          <w:sz w:val="33"/>
          <w:szCs w:val="33"/>
        </w:rPr>
        <w:t>2</w:t>
      </w:r>
      <w:r>
        <w:rPr>
          <w:rFonts w:hint="eastAsia" w:eastAsia="方正仿宋_GBK" w:cs="方正仿宋_GBK"/>
          <w:sz w:val="33"/>
          <w:szCs w:val="33"/>
        </w:rPr>
        <w:t>个县级地震宏观观测点的选址挂牌。</w:t>
      </w:r>
    </w:p>
    <w:p>
      <w:pPr>
        <w:spacing w:line="560" w:lineRule="exact"/>
        <w:ind w:firstLine="660" w:firstLineChars="200"/>
        <w:rPr>
          <w:rFonts w:eastAsia="方正仿宋_GBK"/>
          <w:sz w:val="33"/>
          <w:szCs w:val="33"/>
        </w:rPr>
      </w:pPr>
      <w:r>
        <w:rPr>
          <w:rFonts w:hint="eastAsia" w:eastAsia="方正仿宋_GBK" w:cs="方正仿宋_GBK"/>
          <w:sz w:val="33"/>
          <w:szCs w:val="33"/>
        </w:rPr>
        <w:t>四是深入推进综合减灾示范社区创建。完成普威镇普济洲社区创建</w:t>
      </w:r>
      <w:r>
        <w:rPr>
          <w:rFonts w:eastAsia="方正仿宋_GBK"/>
          <w:sz w:val="33"/>
          <w:szCs w:val="33"/>
        </w:rPr>
        <w:t>2021</w:t>
      </w:r>
      <w:r>
        <w:rPr>
          <w:rFonts w:hint="eastAsia" w:eastAsia="方正仿宋_GBK" w:cs="方正仿宋_GBK"/>
          <w:sz w:val="33"/>
          <w:szCs w:val="33"/>
        </w:rPr>
        <w:t>年综合减灾示范社区的网上申报。</w:t>
      </w:r>
      <w:r>
        <w:rPr>
          <w:rFonts w:eastAsia="方正仿宋_GBK"/>
          <w:sz w:val="33"/>
          <w:szCs w:val="33"/>
        </w:rPr>
        <w:t xml:space="preserve"> </w:t>
      </w:r>
    </w:p>
    <w:p>
      <w:pPr>
        <w:spacing w:line="560" w:lineRule="exact"/>
        <w:ind w:firstLine="660" w:firstLineChars="200"/>
        <w:rPr>
          <w:rFonts w:eastAsia="方正仿宋_GBK"/>
          <w:sz w:val="33"/>
          <w:szCs w:val="33"/>
        </w:rPr>
      </w:pPr>
      <w:r>
        <w:rPr>
          <w:rFonts w:hint="eastAsia" w:eastAsia="方正仿宋_GBK" w:cs="方正仿宋_GBK"/>
          <w:sz w:val="33"/>
          <w:szCs w:val="33"/>
        </w:rPr>
        <w:t>五是全力做好防灾减灾救灾工作。积极开展自然灾害风险普查。完成应急系统自然灾害综合风险普查数据国家、省、市的上报审核工作，订正普查数据</w:t>
      </w:r>
      <w:r>
        <w:rPr>
          <w:rFonts w:eastAsia="方正仿宋_GBK"/>
          <w:sz w:val="33"/>
          <w:szCs w:val="33"/>
        </w:rPr>
        <w:t>39</w:t>
      </w:r>
      <w:r>
        <w:rPr>
          <w:rFonts w:hint="eastAsia" w:eastAsia="方正仿宋_GBK" w:cs="方正仿宋_GBK"/>
          <w:sz w:val="33"/>
          <w:szCs w:val="33"/>
        </w:rPr>
        <w:t>条。做好灾情管理工作。完成低温冷冻、风雹、洪涝等自然灾害统计上报。全年共计</w:t>
      </w:r>
      <w:r>
        <w:rPr>
          <w:rFonts w:eastAsia="方正仿宋_GBK"/>
          <w:sz w:val="33"/>
          <w:szCs w:val="33"/>
        </w:rPr>
        <w:t>18255</w:t>
      </w:r>
      <w:r>
        <w:rPr>
          <w:rFonts w:hint="eastAsia" w:eastAsia="方正仿宋_GBK" w:cs="方正仿宋_GBK"/>
          <w:sz w:val="33"/>
          <w:szCs w:val="33"/>
        </w:rPr>
        <w:t>人次受灾，紧急避险转移</w:t>
      </w:r>
      <w:r>
        <w:rPr>
          <w:rFonts w:eastAsia="方正仿宋_GBK"/>
          <w:sz w:val="33"/>
          <w:szCs w:val="33"/>
        </w:rPr>
        <w:t>5745</w:t>
      </w:r>
      <w:r>
        <w:rPr>
          <w:rFonts w:hint="eastAsia" w:eastAsia="方正仿宋_GBK" w:cs="方正仿宋_GBK"/>
          <w:sz w:val="33"/>
          <w:szCs w:val="33"/>
        </w:rPr>
        <w:t>人。强化队伍建设。组织县乡两级有关业务工作人员参加灾情管理及物资保障视频培训</w:t>
      </w:r>
      <w:r>
        <w:rPr>
          <w:rFonts w:eastAsia="方正仿宋_GBK"/>
          <w:sz w:val="33"/>
          <w:szCs w:val="33"/>
        </w:rPr>
        <w:t>45</w:t>
      </w:r>
      <w:r>
        <w:rPr>
          <w:rFonts w:hint="eastAsia" w:eastAsia="方正仿宋_GBK" w:cs="方正仿宋_GBK"/>
          <w:sz w:val="33"/>
          <w:szCs w:val="33"/>
        </w:rPr>
        <w:t>人次；完成县乡村三级灾害信息员更新</w:t>
      </w:r>
      <w:r>
        <w:rPr>
          <w:rFonts w:eastAsia="方正仿宋_GBK"/>
          <w:sz w:val="33"/>
          <w:szCs w:val="33"/>
        </w:rPr>
        <w:t>106</w:t>
      </w:r>
      <w:r>
        <w:rPr>
          <w:rFonts w:hint="eastAsia" w:eastAsia="方正仿宋_GBK" w:cs="方正仿宋_GBK"/>
          <w:sz w:val="33"/>
          <w:szCs w:val="33"/>
        </w:rPr>
        <w:t>人次。强化宣传教育。结合</w:t>
      </w:r>
      <w:r>
        <w:rPr>
          <w:rFonts w:eastAsia="方正仿宋_GBK"/>
          <w:sz w:val="33"/>
          <w:szCs w:val="33"/>
        </w:rPr>
        <w:t>“5.12”</w:t>
      </w:r>
      <w:r>
        <w:rPr>
          <w:rFonts w:hint="eastAsia" w:eastAsia="方正仿宋_GBK" w:cs="方正仿宋_GBK"/>
          <w:sz w:val="33"/>
          <w:szCs w:val="33"/>
        </w:rPr>
        <w:t>防灾减灾宣传日等重要时段有效推进防震减灾知识</w:t>
      </w:r>
      <w:r>
        <w:rPr>
          <w:rFonts w:eastAsia="方正仿宋_GBK"/>
          <w:sz w:val="33"/>
          <w:szCs w:val="33"/>
        </w:rPr>
        <w:t xml:space="preserve"> “</w:t>
      </w:r>
      <w:r>
        <w:rPr>
          <w:rFonts w:hint="eastAsia" w:eastAsia="方正仿宋_GBK" w:cs="方正仿宋_GBK"/>
          <w:sz w:val="33"/>
          <w:szCs w:val="33"/>
        </w:rPr>
        <w:t>六进</w:t>
      </w:r>
      <w:r>
        <w:rPr>
          <w:rFonts w:eastAsia="方正仿宋_GBK"/>
          <w:sz w:val="33"/>
          <w:szCs w:val="33"/>
        </w:rPr>
        <w:t>”</w:t>
      </w:r>
      <w:r>
        <w:rPr>
          <w:rFonts w:hint="eastAsia" w:eastAsia="方正仿宋_GBK" w:cs="方正仿宋_GBK"/>
          <w:sz w:val="33"/>
          <w:szCs w:val="33"/>
        </w:rPr>
        <w:t>宣传</w:t>
      </w:r>
      <w:r>
        <w:rPr>
          <w:rFonts w:eastAsia="方正仿宋_GBK"/>
          <w:sz w:val="33"/>
          <w:szCs w:val="33"/>
        </w:rPr>
        <w:t>20</w:t>
      </w:r>
      <w:r>
        <w:rPr>
          <w:rFonts w:hint="eastAsia" w:eastAsia="方正仿宋_GBK" w:cs="方正仿宋_GBK"/>
          <w:sz w:val="33"/>
          <w:szCs w:val="33"/>
        </w:rPr>
        <w:t>余次，发放各种宣传资料</w:t>
      </w:r>
      <w:r>
        <w:rPr>
          <w:rFonts w:eastAsia="方正仿宋_GBK"/>
          <w:sz w:val="33"/>
          <w:szCs w:val="33"/>
        </w:rPr>
        <w:t>20000</w:t>
      </w:r>
      <w:r>
        <w:rPr>
          <w:rFonts w:hint="eastAsia" w:eastAsia="方正仿宋_GBK" w:cs="方正仿宋_GBK"/>
          <w:sz w:val="33"/>
          <w:szCs w:val="33"/>
        </w:rPr>
        <w:t>余份。积极开展灾后救助保障。完成</w:t>
      </w:r>
      <w:r>
        <w:rPr>
          <w:rFonts w:eastAsia="方正仿宋_GBK"/>
          <w:sz w:val="33"/>
          <w:szCs w:val="33"/>
        </w:rPr>
        <w:t>2022</w:t>
      </w:r>
      <w:r>
        <w:rPr>
          <w:rFonts w:hint="eastAsia" w:eastAsia="方正仿宋_GBK" w:cs="方正仿宋_GBK"/>
          <w:sz w:val="33"/>
          <w:szCs w:val="33"/>
        </w:rPr>
        <w:t>年受灾群众冬春需救助摸排</w:t>
      </w:r>
      <w:r>
        <w:rPr>
          <w:rFonts w:eastAsia="方正仿宋_GBK"/>
          <w:sz w:val="33"/>
          <w:szCs w:val="33"/>
        </w:rPr>
        <w:t>2172</w:t>
      </w:r>
      <w:r>
        <w:rPr>
          <w:rFonts w:hint="eastAsia" w:eastAsia="方正仿宋_GBK" w:cs="方正仿宋_GBK"/>
          <w:sz w:val="33"/>
          <w:szCs w:val="33"/>
        </w:rPr>
        <w:t>户</w:t>
      </w:r>
      <w:r>
        <w:rPr>
          <w:rFonts w:eastAsia="方正仿宋_GBK"/>
          <w:sz w:val="33"/>
          <w:szCs w:val="33"/>
        </w:rPr>
        <w:t>7993</w:t>
      </w:r>
      <w:r>
        <w:rPr>
          <w:rFonts w:hint="eastAsia" w:eastAsia="方正仿宋_GBK" w:cs="方正仿宋_GBK"/>
          <w:sz w:val="33"/>
          <w:szCs w:val="33"/>
        </w:rPr>
        <w:t>人，并全部录入一卡通审批系统。</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（七）森林草原防灭火工作。</w:t>
      </w:r>
    </w:p>
    <w:p>
      <w:pPr>
        <w:spacing w:line="560" w:lineRule="exact"/>
        <w:ind w:firstLine="660" w:firstLineChars="200"/>
        <w:rPr>
          <w:rFonts w:eastAsia="方正仿宋_GBK"/>
          <w:sz w:val="33"/>
          <w:szCs w:val="33"/>
        </w:rPr>
      </w:pPr>
      <w:r>
        <w:rPr>
          <w:rFonts w:hint="eastAsia" w:eastAsia="方正仿宋_GBK" w:cs="方正仿宋_GBK"/>
          <w:sz w:val="33"/>
          <w:szCs w:val="33"/>
        </w:rPr>
        <w:t>今年全面完成了全年防火期各项目标任务，实现全年无一起森林火灾。持续开展“十户联保”工作，充分利用“两书一函”，今年共下发《提醒敦促函》</w:t>
      </w:r>
      <w:r>
        <w:rPr>
          <w:rFonts w:eastAsia="方正仿宋_GBK"/>
          <w:sz w:val="33"/>
          <w:szCs w:val="33"/>
        </w:rPr>
        <w:t xml:space="preserve"> 43</w:t>
      </w:r>
      <w:r>
        <w:rPr>
          <w:rFonts w:hint="eastAsia" w:eastAsia="方正仿宋_GBK" w:cs="方正仿宋_GBK"/>
          <w:sz w:val="33"/>
          <w:szCs w:val="33"/>
        </w:rPr>
        <w:t>份，整改通知书</w:t>
      </w:r>
      <w:r>
        <w:rPr>
          <w:rFonts w:eastAsia="方正仿宋_GBK"/>
          <w:sz w:val="33"/>
          <w:szCs w:val="33"/>
        </w:rPr>
        <w:t>5</w:t>
      </w:r>
      <w:r>
        <w:rPr>
          <w:rFonts w:hint="eastAsia" w:eastAsia="方正仿宋_GBK" w:cs="方正仿宋_GBK"/>
          <w:sz w:val="33"/>
          <w:szCs w:val="33"/>
        </w:rPr>
        <w:t>份。森林草原防灭火工作取得明显成效。</w:t>
      </w:r>
    </w:p>
    <w:p>
      <w:pPr>
        <w:widowControl/>
        <w:shd w:val="clear" w:color="auto" w:fill="FFFFFF"/>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（八）应急管理工作</w:t>
      </w:r>
    </w:p>
    <w:p>
      <w:pPr>
        <w:widowControl/>
        <w:overflowPunct w:val="0"/>
        <w:topLinePunct/>
        <w:adjustRightInd w:val="0"/>
        <w:snapToGrid w:val="0"/>
        <w:spacing w:line="560" w:lineRule="exact"/>
        <w:ind w:firstLine="660" w:firstLineChars="200"/>
        <w:rPr>
          <w:rFonts w:eastAsia="方正仿宋_GBK"/>
          <w:sz w:val="33"/>
          <w:szCs w:val="33"/>
        </w:rPr>
      </w:pPr>
      <w:r>
        <w:rPr>
          <w:rFonts w:hint="eastAsia" w:eastAsia="方正仿宋_GBK" w:cs="方正仿宋_GBK"/>
          <w:sz w:val="33"/>
          <w:szCs w:val="33"/>
        </w:rPr>
        <w:t>一是建立完善应急指挥组织体系，强化应急队伍建设。县应急委员会下设的</w:t>
      </w:r>
      <w:r>
        <w:rPr>
          <w:rFonts w:eastAsia="方正仿宋_GBK"/>
          <w:sz w:val="33"/>
          <w:szCs w:val="33"/>
        </w:rPr>
        <w:t>18</w:t>
      </w:r>
      <w:r>
        <w:rPr>
          <w:rFonts w:hint="eastAsia" w:eastAsia="方正仿宋_GBK" w:cs="方正仿宋_GBK"/>
          <w:sz w:val="33"/>
          <w:szCs w:val="33"/>
        </w:rPr>
        <w:t>个专项指挥部。</w:t>
      </w:r>
      <w:r>
        <w:rPr>
          <w:rFonts w:eastAsia="方正仿宋_GBK"/>
          <w:sz w:val="33"/>
          <w:szCs w:val="33"/>
        </w:rPr>
        <w:t>11</w:t>
      </w:r>
      <w:r>
        <w:rPr>
          <w:rFonts w:hint="eastAsia" w:eastAsia="方正仿宋_GBK" w:cs="方正仿宋_GBK"/>
          <w:sz w:val="33"/>
          <w:szCs w:val="33"/>
        </w:rPr>
        <w:t>个乡镇政府下设立了应急办，负责具体工作。建立了全县应急专家库和组建了综合应急队伍。全县建立应急队伍</w:t>
      </w:r>
      <w:r>
        <w:rPr>
          <w:rFonts w:eastAsia="方正仿宋_GBK"/>
          <w:sz w:val="33"/>
          <w:szCs w:val="33"/>
        </w:rPr>
        <w:t>19</w:t>
      </w:r>
      <w:r>
        <w:rPr>
          <w:rFonts w:hint="eastAsia" w:eastAsia="方正仿宋_GBK" w:cs="方正仿宋_GBK"/>
          <w:sz w:val="33"/>
          <w:szCs w:val="33"/>
        </w:rPr>
        <w:t>支</w:t>
      </w:r>
      <w:r>
        <w:rPr>
          <w:rFonts w:eastAsia="方正仿宋_GBK"/>
          <w:sz w:val="33"/>
          <w:szCs w:val="33"/>
        </w:rPr>
        <w:t>1995</w:t>
      </w:r>
      <w:r>
        <w:rPr>
          <w:rFonts w:hint="eastAsia" w:eastAsia="方正仿宋_GBK" w:cs="方正仿宋_GBK"/>
          <w:sz w:val="33"/>
          <w:szCs w:val="33"/>
        </w:rPr>
        <w:t>人，其中专业队伍</w:t>
      </w:r>
      <w:r>
        <w:rPr>
          <w:rFonts w:eastAsia="方正仿宋_GBK"/>
          <w:sz w:val="33"/>
          <w:szCs w:val="33"/>
        </w:rPr>
        <w:t>8</w:t>
      </w:r>
      <w:r>
        <w:rPr>
          <w:rFonts w:hint="eastAsia" w:eastAsia="方正仿宋_GBK" w:cs="方正仿宋_GBK"/>
          <w:sz w:val="33"/>
          <w:szCs w:val="33"/>
        </w:rPr>
        <w:t>支</w:t>
      </w:r>
      <w:r>
        <w:rPr>
          <w:rFonts w:eastAsia="方正仿宋_GBK"/>
          <w:sz w:val="33"/>
          <w:szCs w:val="33"/>
        </w:rPr>
        <w:t>320</w:t>
      </w:r>
      <w:r>
        <w:rPr>
          <w:rFonts w:hint="eastAsia" w:eastAsia="方正仿宋_GBK" w:cs="方正仿宋_GBK"/>
          <w:sz w:val="33"/>
          <w:szCs w:val="33"/>
        </w:rPr>
        <w:t>人，干部民兵队伍</w:t>
      </w:r>
      <w:r>
        <w:rPr>
          <w:rFonts w:eastAsia="方正仿宋_GBK"/>
          <w:sz w:val="33"/>
          <w:szCs w:val="33"/>
        </w:rPr>
        <w:t>11</w:t>
      </w:r>
      <w:r>
        <w:rPr>
          <w:rFonts w:hint="eastAsia" w:eastAsia="方正仿宋_GBK" w:cs="方正仿宋_GBK"/>
          <w:sz w:val="33"/>
          <w:szCs w:val="33"/>
        </w:rPr>
        <w:t>支</w:t>
      </w:r>
      <w:r>
        <w:rPr>
          <w:rFonts w:eastAsia="方正仿宋_GBK"/>
          <w:sz w:val="33"/>
          <w:szCs w:val="33"/>
        </w:rPr>
        <w:t>1675</w:t>
      </w:r>
      <w:r>
        <w:rPr>
          <w:rFonts w:hint="eastAsia" w:eastAsia="方正仿宋_GBK" w:cs="方正仿宋_GBK"/>
          <w:sz w:val="33"/>
          <w:szCs w:val="33"/>
        </w:rPr>
        <w:t>人；</w:t>
      </w:r>
      <w:r>
        <w:rPr>
          <w:rFonts w:eastAsia="方正仿宋_GBK"/>
          <w:sz w:val="33"/>
          <w:szCs w:val="33"/>
        </w:rPr>
        <w:t>11</w:t>
      </w:r>
      <w:r>
        <w:rPr>
          <w:rFonts w:hint="eastAsia" w:eastAsia="方正仿宋_GBK" w:cs="方正仿宋_GBK"/>
          <w:sz w:val="33"/>
          <w:szCs w:val="33"/>
        </w:rPr>
        <w:t>个乡镇建立了</w:t>
      </w:r>
      <w:r>
        <w:rPr>
          <w:rFonts w:eastAsia="方正仿宋_GBK"/>
          <w:sz w:val="33"/>
          <w:szCs w:val="33"/>
        </w:rPr>
        <w:t>20</w:t>
      </w:r>
      <w:r>
        <w:rPr>
          <w:rFonts w:hint="eastAsia" w:eastAsia="方正仿宋_GBK" w:cs="方正仿宋_GBK"/>
          <w:sz w:val="33"/>
          <w:szCs w:val="33"/>
        </w:rPr>
        <w:t>人以上的应急队伍，各村（社区）建立了</w:t>
      </w:r>
      <w:r>
        <w:rPr>
          <w:rFonts w:eastAsia="方正仿宋_GBK"/>
          <w:sz w:val="33"/>
          <w:szCs w:val="33"/>
        </w:rPr>
        <w:t>10</w:t>
      </w:r>
      <w:r>
        <w:rPr>
          <w:rFonts w:hint="eastAsia" w:eastAsia="方正仿宋_GBK" w:cs="方正仿宋_GBK"/>
          <w:sz w:val="33"/>
          <w:szCs w:val="33"/>
        </w:rPr>
        <w:t>人以上兼职应急队伍。</w:t>
      </w:r>
    </w:p>
    <w:p>
      <w:pPr>
        <w:widowControl/>
        <w:kinsoku w:val="0"/>
        <w:overflowPunct w:val="0"/>
        <w:adjustRightInd w:val="0"/>
        <w:snapToGrid w:val="0"/>
        <w:spacing w:line="560" w:lineRule="exact"/>
        <w:ind w:firstLine="660" w:firstLineChars="200"/>
        <w:rPr>
          <w:rFonts w:eastAsia="方正仿宋_GBK"/>
          <w:sz w:val="33"/>
          <w:szCs w:val="33"/>
        </w:rPr>
      </w:pPr>
      <w:r>
        <w:rPr>
          <w:rFonts w:hint="eastAsia" w:eastAsia="方正仿宋_GBK" w:cs="方正仿宋_GBK"/>
          <w:sz w:val="33"/>
          <w:szCs w:val="33"/>
        </w:rPr>
        <w:t>二是强化应急指挥信息系统和通信网络建设。建立了</w:t>
      </w:r>
      <w:r>
        <w:rPr>
          <w:rFonts w:eastAsia="方正仿宋_GBK"/>
          <w:sz w:val="33"/>
          <w:szCs w:val="33"/>
        </w:rPr>
        <w:t>41</w:t>
      </w:r>
      <w:r>
        <w:rPr>
          <w:rFonts w:hint="eastAsia" w:eastAsia="方正仿宋_GBK" w:cs="方正仿宋_GBK"/>
          <w:sz w:val="33"/>
          <w:szCs w:val="33"/>
        </w:rPr>
        <w:t>部有线座机、</w:t>
      </w:r>
      <w:r>
        <w:rPr>
          <w:rFonts w:eastAsia="方正仿宋_GBK"/>
          <w:sz w:val="33"/>
          <w:szCs w:val="33"/>
        </w:rPr>
        <w:t>500</w:t>
      </w:r>
      <w:r>
        <w:rPr>
          <w:rFonts w:hint="eastAsia" w:eastAsia="方正仿宋_GBK" w:cs="方正仿宋_GBK"/>
          <w:sz w:val="33"/>
          <w:szCs w:val="33"/>
        </w:rPr>
        <w:t>余部手机以及</w:t>
      </w:r>
      <w:r>
        <w:rPr>
          <w:rFonts w:eastAsia="方正仿宋_GBK"/>
          <w:sz w:val="33"/>
          <w:szCs w:val="33"/>
        </w:rPr>
        <w:t>32</w:t>
      </w:r>
      <w:r>
        <w:rPr>
          <w:rFonts w:hint="eastAsia" w:eastAsia="方正仿宋_GBK" w:cs="方正仿宋_GBK"/>
          <w:sz w:val="33"/>
          <w:szCs w:val="33"/>
        </w:rPr>
        <w:t>部应急卫星电话为保障的县、乡、村应急指挥值班语音通讯网。传送预警信息</w:t>
      </w:r>
      <w:r>
        <w:rPr>
          <w:rFonts w:eastAsia="方正仿宋_GBK"/>
          <w:sz w:val="33"/>
          <w:szCs w:val="33"/>
        </w:rPr>
        <w:t>500</w:t>
      </w:r>
      <w:r>
        <w:rPr>
          <w:rFonts w:hint="eastAsia" w:eastAsia="方正仿宋_GBK" w:cs="方正仿宋_GBK"/>
          <w:sz w:val="33"/>
          <w:szCs w:val="33"/>
        </w:rPr>
        <w:t>余万条。投入窄带通讯系统建设资金</w:t>
      </w:r>
      <w:r>
        <w:rPr>
          <w:rFonts w:eastAsia="方正仿宋_GBK"/>
          <w:sz w:val="33"/>
          <w:szCs w:val="33"/>
        </w:rPr>
        <w:t>26.924</w:t>
      </w:r>
      <w:r>
        <w:rPr>
          <w:rFonts w:hint="eastAsia" w:eastAsia="方正仿宋_GBK" w:cs="方正仿宋_GBK"/>
          <w:sz w:val="33"/>
          <w:szCs w:val="33"/>
        </w:rPr>
        <w:t>万元。</w:t>
      </w:r>
    </w:p>
    <w:p>
      <w:pPr>
        <w:widowControl/>
        <w:kinsoku w:val="0"/>
        <w:overflowPunct w:val="0"/>
        <w:adjustRightInd w:val="0"/>
        <w:snapToGrid w:val="0"/>
        <w:spacing w:line="560" w:lineRule="exact"/>
        <w:ind w:firstLine="660" w:firstLineChars="200"/>
        <w:rPr>
          <w:rFonts w:eastAsia="方正仿宋_GBK"/>
          <w:sz w:val="33"/>
          <w:szCs w:val="33"/>
        </w:rPr>
      </w:pPr>
      <w:r>
        <w:rPr>
          <w:rFonts w:hint="eastAsia" w:eastAsia="方正仿宋_GBK" w:cs="方正仿宋_GBK"/>
          <w:sz w:val="33"/>
          <w:szCs w:val="33"/>
        </w:rPr>
        <w:t>三是完成中心消防救援站建设。按照《提升基层应急管理能力工作方案》规定要求</w:t>
      </w:r>
      <w:r>
        <w:rPr>
          <w:rFonts w:eastAsia="方正仿宋_GBK"/>
          <w:sz w:val="33"/>
          <w:szCs w:val="33"/>
        </w:rPr>
        <w:t>,</w:t>
      </w:r>
      <w:r>
        <w:rPr>
          <w:rFonts w:hint="eastAsia" w:eastAsia="方正仿宋_GBK" w:cs="方正仿宋_GBK"/>
          <w:sz w:val="33"/>
          <w:szCs w:val="33"/>
        </w:rPr>
        <w:t>完成米易县普威中心消防救援站建设任务。</w:t>
      </w:r>
    </w:p>
    <w:p>
      <w:pPr>
        <w:spacing w:line="600" w:lineRule="exact"/>
        <w:jc w:val="center"/>
        <w:rPr>
          <w:rFonts w:ascii="方正小标宋简体" w:hAnsi="宋体" w:eastAsia="方正小标宋简体"/>
          <w:color w:val="000000"/>
          <w:sz w:val="72"/>
          <w:szCs w:val="72"/>
        </w:rPr>
      </w:pPr>
    </w:p>
    <w:p>
      <w:pPr>
        <w:spacing w:line="600" w:lineRule="exact"/>
        <w:jc w:val="center"/>
        <w:rPr>
          <w:rFonts w:ascii="方正小标宋简体" w:hAnsi="宋体" w:eastAsia="方正小标宋简体"/>
          <w:color w:val="000000"/>
          <w:sz w:val="72"/>
          <w:szCs w:val="72"/>
        </w:rPr>
      </w:pPr>
    </w:p>
    <w:bookmarkEnd w:id="0"/>
    <w:p>
      <w:pPr>
        <w:widowControl/>
        <w:rPr>
          <w:rFonts w:ascii="黑体" w:hAnsi="黑体" w:eastAsia="黑体"/>
          <w:color w:val="000000"/>
          <w:sz w:val="48"/>
          <w:szCs w:val="48"/>
        </w:rPr>
      </w:pPr>
    </w:p>
    <w:p>
      <w:pPr>
        <w:pStyle w:val="2"/>
        <w:ind w:right="440"/>
        <w:jc w:val="right"/>
        <w:rPr>
          <w:rFonts w:ascii="黑体" w:hAnsi="黑体" w:eastAsia="黑体"/>
          <w:b w:val="0"/>
          <w:bCs w:val="0"/>
        </w:rPr>
      </w:pPr>
      <w:bookmarkStart w:id="16" w:name="_Toc15396602"/>
      <w:bookmarkStart w:id="17" w:name="_Toc20898"/>
      <w:bookmarkStart w:id="18" w:name="_Toc28530"/>
      <w:bookmarkStart w:id="19" w:name="_Toc15961"/>
      <w:bookmarkStart w:id="20" w:name="_Toc15377204"/>
      <w:r>
        <w:rPr>
          <w:rFonts w:hint="eastAsia" w:cs="宋体"/>
          <w:color w:val="000000"/>
        </w:rPr>
        <w:t>第二部分</w:t>
      </w:r>
      <w:r>
        <w:rPr>
          <w:color w:val="000000"/>
        </w:rPr>
        <w:t xml:space="preserve"> </w:t>
      </w:r>
      <w:r>
        <w:rPr>
          <w:rStyle w:val="21"/>
          <w:rFonts w:ascii="黑体" w:hAnsi="黑体" w:eastAsia="黑体" w:cs="黑体"/>
          <w:b w:val="0"/>
          <w:bCs w:val="0"/>
        </w:rPr>
        <w:t>2022</w:t>
      </w:r>
      <w:r>
        <w:rPr>
          <w:rStyle w:val="21"/>
          <w:rFonts w:hint="eastAsia" w:ascii="黑体" w:hAnsi="黑体" w:eastAsia="黑体" w:cs="黑体"/>
          <w:b w:val="0"/>
          <w:bCs w:val="0"/>
        </w:rPr>
        <w:t>年度部门决算情况说明</w:t>
      </w:r>
      <w:bookmarkEnd w:id="16"/>
      <w:bookmarkEnd w:id="17"/>
      <w:bookmarkEnd w:id="18"/>
      <w:bookmarkEnd w:id="19"/>
      <w:bookmarkEnd w:id="20"/>
    </w:p>
    <w:p>
      <w:pPr>
        <w:pStyle w:val="36"/>
        <w:spacing w:line="600" w:lineRule="exact"/>
        <w:ind w:firstLineChars="0"/>
        <w:rPr>
          <w:rFonts w:ascii="黑体" w:hAnsi="黑体" w:eastAsia="黑体"/>
          <w:sz w:val="32"/>
          <w:szCs w:val="32"/>
        </w:rPr>
      </w:pPr>
      <w:bookmarkStart w:id="21" w:name="_Toc4316"/>
      <w:bookmarkStart w:id="22" w:name="_Toc15396603"/>
      <w:bookmarkStart w:id="23" w:name="_Toc15377205"/>
    </w:p>
    <w:p>
      <w:pPr>
        <w:pStyle w:val="36"/>
        <w:spacing w:line="600" w:lineRule="exact"/>
        <w:ind w:left="640" w:firstLine="0" w:firstLineChars="0"/>
        <w:outlineLvl w:val="1"/>
        <w:rPr>
          <w:rFonts w:ascii="黑体" w:hAnsi="黑体" w:eastAsia="黑体"/>
          <w:sz w:val="32"/>
          <w:szCs w:val="32"/>
        </w:rPr>
      </w:pPr>
      <w:bookmarkStart w:id="24" w:name="_Toc8925"/>
      <w:bookmarkStart w:id="25" w:name="_Toc29979"/>
      <w:r>
        <w:rPr>
          <w:rFonts w:hint="eastAsia" w:ascii="黑体" w:hAnsi="黑体" w:eastAsia="黑体" w:cs="黑体"/>
          <w:color w:val="000000"/>
          <w:sz w:val="32"/>
          <w:szCs w:val="32"/>
        </w:rPr>
        <w:t>一、收</w:t>
      </w:r>
      <w:r>
        <w:rPr>
          <w:rStyle w:val="22"/>
          <w:rFonts w:hint="eastAsia" w:ascii="黑体" w:hAnsi="黑体" w:eastAsia="黑体" w:cs="黑体"/>
          <w:b w:val="0"/>
          <w:bCs w:val="0"/>
        </w:rPr>
        <w:t>入支出决算总体情况说明</w:t>
      </w:r>
      <w:bookmarkEnd w:id="21"/>
      <w:bookmarkEnd w:id="22"/>
      <w:bookmarkEnd w:id="23"/>
      <w:bookmarkEnd w:id="24"/>
      <w:bookmarkEnd w:id="25"/>
    </w:p>
    <w:p>
      <w:pPr>
        <w:keepNext/>
        <w:keepLines/>
        <w:spacing w:line="576" w:lineRule="exact"/>
        <w:ind w:firstLine="640"/>
        <w:rPr>
          <w:rFonts w:ascii="仿宋_GB2312" w:eastAsia="仿宋_GB2312"/>
          <w:color w:val="000000"/>
          <w:sz w:val="32"/>
          <w:szCs w:val="32"/>
          <w:lang w:val="zh-CN"/>
        </w:rPr>
      </w:pPr>
      <w:r>
        <w:rPr>
          <w:rFonts w:ascii="仿宋_GB2312" w:eastAsia="仿宋_GB2312" w:cs="仿宋_GB2312"/>
          <w:color w:val="000000"/>
          <w:sz w:val="32"/>
          <w:szCs w:val="32"/>
          <w:lang w:val="zh-CN"/>
        </w:rPr>
        <w:t>2022</w:t>
      </w:r>
      <w:r>
        <w:rPr>
          <w:rFonts w:hint="eastAsia" w:ascii="仿宋_GB2312" w:eastAsia="仿宋_GB2312" w:cs="仿宋_GB2312"/>
          <w:color w:val="000000"/>
          <w:sz w:val="32"/>
          <w:szCs w:val="32"/>
          <w:lang w:val="zh-CN"/>
        </w:rPr>
        <w:t>年度收、支总计</w:t>
      </w:r>
      <w:r>
        <w:rPr>
          <w:rFonts w:ascii="仿宋_GB2312" w:eastAsia="仿宋_GB2312" w:cs="仿宋_GB2312"/>
          <w:color w:val="000000"/>
          <w:sz w:val="32"/>
          <w:szCs w:val="32"/>
          <w:lang w:val="zh-CN"/>
        </w:rPr>
        <w:t>1,476.04</w:t>
      </w:r>
      <w:r>
        <w:rPr>
          <w:rFonts w:hint="eastAsia" w:ascii="仿宋_GB2312" w:eastAsia="仿宋_GB2312" w:cs="仿宋_GB2312"/>
          <w:color w:val="000000"/>
          <w:sz w:val="32"/>
          <w:szCs w:val="32"/>
          <w:lang w:val="zh-CN"/>
        </w:rPr>
        <w:t>万元。与</w:t>
      </w:r>
      <w:r>
        <w:rPr>
          <w:rFonts w:ascii="仿宋_GB2312" w:eastAsia="仿宋_GB2312" w:cs="仿宋_GB2312"/>
          <w:color w:val="000000"/>
          <w:sz w:val="32"/>
          <w:szCs w:val="32"/>
          <w:lang w:val="zh-CN"/>
        </w:rPr>
        <w:t>2021</w:t>
      </w:r>
      <w:r>
        <w:rPr>
          <w:rFonts w:hint="eastAsia" w:ascii="仿宋_GB2312" w:eastAsia="仿宋_GB2312" w:cs="仿宋_GB2312"/>
          <w:color w:val="000000"/>
          <w:sz w:val="32"/>
          <w:szCs w:val="32"/>
          <w:lang w:val="zh-CN"/>
        </w:rPr>
        <w:t>年相比，收、支总计各减少</w:t>
      </w:r>
      <w:r>
        <w:rPr>
          <w:rFonts w:ascii="仿宋_GB2312" w:eastAsia="仿宋_GB2312" w:cs="仿宋_GB2312"/>
          <w:color w:val="000000"/>
          <w:sz w:val="32"/>
          <w:szCs w:val="32"/>
          <w:lang w:val="zh-CN"/>
        </w:rPr>
        <w:t>263.38</w:t>
      </w:r>
      <w:r>
        <w:rPr>
          <w:rFonts w:hint="eastAsia" w:ascii="仿宋_GB2312" w:eastAsia="仿宋_GB2312" w:cs="仿宋_GB2312"/>
          <w:color w:val="000000"/>
          <w:sz w:val="32"/>
          <w:szCs w:val="32"/>
          <w:lang w:val="zh-CN"/>
        </w:rPr>
        <w:t>万元，下降</w:t>
      </w:r>
      <w:r>
        <w:rPr>
          <w:rFonts w:ascii="仿宋_GB2312" w:eastAsia="仿宋_GB2312" w:cs="仿宋_GB2312"/>
          <w:color w:val="000000"/>
          <w:sz w:val="32"/>
          <w:szCs w:val="32"/>
          <w:lang w:val="zh-CN"/>
        </w:rPr>
        <w:t>15.1%</w:t>
      </w:r>
      <w:r>
        <w:rPr>
          <w:rFonts w:hint="eastAsia" w:ascii="仿宋_GB2312" w:eastAsia="仿宋_GB2312" w:cs="仿宋_GB2312"/>
          <w:color w:val="000000"/>
          <w:sz w:val="32"/>
          <w:szCs w:val="32"/>
          <w:lang w:val="zh-CN"/>
        </w:rPr>
        <w:t>。主要变动原因是</w:t>
      </w:r>
      <w:r>
        <w:rPr>
          <w:rFonts w:ascii="仿宋_GB2312" w:eastAsia="仿宋_GB2312" w:cs="仿宋_GB2312"/>
          <w:sz w:val="32"/>
          <w:szCs w:val="32"/>
        </w:rPr>
        <w:t>2021</w:t>
      </w:r>
      <w:r>
        <w:rPr>
          <w:rFonts w:hint="eastAsia" w:ascii="仿宋_GB2312" w:eastAsia="仿宋_GB2312" w:cs="仿宋_GB2312"/>
          <w:sz w:val="32"/>
          <w:szCs w:val="32"/>
        </w:rPr>
        <w:t>年支付</w:t>
      </w:r>
      <w:r>
        <w:rPr>
          <w:rFonts w:hint="eastAsia" w:ascii="仿宋_GB2312" w:hAnsi="仿宋" w:eastAsia="仿宋_GB2312" w:cs="仿宋_GB2312"/>
          <w:color w:val="000000"/>
          <w:sz w:val="32"/>
          <w:szCs w:val="32"/>
        </w:rPr>
        <w:t>了</w:t>
      </w:r>
      <w:r>
        <w:rPr>
          <w:rFonts w:hint="eastAsia" w:ascii="仿宋" w:hAnsi="仿宋" w:eastAsia="仿宋" w:cs="仿宋"/>
          <w:color w:val="000000"/>
          <w:sz w:val="32"/>
          <w:szCs w:val="32"/>
        </w:rPr>
        <w:t>中央自然灾害防治体系建设补助资金以及清单制为统领安全与应急技术服务费。</w:t>
      </w:r>
    </w:p>
    <w:p>
      <w:pPr>
        <w:tabs>
          <w:tab w:val="left" w:pos="1560"/>
        </w:tabs>
        <w:spacing w:line="600" w:lineRule="exact"/>
        <w:rPr>
          <w:rFonts w:ascii="仿宋" w:hAnsi="仿宋" w:eastAsia="仿宋"/>
          <w:color w:val="000000"/>
          <w:sz w:val="32"/>
          <w:szCs w:val="32"/>
        </w:rPr>
      </w:pPr>
      <w:r>
        <w:pict>
          <v:shape id="_x0000_s1027" o:spid="_x0000_s1027" o:spt="75" type="#_x0000_t75" style="position:absolute;left:0pt;margin-left:5.25pt;margin-top:16.75pt;height:177.7pt;width:519.25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7" o:title=""/>
            <o:lock v:ext="edit" aspectratio="t"/>
            <w10:wrap type="square" side="right"/>
          </v:shape>
          <o:OLEObject Type="Embed" ProgID="MSGraph.Chart.8" ShapeID="_x0000_s1027" DrawAspect="Content" ObjectID="_1468075725" r:id="rId6">
            <o:LockedField>false</o:LockedField>
          </o:OLEObject>
        </w:pict>
      </w:r>
      <w:r>
        <w:rPr>
          <w:rFonts w:hint="eastAsia" w:ascii="仿宋" w:hAnsi="仿宋" w:eastAsia="仿宋" w:cs="仿宋"/>
          <w:color w:val="000000"/>
          <w:sz w:val="32"/>
          <w:szCs w:val="32"/>
        </w:rPr>
        <w:t>（图</w:t>
      </w:r>
      <w:r>
        <w:rPr>
          <w:rFonts w:ascii="仿宋" w:hAnsi="仿宋" w:eastAsia="仿宋" w:cs="仿宋"/>
          <w:color w:val="000000"/>
          <w:sz w:val="32"/>
          <w:szCs w:val="32"/>
        </w:rPr>
        <w:t>1</w:t>
      </w:r>
      <w:r>
        <w:rPr>
          <w:rFonts w:hint="eastAsia" w:ascii="仿宋" w:hAnsi="仿宋" w:eastAsia="仿宋" w:cs="仿宋"/>
          <w:color w:val="000000"/>
          <w:sz w:val="32"/>
          <w:szCs w:val="32"/>
        </w:rPr>
        <w:t>：收、支决算总计变动情况图）（柱状图）</w:t>
      </w:r>
    </w:p>
    <w:p>
      <w:pPr>
        <w:pStyle w:val="36"/>
        <w:spacing w:line="600" w:lineRule="exact"/>
        <w:ind w:left="640" w:firstLine="0" w:firstLineChars="0"/>
        <w:outlineLvl w:val="1"/>
        <w:rPr>
          <w:rStyle w:val="22"/>
          <w:rFonts w:ascii="黑体" w:hAnsi="黑体" w:eastAsia="黑体" w:cs="Times New Roman"/>
          <w:b w:val="0"/>
          <w:bCs w:val="0"/>
        </w:rPr>
      </w:pPr>
      <w:bookmarkStart w:id="26" w:name="_Toc18591"/>
      <w:bookmarkStart w:id="27" w:name="_Toc15396604"/>
      <w:bookmarkStart w:id="28" w:name="_Toc4774"/>
      <w:bookmarkStart w:id="29" w:name="_Toc15377206"/>
      <w:bookmarkStart w:id="30" w:name="_Toc14258"/>
      <w:r>
        <w:rPr>
          <w:rFonts w:hint="eastAsia" w:ascii="黑体" w:hAnsi="黑体" w:eastAsia="黑体" w:cs="黑体"/>
          <w:color w:val="000000"/>
          <w:sz w:val="32"/>
          <w:szCs w:val="32"/>
        </w:rPr>
        <w:t>二、收</w:t>
      </w:r>
      <w:r>
        <w:rPr>
          <w:rStyle w:val="22"/>
          <w:rFonts w:hint="eastAsia" w:ascii="黑体" w:hAnsi="黑体" w:eastAsia="黑体" w:cs="黑体"/>
          <w:b w:val="0"/>
          <w:bCs w:val="0"/>
        </w:rPr>
        <w:t>入决算情况说明</w:t>
      </w:r>
      <w:bookmarkEnd w:id="26"/>
      <w:bookmarkEnd w:id="27"/>
      <w:bookmarkEnd w:id="28"/>
      <w:bookmarkEnd w:id="29"/>
      <w:bookmarkEnd w:id="30"/>
    </w:p>
    <w:bookmarkEnd w:id="1"/>
    <w:p>
      <w:pPr>
        <w:keepNext/>
        <w:keepLines/>
        <w:spacing w:line="576" w:lineRule="exact"/>
        <w:ind w:firstLine="640"/>
        <w:rPr>
          <w:rFonts w:ascii="仿宋_GB2312" w:eastAsia="仿宋_GB2312"/>
          <w:color w:val="000000"/>
          <w:sz w:val="32"/>
          <w:szCs w:val="32"/>
          <w:lang w:val="zh-CN"/>
        </w:rPr>
      </w:pPr>
      <w:r>
        <w:rPr>
          <w:rFonts w:ascii="仿宋_GB2312" w:eastAsia="仿宋_GB2312" w:cs="仿宋_GB2312"/>
          <w:color w:val="000000"/>
          <w:sz w:val="32"/>
          <w:szCs w:val="32"/>
          <w:lang w:val="zh-CN"/>
        </w:rPr>
        <w:t>2022</w:t>
      </w:r>
      <w:r>
        <w:rPr>
          <w:rFonts w:hint="eastAsia" w:ascii="仿宋_GB2312" w:eastAsia="仿宋_GB2312" w:cs="仿宋_GB2312"/>
          <w:color w:val="000000"/>
          <w:sz w:val="32"/>
          <w:szCs w:val="32"/>
          <w:lang w:val="zh-CN"/>
        </w:rPr>
        <w:t>年本年收入合计</w:t>
      </w:r>
      <w:r>
        <w:rPr>
          <w:rFonts w:ascii="仿宋_GB2312" w:eastAsia="仿宋_GB2312" w:cs="仿宋_GB2312"/>
          <w:color w:val="000000"/>
          <w:sz w:val="32"/>
          <w:szCs w:val="32"/>
          <w:lang w:val="zh-CN"/>
        </w:rPr>
        <w:t>1,425.28</w:t>
      </w:r>
      <w:r>
        <w:rPr>
          <w:rFonts w:hint="eastAsia" w:ascii="仿宋_GB2312" w:eastAsia="仿宋_GB2312" w:cs="仿宋_GB2312"/>
          <w:color w:val="000000"/>
          <w:sz w:val="32"/>
          <w:szCs w:val="32"/>
          <w:lang w:val="zh-CN"/>
        </w:rPr>
        <w:t>万元，其中：一般公共预算财政拨款收入</w:t>
      </w:r>
      <w:r>
        <w:rPr>
          <w:rFonts w:ascii="仿宋_GB2312" w:eastAsia="仿宋_GB2312" w:cs="仿宋_GB2312"/>
          <w:color w:val="000000"/>
          <w:sz w:val="32"/>
          <w:szCs w:val="32"/>
          <w:lang w:val="zh-CN"/>
        </w:rPr>
        <w:t>1,420.34</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99.7%</w:t>
      </w:r>
      <w:r>
        <w:rPr>
          <w:rFonts w:hint="eastAsia" w:ascii="仿宋_GB2312" w:eastAsia="仿宋_GB2312" w:cs="仿宋_GB2312"/>
          <w:color w:val="000000"/>
          <w:sz w:val="32"/>
          <w:szCs w:val="32"/>
          <w:lang w:val="zh-CN"/>
        </w:rPr>
        <w:t>；其他收入</w:t>
      </w:r>
      <w:r>
        <w:rPr>
          <w:rFonts w:ascii="仿宋_GB2312" w:eastAsia="仿宋_GB2312" w:cs="仿宋_GB2312"/>
          <w:color w:val="000000"/>
          <w:sz w:val="32"/>
          <w:szCs w:val="32"/>
          <w:lang w:val="zh-CN"/>
        </w:rPr>
        <w:t>4.94</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0.3%</w:t>
      </w:r>
      <w:r>
        <w:rPr>
          <w:rFonts w:hint="eastAsia" w:ascii="仿宋_GB2312" w:eastAsia="仿宋_GB2312" w:cs="仿宋_GB2312"/>
          <w:color w:val="000000"/>
          <w:sz w:val="32"/>
          <w:szCs w:val="32"/>
          <w:lang w:val="zh-CN"/>
        </w:rPr>
        <w:t>。</w:t>
      </w:r>
    </w:p>
    <w:p>
      <w:pPr>
        <w:pStyle w:val="36"/>
        <w:spacing w:line="600" w:lineRule="exact"/>
        <w:ind w:firstLine="0" w:firstLineChars="0"/>
        <w:rPr>
          <w:rStyle w:val="22"/>
          <w:rFonts w:ascii="黑体" w:hAnsi="黑体" w:eastAsia="黑体" w:cs="Times New Roman"/>
          <w:b w:val="0"/>
          <w:bCs w:val="0"/>
        </w:rPr>
      </w:pPr>
    </w:p>
    <w:p>
      <w:pPr>
        <w:pStyle w:val="36"/>
        <w:spacing w:line="600" w:lineRule="exact"/>
        <w:ind w:firstLine="0" w:firstLineChars="0"/>
        <w:rPr>
          <w:rStyle w:val="22"/>
          <w:rFonts w:ascii="黑体" w:hAnsi="黑体" w:eastAsia="黑体" w:cs="Times New Roman"/>
          <w:b w:val="0"/>
          <w:bCs w:val="0"/>
        </w:rPr>
      </w:pPr>
      <w:r>
        <w:pict>
          <v:shape id="_x0000_s1028" o:spid="_x0000_s1028" o:spt="75" type="#_x0000_t75" style="position:absolute;left:0pt;margin-left:-31.5pt;margin-top:-46.8pt;height:209.4pt;width:437.2pt;z-index:251659264;mso-width-relative:page;mso-height-relative:page;" o:ole="t" filled="f" o:preferrelative="t" stroked="f" coordsize="21600,21600">
            <v:path/>
            <v:fill on="f" focussize="0,0"/>
            <v:stroke on="f" joinstyle="miter"/>
            <v:imagedata r:id="rId9" o:title=""/>
            <o:lock v:ext="edit" aspectratio="t"/>
          </v:shape>
          <o:OLEObject Type="Embed" ProgID="MSGraph.Chart.8" ShapeID="_x0000_s1028" DrawAspect="Content" ObjectID="_1468075726" r:id="rId8">
            <o:LockedField>false</o:LockedField>
          </o:OLEObject>
        </w:pict>
      </w:r>
      <w:bookmarkStart w:id="31" w:name="_Toc674"/>
      <w:bookmarkStart w:id="32" w:name="_Toc20806"/>
    </w:p>
    <w:bookmarkEnd w:id="31"/>
    <w:bookmarkEnd w:id="32"/>
    <w:p>
      <w:pPr>
        <w:pStyle w:val="36"/>
        <w:spacing w:line="600" w:lineRule="exact"/>
        <w:ind w:firstLine="0" w:firstLineChars="0"/>
        <w:rPr>
          <w:rStyle w:val="22"/>
          <w:rFonts w:ascii="黑体" w:hAnsi="黑体" w:eastAsia="黑体" w:cs="Times New Roman"/>
          <w:b w:val="0"/>
          <w:bCs w:val="0"/>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_GB2312" w:hAnsi="仿宋" w:eastAsia="仿宋_GB2312"/>
          <w:color w:val="000000"/>
          <w:sz w:val="32"/>
          <w:szCs w:val="32"/>
        </w:rPr>
      </w:pPr>
      <w:r>
        <w:rPr>
          <w:rFonts w:hint="eastAsia" w:ascii="仿宋_GB2312" w:eastAsia="仿宋_GB2312" w:cs="仿宋_GB2312"/>
          <w:sz w:val="32"/>
          <w:szCs w:val="32"/>
        </w:rPr>
        <w:t>（图</w:t>
      </w:r>
      <w:r>
        <w:rPr>
          <w:rFonts w:ascii="仿宋_GB2312" w:eastAsia="仿宋_GB2312" w:cs="仿宋_GB2312"/>
          <w:sz w:val="32"/>
          <w:szCs w:val="32"/>
        </w:rPr>
        <w:t>2</w:t>
      </w:r>
      <w:r>
        <w:rPr>
          <w:rFonts w:hint="eastAsia" w:ascii="仿宋_GB2312" w:eastAsia="仿宋_GB2312" w:cs="仿宋_GB2312"/>
          <w:sz w:val="32"/>
          <w:szCs w:val="32"/>
        </w:rPr>
        <w:t>：收入决算结构图）（饼状图）</w:t>
      </w:r>
      <w:bookmarkStart w:id="33" w:name="_Toc15377207"/>
      <w:bookmarkStart w:id="34" w:name="_Toc15396605"/>
      <w:bookmarkStart w:id="35" w:name="_Toc6735"/>
    </w:p>
    <w:p>
      <w:pPr>
        <w:pStyle w:val="36"/>
        <w:numPr>
          <w:ilvl w:val="0"/>
          <w:numId w:val="1"/>
        </w:numPr>
        <w:spacing w:line="600" w:lineRule="exact"/>
        <w:ind w:firstLineChars="0"/>
        <w:outlineLvl w:val="1"/>
        <w:rPr>
          <w:rStyle w:val="22"/>
          <w:rFonts w:ascii="黑体" w:hAnsi="黑体" w:eastAsia="黑体" w:cs="Times New Roman"/>
          <w:b w:val="0"/>
          <w:bCs w:val="0"/>
        </w:rPr>
      </w:pPr>
      <w:bookmarkStart w:id="36" w:name="_Toc31119"/>
      <w:bookmarkStart w:id="37" w:name="_Toc375"/>
      <w:r>
        <w:rPr>
          <w:rFonts w:hint="eastAsia" w:ascii="黑体" w:hAnsi="黑体" w:eastAsia="黑体" w:cs="黑体"/>
          <w:color w:val="000000"/>
          <w:sz w:val="32"/>
          <w:szCs w:val="32"/>
        </w:rPr>
        <w:t>支</w:t>
      </w:r>
      <w:r>
        <w:rPr>
          <w:rStyle w:val="22"/>
          <w:rFonts w:hint="eastAsia" w:ascii="黑体" w:hAnsi="黑体" w:eastAsia="黑体" w:cs="黑体"/>
          <w:b w:val="0"/>
          <w:bCs w:val="0"/>
        </w:rPr>
        <w:t>出决算情况说明</w:t>
      </w:r>
      <w:bookmarkEnd w:id="33"/>
      <w:bookmarkEnd w:id="34"/>
      <w:bookmarkEnd w:id="35"/>
      <w:bookmarkEnd w:id="36"/>
      <w:bookmarkEnd w:id="37"/>
    </w:p>
    <w:p>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2021</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1725.57</w:t>
      </w:r>
      <w:r>
        <w:rPr>
          <w:rFonts w:hint="eastAsia" w:ascii="仿宋" w:hAnsi="仿宋" w:eastAsia="仿宋" w:cs="仿宋"/>
          <w:color w:val="000000"/>
          <w:sz w:val="32"/>
          <w:szCs w:val="32"/>
        </w:rPr>
        <w:t>万元，其中：基本支出</w:t>
      </w:r>
      <w:r>
        <w:rPr>
          <w:rFonts w:ascii="仿宋" w:hAnsi="仿宋" w:eastAsia="仿宋" w:cs="仿宋"/>
          <w:color w:val="000000"/>
          <w:sz w:val="32"/>
          <w:szCs w:val="32"/>
        </w:rPr>
        <w:t>521.61</w:t>
      </w:r>
      <w:r>
        <w:rPr>
          <w:rFonts w:hint="eastAsia" w:ascii="仿宋" w:hAnsi="仿宋" w:eastAsia="仿宋" w:cs="仿宋"/>
          <w:color w:val="000000"/>
          <w:sz w:val="32"/>
          <w:szCs w:val="32"/>
        </w:rPr>
        <w:t>万元，占</w:t>
      </w:r>
      <w:r>
        <w:rPr>
          <w:rFonts w:ascii="仿宋" w:hAnsi="仿宋" w:eastAsia="仿宋" w:cs="仿宋"/>
          <w:color w:val="000000"/>
          <w:sz w:val="32"/>
          <w:szCs w:val="32"/>
        </w:rPr>
        <w:t>30.23%</w:t>
      </w:r>
      <w:r>
        <w:rPr>
          <w:rFonts w:hint="eastAsia" w:ascii="仿宋" w:hAnsi="仿宋" w:eastAsia="仿宋" w:cs="仿宋"/>
          <w:color w:val="000000"/>
          <w:sz w:val="32"/>
          <w:szCs w:val="32"/>
        </w:rPr>
        <w:t>；项目支出</w:t>
      </w:r>
      <w:r>
        <w:rPr>
          <w:rFonts w:ascii="仿宋" w:hAnsi="仿宋" w:eastAsia="仿宋" w:cs="仿宋"/>
          <w:color w:val="000000"/>
          <w:sz w:val="32"/>
          <w:szCs w:val="32"/>
        </w:rPr>
        <w:t>1203.97</w:t>
      </w:r>
      <w:r>
        <w:rPr>
          <w:rFonts w:hint="eastAsia" w:ascii="仿宋" w:hAnsi="仿宋" w:eastAsia="仿宋" w:cs="仿宋"/>
          <w:color w:val="000000"/>
          <w:sz w:val="32"/>
          <w:szCs w:val="32"/>
        </w:rPr>
        <w:t>万元，占</w:t>
      </w:r>
      <w:r>
        <w:rPr>
          <w:rFonts w:ascii="仿宋" w:hAnsi="仿宋" w:eastAsia="仿宋" w:cs="仿宋"/>
          <w:color w:val="000000"/>
          <w:sz w:val="32"/>
          <w:szCs w:val="32"/>
        </w:rPr>
        <w:t>69.77%</w:t>
      </w:r>
      <w:r>
        <w:rPr>
          <w:rFonts w:hint="eastAsia" w:ascii="仿宋" w:hAnsi="仿宋" w:eastAsia="仿宋" w:cs="仿宋"/>
          <w:color w:val="000000"/>
          <w:sz w:val="32"/>
          <w:szCs w:val="32"/>
        </w:rPr>
        <w:t>。</w:t>
      </w:r>
    </w:p>
    <w:p>
      <w:pPr>
        <w:keepNext/>
        <w:keepLines/>
        <w:spacing w:line="576" w:lineRule="exact"/>
        <w:ind w:firstLine="640"/>
        <w:rPr>
          <w:rFonts w:ascii="仿宋_GB2312" w:eastAsia="仿宋_GB2312"/>
          <w:color w:val="000000"/>
          <w:sz w:val="32"/>
          <w:szCs w:val="32"/>
          <w:lang w:val="zh-CN"/>
        </w:rPr>
      </w:pPr>
      <w:r>
        <w:rPr>
          <w:rFonts w:ascii="仿宋_GB2312" w:eastAsia="仿宋_GB2312" w:cs="仿宋_GB2312"/>
          <w:color w:val="000000"/>
          <w:sz w:val="32"/>
          <w:szCs w:val="32"/>
          <w:lang w:val="zh-CN"/>
        </w:rPr>
        <w:t>2022</w:t>
      </w:r>
      <w:r>
        <w:rPr>
          <w:rFonts w:hint="eastAsia" w:ascii="仿宋_GB2312" w:eastAsia="仿宋_GB2312" w:cs="仿宋_GB2312"/>
          <w:color w:val="000000"/>
          <w:sz w:val="32"/>
          <w:szCs w:val="32"/>
          <w:lang w:val="zh-CN"/>
        </w:rPr>
        <w:t>年本年支出合计</w:t>
      </w:r>
      <w:r>
        <w:rPr>
          <w:rFonts w:ascii="仿宋_GB2312" w:eastAsia="仿宋_GB2312" w:cs="仿宋_GB2312"/>
          <w:color w:val="000000"/>
          <w:sz w:val="32"/>
          <w:szCs w:val="32"/>
          <w:lang w:val="zh-CN"/>
        </w:rPr>
        <w:t>1,462.2</w:t>
      </w:r>
      <w:r>
        <w:rPr>
          <w:rFonts w:hint="eastAsia" w:ascii="仿宋_GB2312" w:eastAsia="仿宋_GB2312" w:cs="仿宋_GB2312"/>
          <w:color w:val="000000"/>
          <w:sz w:val="32"/>
          <w:szCs w:val="32"/>
          <w:lang w:val="zh-CN"/>
        </w:rPr>
        <w:t>万元，其中：基本支出</w:t>
      </w:r>
      <w:r>
        <w:rPr>
          <w:rFonts w:ascii="仿宋_GB2312" w:eastAsia="仿宋_GB2312" w:cs="仿宋_GB2312"/>
          <w:color w:val="000000"/>
          <w:sz w:val="32"/>
          <w:szCs w:val="32"/>
          <w:lang w:val="zh-CN"/>
        </w:rPr>
        <w:t>570.71</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39%</w:t>
      </w:r>
      <w:r>
        <w:rPr>
          <w:rFonts w:hint="eastAsia" w:ascii="仿宋_GB2312" w:eastAsia="仿宋_GB2312" w:cs="仿宋_GB2312"/>
          <w:color w:val="000000"/>
          <w:sz w:val="32"/>
          <w:szCs w:val="32"/>
          <w:lang w:val="zh-CN"/>
        </w:rPr>
        <w:t>；项目支出</w:t>
      </w:r>
      <w:r>
        <w:rPr>
          <w:rFonts w:ascii="仿宋_GB2312" w:eastAsia="仿宋_GB2312" w:cs="仿宋_GB2312"/>
          <w:color w:val="000000"/>
          <w:sz w:val="32"/>
          <w:szCs w:val="32"/>
          <w:lang w:val="zh-CN"/>
        </w:rPr>
        <w:t>891.49</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61%</w:t>
      </w:r>
      <w:r>
        <w:rPr>
          <w:rFonts w:hint="eastAsia" w:ascii="仿宋_GB2312" w:eastAsia="仿宋_GB2312" w:cs="仿宋_GB2312"/>
          <w:color w:val="000000"/>
          <w:sz w:val="32"/>
          <w:szCs w:val="32"/>
          <w:lang w:val="zh-CN"/>
        </w:rPr>
        <w:t>。</w:t>
      </w:r>
      <w:r>
        <w:rPr>
          <w:rFonts w:ascii="仿宋_GB2312" w:eastAsia="仿宋_GB2312" w:cs="仿宋_GB2312"/>
          <w:color w:val="000000"/>
          <w:sz w:val="32"/>
          <w:szCs w:val="32"/>
          <w:lang w:val="zh-CN"/>
        </w:rPr>
        <w:t xml:space="preserve"> </w:t>
      </w:r>
    </w:p>
    <w:p>
      <w:pPr>
        <w:spacing w:line="600" w:lineRule="exact"/>
        <w:ind w:firstLine="640"/>
        <w:rPr>
          <w:rFonts w:ascii="仿宋" w:hAnsi="仿宋" w:eastAsia="仿宋"/>
          <w:color w:val="000000"/>
          <w:sz w:val="32"/>
          <w:szCs w:val="32"/>
          <w:shd w:val="pct10" w:color="auto" w:fill="FFFFFF"/>
        </w:rPr>
      </w:pPr>
    </w:p>
    <w:p>
      <w:pPr>
        <w:spacing w:line="600" w:lineRule="exact"/>
        <w:ind w:firstLine="420" w:firstLineChars="200"/>
        <w:rPr>
          <w:rFonts w:ascii="仿宋_GB2312" w:eastAsia="仿宋_GB2312"/>
          <w:color w:val="FF0000"/>
          <w:sz w:val="32"/>
          <w:szCs w:val="32"/>
        </w:rPr>
      </w:pPr>
      <w:r>
        <w:pict>
          <v:shape id="_x0000_s1029" o:spid="_x0000_s1029" o:spt="75" type="#_x0000_t75" style="position:absolute;left:0pt;margin-left:-68.25pt;margin-top:4.8pt;height:197.7pt;width:534.65pt;z-index:251661312;mso-width-relative:page;mso-height-relative:page;" o:ole="t" filled="f" o:preferrelative="t" stroked="f" coordsize="21600,21600">
            <v:path/>
            <v:fill on="f" focussize="0,0"/>
            <v:stroke on="f" joinstyle="miter"/>
            <v:imagedata r:id="rId11" o:title=""/>
            <o:lock v:ext="edit" aspectratio="t"/>
          </v:shape>
          <o:OLEObject Type="Embed" ProgID="MSGraph.Chart.8" ShapeID="_x0000_s1029"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ind w:firstLine="640" w:firstLineChars="200"/>
        <w:rPr>
          <w:rFonts w:ascii="仿宋_GB2312" w:eastAsia="仿宋_GB2312"/>
          <w:color w:val="FF0000"/>
          <w:sz w:val="32"/>
          <w:szCs w:val="32"/>
        </w:rPr>
      </w:pPr>
    </w:p>
    <w:p>
      <w:pPr>
        <w:tabs>
          <w:tab w:val="left" w:pos="5580"/>
        </w:tabs>
        <w:ind w:firstLine="640" w:firstLineChars="200"/>
        <w:rPr>
          <w:rFonts w:ascii="仿宋_GB2312" w:eastAsia="仿宋_GB2312"/>
          <w:color w:val="FF0000"/>
          <w:sz w:val="32"/>
          <w:szCs w:val="32"/>
        </w:rPr>
      </w:pPr>
      <w:r>
        <w:rPr>
          <w:rFonts w:ascii="仿宋_GB2312" w:eastAsia="仿宋_GB2312"/>
          <w:color w:val="FF0000"/>
          <w:sz w:val="32"/>
          <w:szCs w:val="32"/>
        </w:rPr>
        <w:tab/>
      </w:r>
    </w:p>
    <w:p>
      <w:pPr>
        <w:spacing w:line="600" w:lineRule="exact"/>
        <w:ind w:firstLine="640" w:firstLineChars="200"/>
        <w:rPr>
          <w:rFonts w:ascii="仿宋_GB2312" w:eastAsia="仿宋_GB2312"/>
          <w:color w:val="FF0000"/>
          <w:sz w:val="32"/>
          <w:szCs w:val="32"/>
        </w:rPr>
      </w:pPr>
    </w:p>
    <w:p>
      <w:pPr>
        <w:spacing w:line="600" w:lineRule="exact"/>
        <w:ind w:firstLine="3200" w:firstLineChars="1000"/>
        <w:rPr>
          <w:rFonts w:ascii="仿宋_GB2312" w:eastAsia="仿宋_GB2312"/>
          <w:color w:val="FF0000"/>
          <w:sz w:val="32"/>
          <w:szCs w:val="32"/>
        </w:rPr>
      </w:pPr>
    </w:p>
    <w:p>
      <w:pPr>
        <w:spacing w:line="600" w:lineRule="exact"/>
        <w:ind w:firstLine="3200" w:firstLineChars="1000"/>
        <w:rPr>
          <w:rFonts w:ascii="仿宋_GB2312" w:eastAsia="仿宋_GB2312"/>
          <w:color w:val="FF0000"/>
          <w:sz w:val="32"/>
          <w:szCs w:val="32"/>
        </w:rPr>
      </w:pPr>
    </w:p>
    <w:p>
      <w:pPr>
        <w:spacing w:line="600" w:lineRule="exact"/>
        <w:ind w:firstLine="160" w:firstLineChars="5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：支出决算结构图）（饼状图）</w:t>
      </w:r>
      <w:bookmarkStart w:id="38" w:name="_Toc15377208"/>
      <w:bookmarkStart w:id="39" w:name="_Toc15396606"/>
    </w:p>
    <w:p>
      <w:pPr>
        <w:numPr>
          <w:ilvl w:val="0"/>
          <w:numId w:val="1"/>
        </w:numPr>
        <w:spacing w:line="600" w:lineRule="exact"/>
        <w:ind w:left="1360" w:leftChars="0" w:hanging="720" w:firstLineChars="0"/>
        <w:outlineLvl w:val="1"/>
        <w:rPr>
          <w:rStyle w:val="22"/>
          <w:rFonts w:hint="eastAsia" w:ascii="黑体" w:hAnsi="黑体" w:eastAsia="黑体" w:cs="黑体"/>
          <w:b w:val="0"/>
          <w:bCs w:val="0"/>
        </w:rPr>
      </w:pPr>
      <w:bookmarkStart w:id="40" w:name="_Toc5732"/>
      <w:bookmarkStart w:id="41" w:name="_Toc12857"/>
      <w:bookmarkStart w:id="42" w:name="_Toc5492"/>
      <w:r>
        <w:rPr>
          <w:rFonts w:hint="eastAsia" w:ascii="黑体" w:hAnsi="黑体" w:eastAsia="黑体" w:cs="黑体"/>
          <w:color w:val="000000"/>
          <w:sz w:val="32"/>
          <w:szCs w:val="32"/>
        </w:rPr>
        <w:t>财</w:t>
      </w:r>
      <w:r>
        <w:rPr>
          <w:rStyle w:val="22"/>
          <w:rFonts w:hint="eastAsia" w:ascii="黑体" w:hAnsi="黑体" w:eastAsia="黑体" w:cs="黑体"/>
          <w:b w:val="0"/>
          <w:bCs w:val="0"/>
        </w:rPr>
        <w:t>政拨款收入支出决算总体情况说明</w:t>
      </w:r>
      <w:bookmarkEnd w:id="38"/>
      <w:bookmarkEnd w:id="39"/>
      <w:bookmarkEnd w:id="40"/>
      <w:bookmarkEnd w:id="41"/>
      <w:bookmarkEnd w:id="42"/>
    </w:p>
    <w:p>
      <w:pPr>
        <w:numPr>
          <w:numId w:val="0"/>
        </w:numPr>
        <w:spacing w:line="600" w:lineRule="exact"/>
        <w:ind w:firstLine="640" w:firstLineChars="200"/>
        <w:outlineLvl w:val="1"/>
        <w:rPr>
          <w:rFonts w:ascii="仿宋_GB2312" w:eastAsia="仿宋_GB2312"/>
          <w:color w:val="000000"/>
          <w:sz w:val="32"/>
          <w:szCs w:val="32"/>
          <w:lang w:val="zh-CN"/>
        </w:rPr>
      </w:pPr>
      <w:r>
        <w:rPr>
          <w:rFonts w:ascii="仿宋_GB2312" w:eastAsia="仿宋_GB2312" w:cs="仿宋_GB2312"/>
          <w:color w:val="000000"/>
          <w:sz w:val="32"/>
          <w:szCs w:val="32"/>
          <w:lang w:val="zh-CN"/>
        </w:rPr>
        <w:t>2022</w:t>
      </w:r>
      <w:r>
        <w:rPr>
          <w:rFonts w:hint="eastAsia" w:ascii="仿宋_GB2312" w:eastAsia="仿宋_GB2312" w:cs="仿宋_GB2312"/>
          <w:color w:val="000000"/>
          <w:sz w:val="32"/>
          <w:szCs w:val="32"/>
          <w:lang w:val="zh-CN"/>
        </w:rPr>
        <w:t>年财政拨款收、支总计</w:t>
      </w:r>
      <w:r>
        <w:rPr>
          <w:rFonts w:ascii="仿宋_GB2312" w:eastAsia="仿宋_GB2312" w:cs="仿宋_GB2312"/>
          <w:color w:val="000000"/>
          <w:sz w:val="32"/>
          <w:szCs w:val="32"/>
          <w:lang w:val="zh-CN"/>
        </w:rPr>
        <w:t>1,457.26</w:t>
      </w:r>
      <w:r>
        <w:rPr>
          <w:rFonts w:hint="eastAsia" w:ascii="仿宋_GB2312" w:eastAsia="仿宋_GB2312" w:cs="仿宋_GB2312"/>
          <w:color w:val="000000"/>
          <w:sz w:val="32"/>
          <w:szCs w:val="32"/>
          <w:lang w:val="zh-CN"/>
        </w:rPr>
        <w:t>万元。与</w:t>
      </w:r>
      <w:r>
        <w:rPr>
          <w:rFonts w:ascii="仿宋_GB2312" w:eastAsia="仿宋_GB2312" w:cs="仿宋_GB2312"/>
          <w:color w:val="000000"/>
          <w:sz w:val="32"/>
          <w:szCs w:val="32"/>
          <w:lang w:val="zh-CN"/>
        </w:rPr>
        <w:t>2021</w:t>
      </w:r>
      <w:r>
        <w:rPr>
          <w:rFonts w:hint="eastAsia" w:ascii="仿宋_GB2312" w:eastAsia="仿宋_GB2312" w:cs="仿宋_GB2312"/>
          <w:color w:val="000000"/>
          <w:sz w:val="32"/>
          <w:szCs w:val="32"/>
          <w:lang w:val="zh-CN"/>
        </w:rPr>
        <w:t>年相比，财政拨款收、支总计各减少</w:t>
      </w:r>
      <w:r>
        <w:rPr>
          <w:rFonts w:ascii="仿宋_GB2312" w:eastAsia="仿宋_GB2312" w:cs="仿宋_GB2312"/>
          <w:color w:val="000000"/>
          <w:sz w:val="32"/>
          <w:szCs w:val="32"/>
          <w:lang w:val="zh-CN"/>
        </w:rPr>
        <w:t>265.01</w:t>
      </w:r>
      <w:r>
        <w:rPr>
          <w:rFonts w:hint="eastAsia" w:ascii="仿宋_GB2312" w:eastAsia="仿宋_GB2312" w:cs="仿宋_GB2312"/>
          <w:color w:val="000000"/>
          <w:sz w:val="32"/>
          <w:szCs w:val="32"/>
          <w:lang w:val="zh-CN"/>
        </w:rPr>
        <w:t>万元，下降</w:t>
      </w:r>
      <w:r>
        <w:rPr>
          <w:rFonts w:ascii="仿宋_GB2312" w:eastAsia="仿宋_GB2312" w:cs="仿宋_GB2312"/>
          <w:color w:val="000000"/>
          <w:sz w:val="32"/>
          <w:szCs w:val="32"/>
          <w:lang w:val="zh-CN"/>
        </w:rPr>
        <w:t>15.4%</w:t>
      </w:r>
      <w:r>
        <w:rPr>
          <w:rFonts w:hint="eastAsia" w:ascii="仿宋_GB2312" w:eastAsia="仿宋_GB2312" w:cs="仿宋_GB2312"/>
          <w:color w:val="000000"/>
          <w:sz w:val="32"/>
          <w:szCs w:val="32"/>
          <w:lang w:val="zh-CN"/>
        </w:rPr>
        <w:t>。主要变动原因是</w:t>
      </w:r>
      <w:r>
        <w:rPr>
          <w:rFonts w:ascii="仿宋_GB2312" w:eastAsia="仿宋_GB2312" w:cs="仿宋_GB2312"/>
          <w:sz w:val="32"/>
          <w:szCs w:val="32"/>
        </w:rPr>
        <w:t>2021</w:t>
      </w:r>
      <w:r>
        <w:rPr>
          <w:rFonts w:hint="eastAsia" w:ascii="仿宋_GB2312" w:eastAsia="仿宋_GB2312" w:cs="仿宋_GB2312"/>
          <w:sz w:val="32"/>
          <w:szCs w:val="32"/>
        </w:rPr>
        <w:t>年支付</w:t>
      </w:r>
      <w:r>
        <w:rPr>
          <w:rFonts w:hint="eastAsia" w:ascii="仿宋_GB2312" w:hAnsi="仿宋" w:eastAsia="仿宋_GB2312" w:cs="仿宋_GB2312"/>
          <w:color w:val="000000"/>
          <w:sz w:val="32"/>
          <w:szCs w:val="32"/>
        </w:rPr>
        <w:t>了</w:t>
      </w:r>
      <w:r>
        <w:rPr>
          <w:rFonts w:hint="eastAsia" w:ascii="仿宋" w:hAnsi="仿宋" w:eastAsia="仿宋" w:cs="仿宋"/>
          <w:color w:val="000000"/>
          <w:sz w:val="32"/>
          <w:szCs w:val="32"/>
        </w:rPr>
        <w:t>中央自然灾害防治体系建设补助资金以及清单制为统领安全与应急技术服务费。</w:t>
      </w:r>
    </w:p>
    <w:p>
      <w:pPr>
        <w:spacing w:line="600" w:lineRule="exact"/>
        <w:rPr>
          <w:rFonts w:ascii="仿宋" w:hAnsi="仿宋" w:eastAsia="仿宋"/>
          <w:b/>
          <w:bCs/>
          <w:color w:val="000000"/>
          <w:sz w:val="32"/>
          <w:szCs w:val="32"/>
        </w:rPr>
      </w:pPr>
      <w:r>
        <w:pict>
          <v:shape id="_x0000_s1030" o:spid="_x0000_s1030" o:spt="75" type="#_x0000_t75" style="position:absolute;left:0pt;margin-left:0pt;margin-top:6pt;height:146.85pt;width:361.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3" o:title=""/>
            <o:lock v:ext="edit" aspectratio="t"/>
            <w10:wrap type="square" side="right"/>
          </v:shape>
          <o:OLEObject Type="Embed" ProgID="MSGraph.Chart.8" ShapeID="_x0000_s1030" DrawAspect="Content" ObjectID="_1468075728" r:id="rId12">
            <o:LockedField>false</o:LockedField>
          </o:OLEObject>
        </w:pict>
      </w:r>
    </w:p>
    <w:p>
      <w:pPr>
        <w:spacing w:line="600" w:lineRule="exact"/>
        <w:ind w:firstLine="472" w:firstLineChars="147"/>
        <w:rPr>
          <w:rFonts w:ascii="仿宋" w:hAnsi="仿宋" w:eastAsia="仿宋"/>
          <w:b/>
          <w:bCs/>
          <w:color w:val="000000"/>
          <w:sz w:val="32"/>
          <w:szCs w:val="32"/>
        </w:rPr>
      </w:pPr>
    </w:p>
    <w:p>
      <w:pPr>
        <w:spacing w:line="600" w:lineRule="exact"/>
        <w:ind w:firstLine="472" w:firstLineChars="147"/>
        <w:rPr>
          <w:rFonts w:ascii="仿宋" w:hAnsi="仿宋" w:eastAsia="仿宋"/>
          <w:b/>
          <w:bCs/>
          <w:color w:val="000000"/>
          <w:sz w:val="32"/>
          <w:szCs w:val="32"/>
        </w:rPr>
      </w:pPr>
    </w:p>
    <w:p>
      <w:pPr>
        <w:spacing w:line="600" w:lineRule="exact"/>
        <w:rPr>
          <w:rFonts w:ascii="仿宋" w:hAnsi="仿宋" w:eastAsia="仿宋"/>
          <w:b/>
          <w:bCs/>
          <w:color w:val="000000"/>
          <w:sz w:val="32"/>
          <w:szCs w:val="32"/>
        </w:rPr>
      </w:pPr>
    </w:p>
    <w:p>
      <w:pPr>
        <w:spacing w:line="600" w:lineRule="exact"/>
        <w:rPr>
          <w:rFonts w:ascii="仿宋" w:hAnsi="仿宋" w:eastAsia="仿宋"/>
          <w:b/>
          <w:bCs/>
          <w:color w:val="000000"/>
          <w:sz w:val="32"/>
          <w:szCs w:val="32"/>
        </w:rPr>
      </w:pPr>
    </w:p>
    <w:p>
      <w:pPr>
        <w:spacing w:line="600" w:lineRule="exact"/>
        <w:rPr>
          <w:rFonts w:ascii="仿宋" w:hAnsi="仿宋" w:eastAsia="仿宋"/>
          <w:b/>
          <w:bCs/>
          <w:color w:val="000000"/>
          <w:sz w:val="32"/>
          <w:szCs w:val="32"/>
        </w:rPr>
      </w:pPr>
    </w:p>
    <w:p>
      <w:pPr>
        <w:spacing w:line="600" w:lineRule="exact"/>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：财政拨款收、支决算总计变动情况）（柱状图）</w:t>
      </w:r>
    </w:p>
    <w:p>
      <w:pPr>
        <w:spacing w:line="600" w:lineRule="exact"/>
        <w:ind w:firstLine="640" w:firstLineChars="200"/>
        <w:outlineLvl w:val="1"/>
        <w:rPr>
          <w:rStyle w:val="22"/>
          <w:rFonts w:ascii="黑体" w:hAnsi="黑体" w:eastAsia="黑体" w:cs="Times New Roman"/>
          <w:b w:val="0"/>
          <w:bCs w:val="0"/>
        </w:rPr>
      </w:pPr>
      <w:bookmarkStart w:id="43" w:name="_Toc15396607"/>
      <w:bookmarkStart w:id="44" w:name="_Toc29603"/>
      <w:bookmarkStart w:id="45" w:name="_Toc23976"/>
      <w:bookmarkStart w:id="46" w:name="_Toc30792"/>
      <w:bookmarkStart w:id="47" w:name="_Toc15377209"/>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22"/>
          <w:rFonts w:hint="eastAsia" w:ascii="黑体" w:hAnsi="黑体" w:eastAsia="黑体" w:cs="黑体"/>
          <w:b w:val="0"/>
          <w:bCs w:val="0"/>
        </w:rPr>
        <w:t>般公共预算财政拨款支出决算情况说明</w:t>
      </w:r>
      <w:bookmarkEnd w:id="43"/>
      <w:bookmarkEnd w:id="44"/>
      <w:bookmarkEnd w:id="45"/>
      <w:bookmarkEnd w:id="46"/>
      <w:bookmarkEnd w:id="47"/>
    </w:p>
    <w:p>
      <w:pPr>
        <w:spacing w:line="600" w:lineRule="exact"/>
        <w:ind w:firstLine="643" w:firstLineChars="200"/>
        <w:outlineLvl w:val="2"/>
        <w:rPr>
          <w:rFonts w:ascii="仿宋" w:hAnsi="仿宋" w:eastAsia="仿宋"/>
          <w:b/>
          <w:bCs/>
          <w:color w:val="000000"/>
          <w:sz w:val="32"/>
          <w:szCs w:val="32"/>
        </w:rPr>
      </w:pPr>
      <w:bookmarkStart w:id="48" w:name="_Toc15377210"/>
      <w:bookmarkStart w:id="49" w:name="_Toc4563"/>
      <w:r>
        <w:rPr>
          <w:rFonts w:hint="eastAsia" w:ascii="仿宋" w:hAnsi="仿宋" w:eastAsia="仿宋" w:cs="仿宋"/>
          <w:b/>
          <w:bCs/>
          <w:color w:val="000000"/>
          <w:sz w:val="32"/>
          <w:szCs w:val="32"/>
        </w:rPr>
        <w:t>（一）一般公共预算财政拨款支出决算总体情况</w:t>
      </w:r>
      <w:bookmarkEnd w:id="48"/>
      <w:bookmarkEnd w:id="49"/>
    </w:p>
    <w:p>
      <w:pPr>
        <w:keepNext/>
        <w:keepLines/>
        <w:spacing w:line="576" w:lineRule="exact"/>
        <w:ind w:firstLine="640"/>
        <w:rPr>
          <w:rFonts w:ascii="仿宋_GB2312" w:eastAsia="仿宋_GB2312"/>
          <w:color w:val="000000"/>
          <w:sz w:val="32"/>
          <w:szCs w:val="32"/>
          <w:lang w:val="zh-CN"/>
        </w:rPr>
      </w:pPr>
      <w:r>
        <w:rPr>
          <w:rFonts w:ascii="仿宋_GB2312" w:eastAsia="仿宋_GB2312" w:cs="仿宋_GB2312"/>
          <w:color w:val="000000"/>
          <w:sz w:val="32"/>
          <w:szCs w:val="32"/>
          <w:lang w:val="zh-CN"/>
        </w:rPr>
        <w:t>2022</w:t>
      </w:r>
      <w:r>
        <w:rPr>
          <w:rFonts w:hint="eastAsia" w:ascii="仿宋_GB2312" w:eastAsia="仿宋_GB2312" w:cs="仿宋_GB2312"/>
          <w:color w:val="000000"/>
          <w:sz w:val="32"/>
          <w:szCs w:val="32"/>
          <w:lang w:val="zh-CN"/>
        </w:rPr>
        <w:t>年一般公共预算财政拨款支出</w:t>
      </w:r>
      <w:r>
        <w:rPr>
          <w:rFonts w:ascii="仿宋_GB2312" w:eastAsia="仿宋_GB2312" w:cs="仿宋_GB2312"/>
          <w:color w:val="000000"/>
          <w:sz w:val="32"/>
          <w:szCs w:val="32"/>
          <w:lang w:val="zh-CN"/>
        </w:rPr>
        <w:t>1,457.26</w:t>
      </w:r>
      <w:r>
        <w:rPr>
          <w:rFonts w:hint="eastAsia" w:ascii="仿宋_GB2312" w:eastAsia="仿宋_GB2312" w:cs="仿宋_GB2312"/>
          <w:color w:val="000000"/>
          <w:sz w:val="32"/>
          <w:szCs w:val="32"/>
          <w:lang w:val="zh-CN"/>
        </w:rPr>
        <w:t>万元，占本年支出合计的</w:t>
      </w:r>
      <w:r>
        <w:rPr>
          <w:rFonts w:ascii="仿宋_GB2312" w:eastAsia="仿宋_GB2312" w:cs="仿宋_GB2312"/>
          <w:color w:val="000000"/>
          <w:sz w:val="32"/>
          <w:szCs w:val="32"/>
          <w:lang w:val="zh-CN"/>
        </w:rPr>
        <w:t>99.7%</w:t>
      </w:r>
      <w:r>
        <w:rPr>
          <w:rFonts w:hint="eastAsia" w:ascii="仿宋_GB2312" w:eastAsia="仿宋_GB2312" w:cs="仿宋_GB2312"/>
          <w:color w:val="000000"/>
          <w:sz w:val="32"/>
          <w:szCs w:val="32"/>
          <w:lang w:val="zh-CN"/>
        </w:rPr>
        <w:t>。与</w:t>
      </w:r>
      <w:r>
        <w:rPr>
          <w:rFonts w:ascii="仿宋_GB2312" w:eastAsia="仿宋_GB2312" w:cs="仿宋_GB2312"/>
          <w:color w:val="000000"/>
          <w:sz w:val="32"/>
          <w:szCs w:val="32"/>
          <w:lang w:val="zh-CN"/>
        </w:rPr>
        <w:t>2021</w:t>
      </w:r>
      <w:r>
        <w:rPr>
          <w:rFonts w:hint="eastAsia" w:ascii="仿宋_GB2312" w:eastAsia="仿宋_GB2312" w:cs="仿宋_GB2312"/>
          <w:color w:val="000000"/>
          <w:sz w:val="32"/>
          <w:szCs w:val="32"/>
          <w:lang w:val="zh-CN"/>
        </w:rPr>
        <w:t>年相比，一般公共预算财政拨款支出减少</w:t>
      </w:r>
      <w:r>
        <w:rPr>
          <w:rFonts w:ascii="仿宋_GB2312" w:eastAsia="仿宋_GB2312" w:cs="仿宋_GB2312"/>
          <w:color w:val="000000"/>
          <w:sz w:val="32"/>
          <w:szCs w:val="32"/>
          <w:lang w:val="zh-CN"/>
        </w:rPr>
        <w:t>265.01</w:t>
      </w:r>
      <w:r>
        <w:rPr>
          <w:rFonts w:hint="eastAsia" w:ascii="仿宋_GB2312" w:eastAsia="仿宋_GB2312" w:cs="仿宋_GB2312"/>
          <w:color w:val="000000"/>
          <w:sz w:val="32"/>
          <w:szCs w:val="32"/>
          <w:lang w:val="zh-CN"/>
        </w:rPr>
        <w:t>万元，下降</w:t>
      </w:r>
      <w:r>
        <w:rPr>
          <w:rFonts w:ascii="仿宋_GB2312" w:eastAsia="仿宋_GB2312" w:cs="仿宋_GB2312"/>
          <w:color w:val="000000"/>
          <w:sz w:val="32"/>
          <w:szCs w:val="32"/>
          <w:lang w:val="zh-CN"/>
        </w:rPr>
        <w:t>15.4%</w:t>
      </w:r>
      <w:r>
        <w:rPr>
          <w:rFonts w:hint="eastAsia" w:ascii="仿宋_GB2312" w:eastAsia="仿宋_GB2312" w:cs="仿宋_GB2312"/>
          <w:color w:val="000000"/>
          <w:sz w:val="32"/>
          <w:szCs w:val="32"/>
          <w:lang w:val="zh-CN"/>
        </w:rPr>
        <w:t>。主要变动原因是</w:t>
      </w:r>
      <w:r>
        <w:rPr>
          <w:rFonts w:ascii="仿宋_GB2312" w:eastAsia="仿宋_GB2312" w:cs="仿宋_GB2312"/>
          <w:sz w:val="32"/>
          <w:szCs w:val="32"/>
        </w:rPr>
        <w:t>2021</w:t>
      </w:r>
      <w:r>
        <w:rPr>
          <w:rFonts w:hint="eastAsia" w:ascii="仿宋_GB2312" w:eastAsia="仿宋_GB2312" w:cs="仿宋_GB2312"/>
          <w:sz w:val="32"/>
          <w:szCs w:val="32"/>
        </w:rPr>
        <w:t>年支付</w:t>
      </w:r>
      <w:r>
        <w:rPr>
          <w:rFonts w:hint="eastAsia" w:ascii="仿宋_GB2312" w:hAnsi="仿宋" w:eastAsia="仿宋_GB2312" w:cs="仿宋_GB2312"/>
          <w:color w:val="000000"/>
          <w:sz w:val="32"/>
          <w:szCs w:val="32"/>
        </w:rPr>
        <w:t>了</w:t>
      </w:r>
      <w:r>
        <w:rPr>
          <w:rFonts w:hint="eastAsia" w:ascii="仿宋" w:hAnsi="仿宋" w:eastAsia="仿宋" w:cs="仿宋"/>
          <w:color w:val="000000"/>
          <w:sz w:val="32"/>
          <w:szCs w:val="32"/>
        </w:rPr>
        <w:t>中央自然灾害防治体系建设补助资金以及清单制为统领安全与应急技术服务费</w:t>
      </w:r>
    </w:p>
    <w:p>
      <w:pPr>
        <w:spacing w:line="600" w:lineRule="exact"/>
        <w:rPr>
          <w:rFonts w:ascii="仿宋" w:hAnsi="仿宋" w:eastAsia="仿宋"/>
          <w:color w:val="000000"/>
          <w:sz w:val="32"/>
          <w:szCs w:val="32"/>
        </w:rPr>
      </w:pPr>
      <w:r>
        <w:pict>
          <v:shape id="_x0000_s1031" o:spid="_x0000_s1031" o:spt="75" type="#_x0000_t75" style="position:absolute;left:0pt;margin-left:10.5pt;margin-top:3.6pt;height:140.75pt;width:412.9pt;z-index:251663360;mso-width-relative:page;mso-height-relative:page;" o:ole="t" filled="f" o:preferrelative="t" stroked="f" coordsize="21600,21600">
            <v:path/>
            <v:fill on="f" focussize="0,0"/>
            <v:stroke on="f" joinstyle="miter"/>
            <v:imagedata r:id="rId15" o:title=""/>
            <o:lock v:ext="edit" aspectratio="t"/>
          </v:shape>
          <o:OLEObject Type="Embed" ProgID="MSGraph.Chart.8" ShapeID="_x0000_s1031"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bCs/>
          <w:color w:val="000000"/>
          <w:sz w:val="32"/>
          <w:szCs w:val="32"/>
        </w:rPr>
      </w:pPr>
      <w:bookmarkStart w:id="50" w:name="_Toc25066"/>
      <w:bookmarkStart w:id="51" w:name="_Toc15377211"/>
      <w:r>
        <w:rPr>
          <w:rFonts w:hint="eastAsia" w:ascii="仿宋" w:hAnsi="仿宋" w:eastAsia="仿宋" w:cs="仿宋"/>
          <w:b/>
          <w:bCs/>
          <w:color w:val="000000"/>
          <w:sz w:val="32"/>
          <w:szCs w:val="32"/>
        </w:rPr>
        <w:t>（二）一般公共预算财政拨款支出决算结构情况</w:t>
      </w:r>
      <w:bookmarkEnd w:id="50"/>
      <w:bookmarkEnd w:id="51"/>
    </w:p>
    <w:p>
      <w:pPr>
        <w:keepNext/>
        <w:keepLines/>
        <w:spacing w:line="576" w:lineRule="exact"/>
        <w:ind w:firstLine="800" w:firstLineChars="250"/>
        <w:rPr>
          <w:rFonts w:ascii="仿宋_GB2312" w:eastAsia="仿宋_GB2312"/>
          <w:color w:val="000000"/>
          <w:sz w:val="32"/>
          <w:szCs w:val="32"/>
          <w:lang w:val="zh-CN"/>
        </w:rPr>
      </w:pPr>
      <w:r>
        <w:rPr>
          <w:rFonts w:ascii="仿宋_GB2312" w:eastAsia="仿宋_GB2312" w:cs="仿宋_GB2312"/>
          <w:color w:val="000000"/>
          <w:sz w:val="32"/>
          <w:szCs w:val="32"/>
          <w:lang w:val="zh-CN"/>
        </w:rPr>
        <w:t>2022</w:t>
      </w:r>
      <w:r>
        <w:rPr>
          <w:rFonts w:hint="eastAsia" w:ascii="仿宋_GB2312" w:eastAsia="仿宋_GB2312" w:cs="仿宋_GB2312"/>
          <w:color w:val="000000"/>
          <w:sz w:val="32"/>
          <w:szCs w:val="32"/>
          <w:lang w:val="zh-CN"/>
        </w:rPr>
        <w:t>年一般公共预算财政拨款支出</w:t>
      </w:r>
      <w:r>
        <w:rPr>
          <w:rFonts w:ascii="仿宋_GB2312" w:eastAsia="仿宋_GB2312" w:cs="仿宋_GB2312"/>
          <w:color w:val="000000"/>
          <w:sz w:val="32"/>
          <w:szCs w:val="32"/>
          <w:lang w:val="zh-CN"/>
        </w:rPr>
        <w:t>1,457.26</w:t>
      </w:r>
      <w:r>
        <w:rPr>
          <w:rFonts w:hint="eastAsia" w:ascii="仿宋_GB2312" w:eastAsia="仿宋_GB2312" w:cs="仿宋_GB2312"/>
          <w:color w:val="000000"/>
          <w:sz w:val="32"/>
          <w:szCs w:val="32"/>
          <w:lang w:val="zh-CN"/>
        </w:rPr>
        <w:t>万元，主要用于以下方面</w:t>
      </w:r>
      <w:r>
        <w:rPr>
          <w:rFonts w:ascii="仿宋_GB2312" w:eastAsia="仿宋_GB2312" w:cs="仿宋_GB2312"/>
          <w:color w:val="000000"/>
          <w:sz w:val="32"/>
          <w:szCs w:val="32"/>
          <w:lang w:val="zh-CN"/>
        </w:rPr>
        <w:t>:</w:t>
      </w:r>
      <w:r>
        <w:rPr>
          <w:rFonts w:hint="eastAsia" w:ascii="仿宋_GB2312" w:eastAsia="仿宋_GB2312" w:cs="仿宋_GB2312"/>
          <w:color w:val="000000"/>
          <w:sz w:val="32"/>
          <w:szCs w:val="32"/>
          <w:lang w:val="zh-CN"/>
        </w:rPr>
        <w:t>社会保障和就业支出</w:t>
      </w:r>
      <w:r>
        <w:rPr>
          <w:rFonts w:ascii="仿宋_GB2312" w:eastAsia="仿宋_GB2312" w:cs="仿宋_GB2312"/>
          <w:color w:val="000000"/>
          <w:sz w:val="32"/>
          <w:szCs w:val="32"/>
          <w:lang w:val="zh-CN"/>
        </w:rPr>
        <w:t>76.19</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5.2%</w:t>
      </w:r>
      <w:r>
        <w:rPr>
          <w:rFonts w:hint="eastAsia" w:ascii="仿宋_GB2312" w:eastAsia="仿宋_GB2312" w:cs="仿宋_GB2312"/>
          <w:color w:val="000000"/>
          <w:sz w:val="32"/>
          <w:szCs w:val="32"/>
          <w:lang w:val="zh-CN"/>
        </w:rPr>
        <w:t>；卫生健康支出</w:t>
      </w:r>
      <w:r>
        <w:rPr>
          <w:rFonts w:ascii="仿宋_GB2312" w:eastAsia="仿宋_GB2312" w:cs="仿宋_GB2312"/>
          <w:color w:val="000000"/>
          <w:sz w:val="32"/>
          <w:szCs w:val="32"/>
          <w:lang w:val="zh-CN"/>
        </w:rPr>
        <w:t>41.23</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2.8%</w:t>
      </w:r>
      <w:r>
        <w:rPr>
          <w:rFonts w:hint="eastAsia" w:ascii="仿宋_GB2312" w:eastAsia="仿宋_GB2312" w:cs="仿宋_GB2312"/>
          <w:color w:val="000000"/>
          <w:sz w:val="32"/>
          <w:szCs w:val="32"/>
          <w:lang w:val="zh-CN"/>
        </w:rPr>
        <w:t>；农林水支出</w:t>
      </w:r>
      <w:r>
        <w:rPr>
          <w:rFonts w:ascii="仿宋_GB2312" w:eastAsia="仿宋_GB2312" w:cs="仿宋_GB2312"/>
          <w:color w:val="000000"/>
          <w:sz w:val="32"/>
          <w:szCs w:val="32"/>
          <w:lang w:val="zh-CN"/>
        </w:rPr>
        <w:t>427.28</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29.3%</w:t>
      </w:r>
      <w:r>
        <w:rPr>
          <w:rFonts w:hint="eastAsia" w:ascii="仿宋_GB2312" w:eastAsia="仿宋_GB2312" w:cs="仿宋_GB2312"/>
          <w:color w:val="000000"/>
          <w:sz w:val="32"/>
          <w:szCs w:val="32"/>
          <w:lang w:val="zh-CN"/>
        </w:rPr>
        <w:t>；住房保障支出</w:t>
      </w:r>
      <w:r>
        <w:rPr>
          <w:rFonts w:ascii="仿宋_GB2312" w:eastAsia="仿宋_GB2312" w:cs="仿宋_GB2312"/>
          <w:color w:val="000000"/>
          <w:sz w:val="32"/>
          <w:szCs w:val="32"/>
          <w:lang w:val="zh-CN"/>
        </w:rPr>
        <w:t>40.89</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2.8%</w:t>
      </w:r>
      <w:r>
        <w:rPr>
          <w:rFonts w:hint="eastAsia" w:ascii="仿宋_GB2312" w:eastAsia="仿宋_GB2312" w:cs="仿宋_GB2312"/>
          <w:color w:val="000000"/>
          <w:sz w:val="32"/>
          <w:szCs w:val="32"/>
          <w:lang w:val="zh-CN"/>
        </w:rPr>
        <w:t>；灾害防治及应急管理支出</w:t>
      </w:r>
      <w:r>
        <w:rPr>
          <w:rFonts w:ascii="仿宋_GB2312" w:eastAsia="仿宋_GB2312" w:cs="仿宋_GB2312"/>
          <w:color w:val="000000"/>
          <w:sz w:val="32"/>
          <w:szCs w:val="32"/>
          <w:lang w:val="zh-CN"/>
        </w:rPr>
        <w:t>871.67</w:t>
      </w:r>
      <w:r>
        <w:rPr>
          <w:rFonts w:hint="eastAsia" w:ascii="仿宋_GB2312" w:eastAsia="仿宋_GB2312" w:cs="仿宋_GB2312"/>
          <w:color w:val="000000"/>
          <w:sz w:val="32"/>
          <w:szCs w:val="32"/>
          <w:lang w:val="zh-CN"/>
        </w:rPr>
        <w:t>万元，占</w:t>
      </w:r>
      <w:r>
        <w:rPr>
          <w:rFonts w:ascii="仿宋_GB2312" w:eastAsia="仿宋_GB2312" w:cs="仿宋_GB2312"/>
          <w:color w:val="000000"/>
          <w:sz w:val="32"/>
          <w:szCs w:val="32"/>
          <w:lang w:val="zh-CN"/>
        </w:rPr>
        <w:t>59.8%</w:t>
      </w:r>
      <w:r>
        <w:rPr>
          <w:rFonts w:hint="eastAsia" w:ascii="仿宋_GB2312" w:eastAsia="仿宋_GB2312" w:cs="仿宋_GB2312"/>
          <w:color w:val="000000"/>
          <w:sz w:val="32"/>
          <w:szCs w:val="32"/>
          <w:lang w:val="zh-CN"/>
        </w:rPr>
        <w:t>。</w:t>
      </w:r>
      <w:r>
        <w:rPr>
          <w:rFonts w:ascii="仿宋_GB2312" w:eastAsia="仿宋_GB2312" w:cs="仿宋_GB2312"/>
          <w:color w:val="000000"/>
          <w:sz w:val="32"/>
          <w:szCs w:val="32"/>
          <w:lang w:val="zh-CN"/>
        </w:rPr>
        <w:t xml:space="preserve"> </w:t>
      </w:r>
    </w:p>
    <w:p>
      <w:pPr>
        <w:keepNext/>
        <w:keepLines/>
        <w:spacing w:line="576" w:lineRule="exact"/>
        <w:ind w:firstLine="525" w:firstLineChars="250"/>
        <w:rPr>
          <w:rFonts w:ascii="仿宋_GB2312" w:eastAsia="仿宋_GB2312"/>
          <w:color w:val="000000"/>
          <w:sz w:val="32"/>
          <w:szCs w:val="32"/>
          <w:lang w:val="zh-CN"/>
        </w:rPr>
      </w:pPr>
      <w:r>
        <w:pict>
          <v:shape id="_x0000_s1032" o:spid="_x0000_s1032" o:spt="75" type="#_x0000_t75" style="position:absolute;left:0pt;margin-left:-31.5pt;margin-top:4.2pt;height:173.75pt;width:393.85pt;z-index:251662336;mso-width-relative:page;mso-height-relative:page;" o:ole="t" filled="f" o:preferrelative="t" stroked="f" coordsize="21600,21600">
            <v:path/>
            <v:fill on="f" focussize="0,0"/>
            <v:stroke on="f" joinstyle="miter"/>
            <v:imagedata r:id="rId17" o:title=""/>
            <o:lock v:ext="edit" aspectratio="t"/>
          </v:shape>
          <o:OLEObject Type="Embed" ProgID="MSGraph.Chart.8" ShapeID="_x0000_s1032" DrawAspect="Content" ObjectID="_1468075730" r:id="rId16">
            <o:LockedField>false</o:LockedField>
          </o:OLEObject>
        </w:pic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6</w:t>
      </w:r>
      <w:r>
        <w:rPr>
          <w:rFonts w:hint="eastAsia" w:ascii="仿宋" w:hAnsi="仿宋" w:eastAsia="仿宋" w:cs="仿宋"/>
          <w:color w:val="000000"/>
          <w:sz w:val="32"/>
          <w:szCs w:val="32"/>
        </w:rPr>
        <w:t>：一般公共预算财政拨款支出决算结构）（饼状图）</w:t>
      </w:r>
    </w:p>
    <w:p>
      <w:pPr>
        <w:spacing w:line="600" w:lineRule="exact"/>
        <w:ind w:firstLine="643" w:firstLineChars="200"/>
        <w:outlineLvl w:val="2"/>
        <w:rPr>
          <w:rFonts w:ascii="仿宋" w:hAnsi="仿宋" w:eastAsia="仿宋"/>
          <w:b/>
          <w:bCs/>
          <w:color w:val="000000"/>
          <w:sz w:val="32"/>
          <w:szCs w:val="32"/>
        </w:rPr>
      </w:pPr>
      <w:bookmarkStart w:id="52" w:name="_Toc15377212"/>
      <w:bookmarkStart w:id="53" w:name="_Toc13071"/>
      <w:r>
        <w:rPr>
          <w:rFonts w:hint="eastAsia" w:ascii="仿宋" w:hAnsi="仿宋" w:eastAsia="仿宋" w:cs="仿宋"/>
          <w:b/>
          <w:bCs/>
          <w:color w:val="000000"/>
          <w:sz w:val="32"/>
          <w:szCs w:val="32"/>
        </w:rPr>
        <w:t>（三）一般公共预算财政拨款支出决算具体情况</w:t>
      </w:r>
      <w:bookmarkEnd w:id="52"/>
      <w:bookmarkEnd w:id="53"/>
      <w:bookmarkStart w:id="54" w:name="_Toc9687"/>
      <w:bookmarkStart w:id="55" w:name="_Toc15377444"/>
      <w:bookmarkStart w:id="56" w:name="_Toc15378460"/>
      <w:bookmarkStart w:id="57" w:name="_Toc15377213"/>
    </w:p>
    <w:p>
      <w:pPr>
        <w:spacing w:line="600" w:lineRule="exact"/>
        <w:ind w:firstLine="643" w:firstLineChars="200"/>
        <w:outlineLvl w:val="2"/>
        <w:rPr>
          <w:rFonts w:ascii="仿宋_GB2312" w:hAnsi="仿宋" w:eastAsia="仿宋_GB2312"/>
          <w:color w:val="FF0000"/>
          <w:sz w:val="32"/>
          <w:szCs w:val="32"/>
        </w:rPr>
      </w:pPr>
      <w:r>
        <w:rPr>
          <w:rFonts w:ascii="仿宋_GB2312" w:eastAsia="仿宋_GB2312" w:cs="仿宋_GB2312"/>
          <w:b/>
          <w:bCs/>
          <w:color w:val="000000"/>
          <w:sz w:val="32"/>
          <w:szCs w:val="32"/>
          <w:lang w:val="zh-CN"/>
        </w:rPr>
        <w:t>2022</w:t>
      </w:r>
      <w:r>
        <w:rPr>
          <w:rFonts w:hint="eastAsia" w:ascii="仿宋_GB2312" w:eastAsia="仿宋_GB2312" w:cs="仿宋_GB2312"/>
          <w:b/>
          <w:bCs/>
          <w:color w:val="000000"/>
          <w:sz w:val="32"/>
          <w:szCs w:val="32"/>
          <w:lang w:val="zh-CN"/>
        </w:rPr>
        <w:t>年一般公共预算支出决算数为</w:t>
      </w:r>
      <w:r>
        <w:rPr>
          <w:rFonts w:ascii="仿宋_GB2312" w:eastAsia="仿宋_GB2312" w:cs="仿宋_GB2312"/>
          <w:b/>
          <w:bCs/>
          <w:color w:val="000000"/>
          <w:sz w:val="32"/>
          <w:szCs w:val="32"/>
          <w:lang w:val="zh-CN"/>
        </w:rPr>
        <w:t>1,457.26</w:t>
      </w:r>
      <w:r>
        <w:rPr>
          <w:rFonts w:hint="eastAsia" w:ascii="仿宋_GB2312" w:eastAsia="仿宋_GB2312" w:cs="仿宋_GB2312"/>
          <w:b/>
          <w:bCs/>
          <w:color w:val="000000"/>
          <w:sz w:val="32"/>
          <w:szCs w:val="32"/>
          <w:lang w:val="zh-CN"/>
        </w:rPr>
        <w:t>万元</w:t>
      </w:r>
      <w:r>
        <w:rPr>
          <w:rFonts w:hint="eastAsia" w:ascii="仿宋_GB2312" w:eastAsia="仿宋_GB2312" w:cs="仿宋_GB2312"/>
          <w:color w:val="000000"/>
          <w:sz w:val="32"/>
          <w:szCs w:val="32"/>
          <w:lang w:val="zh-CN"/>
        </w:rPr>
        <w:t>，</w:t>
      </w:r>
      <w:r>
        <w:rPr>
          <w:rFonts w:hint="eastAsia" w:ascii="仿宋_GB2312" w:eastAsia="仿宋_GB2312" w:cs="仿宋_GB2312"/>
          <w:b/>
          <w:bCs/>
          <w:color w:val="000000"/>
          <w:sz w:val="32"/>
          <w:szCs w:val="32"/>
          <w:lang w:val="zh-CN"/>
        </w:rPr>
        <w:t>完成预算</w:t>
      </w:r>
      <w:r>
        <w:rPr>
          <w:rFonts w:ascii="仿宋_GB2312" w:eastAsia="仿宋_GB2312" w:cs="仿宋_GB2312"/>
          <w:b/>
          <w:bCs/>
          <w:color w:val="000000"/>
          <w:sz w:val="32"/>
          <w:szCs w:val="32"/>
          <w:lang w:val="zh-CN"/>
        </w:rPr>
        <w:t>100%</w:t>
      </w:r>
      <w:r>
        <w:rPr>
          <w:rFonts w:hint="eastAsia" w:ascii="仿宋_GB2312" w:eastAsia="仿宋_GB2312" w:cs="仿宋_GB2312"/>
          <w:b/>
          <w:bCs/>
          <w:color w:val="000000"/>
          <w:sz w:val="32"/>
          <w:szCs w:val="32"/>
          <w:lang w:val="zh-CN"/>
        </w:rPr>
        <w:t>。</w:t>
      </w:r>
      <w:r>
        <w:rPr>
          <w:rStyle w:val="19"/>
          <w:rFonts w:hint="eastAsia" w:ascii="仿宋_GB2312" w:hAnsi="仿宋" w:eastAsia="仿宋_GB2312" w:cs="仿宋_GB2312"/>
          <w:b w:val="0"/>
          <w:bCs w:val="0"/>
          <w:color w:val="000000"/>
          <w:sz w:val="32"/>
          <w:szCs w:val="32"/>
        </w:rPr>
        <w:t>其中：</w:t>
      </w:r>
      <w:bookmarkEnd w:id="54"/>
    </w:p>
    <w:p>
      <w:pPr>
        <w:spacing w:line="600" w:lineRule="exact"/>
        <w:ind w:firstLine="640" w:firstLineChars="200"/>
        <w:rPr>
          <w:rStyle w:val="19"/>
          <w:rFonts w:ascii="仿宋" w:hAnsi="仿宋" w:eastAsia="仿宋" w:cs="仿宋"/>
          <w:b w:val="0"/>
          <w:bCs w:val="0"/>
          <w:color w:val="000000"/>
          <w:sz w:val="32"/>
          <w:szCs w:val="32"/>
        </w:rPr>
      </w:pPr>
      <w:r>
        <w:rPr>
          <w:rStyle w:val="19"/>
          <w:rFonts w:ascii="仿宋_GB2312" w:hAnsi="仿宋" w:eastAsia="仿宋_GB2312" w:cs="仿宋_GB2312"/>
          <w:b w:val="0"/>
          <w:bCs w:val="0"/>
          <w:color w:val="000000"/>
          <w:sz w:val="32"/>
          <w:szCs w:val="32"/>
        </w:rPr>
        <w:t>1.</w:t>
      </w:r>
      <w:r>
        <w:rPr>
          <w:rStyle w:val="19"/>
          <w:rFonts w:hint="eastAsia" w:ascii="仿宋" w:hAnsi="仿宋" w:eastAsia="仿宋" w:cs="仿宋"/>
          <w:b w:val="0"/>
          <w:bCs w:val="0"/>
          <w:color w:val="000000"/>
          <w:sz w:val="32"/>
          <w:szCs w:val="32"/>
        </w:rPr>
        <w:t>社会保障和就业（类）行政事业单位养老支出（款）</w:t>
      </w:r>
      <w:r>
        <w:rPr>
          <w:rStyle w:val="19"/>
          <w:rFonts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ascii="仿宋" w:hAnsi="仿宋" w:eastAsia="仿宋" w:cs="仿宋"/>
          <w:b w:val="0"/>
          <w:bCs w:val="0"/>
          <w:color w:val="000000"/>
          <w:sz w:val="32"/>
          <w:szCs w:val="32"/>
        </w:rPr>
        <w:t>(1)</w:t>
      </w:r>
      <w:r>
        <w:rPr>
          <w:rStyle w:val="19"/>
          <w:rFonts w:hint="eastAsia" w:ascii="仿宋" w:hAnsi="仿宋" w:eastAsia="仿宋" w:cs="仿宋"/>
          <w:b w:val="0"/>
          <w:bCs w:val="0"/>
          <w:color w:val="000000"/>
          <w:sz w:val="32"/>
          <w:szCs w:val="32"/>
        </w:rPr>
        <w:t>行政单位离退休</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项</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10.57</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，与预算数持平。</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 w:hAnsi="仿宋" w:eastAsia="仿宋" w:cs="仿宋"/>
          <w:b w:val="0"/>
          <w:bCs w:val="0"/>
          <w:color w:val="000000"/>
          <w:sz w:val="32"/>
          <w:szCs w:val="32"/>
        </w:rPr>
        <w:t>（</w:t>
      </w:r>
      <w:r>
        <w:rPr>
          <w:rStyle w:val="19"/>
          <w:rFonts w:ascii="仿宋" w:hAnsi="仿宋" w:eastAsia="仿宋" w:cs="仿宋"/>
          <w:b w:val="0"/>
          <w:bCs w:val="0"/>
          <w:color w:val="000000"/>
          <w:sz w:val="32"/>
          <w:szCs w:val="32"/>
        </w:rPr>
        <w:t>2</w:t>
      </w:r>
      <w:r>
        <w:rPr>
          <w:rStyle w:val="19"/>
          <w:rFonts w:hint="eastAsia" w:ascii="仿宋" w:hAnsi="仿宋" w:eastAsia="仿宋" w:cs="仿宋"/>
          <w:b w:val="0"/>
          <w:bCs w:val="0"/>
          <w:color w:val="000000"/>
          <w:sz w:val="32"/>
          <w:szCs w:val="32"/>
        </w:rPr>
        <w:t>）机关事业单位基本养老保险缴费支出（项）支出决算为</w:t>
      </w:r>
      <w:r>
        <w:rPr>
          <w:rStyle w:val="19"/>
          <w:rFonts w:ascii="仿宋" w:hAnsi="仿宋" w:eastAsia="仿宋" w:cs="仿宋"/>
          <w:b w:val="0"/>
          <w:bCs w:val="0"/>
          <w:color w:val="000000"/>
          <w:sz w:val="32"/>
          <w:szCs w:val="32"/>
        </w:rPr>
        <w:t>34.85</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，与预算数持平。</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 w:hAnsi="仿宋" w:eastAsia="仿宋" w:cs="仿宋"/>
          <w:b w:val="0"/>
          <w:bCs w:val="0"/>
          <w:color w:val="000000"/>
          <w:sz w:val="32"/>
          <w:szCs w:val="32"/>
        </w:rPr>
        <w:t>（</w:t>
      </w:r>
      <w:r>
        <w:rPr>
          <w:rStyle w:val="19"/>
          <w:rFonts w:ascii="仿宋" w:hAnsi="仿宋" w:eastAsia="仿宋" w:cs="仿宋"/>
          <w:b w:val="0"/>
          <w:bCs w:val="0"/>
          <w:color w:val="000000"/>
          <w:sz w:val="32"/>
          <w:szCs w:val="32"/>
        </w:rPr>
        <w:t>3</w:t>
      </w:r>
      <w:r>
        <w:rPr>
          <w:rStyle w:val="19"/>
          <w:rFonts w:hint="eastAsia" w:ascii="仿宋" w:hAnsi="仿宋" w:eastAsia="仿宋" w:cs="仿宋"/>
          <w:b w:val="0"/>
          <w:bCs w:val="0"/>
          <w:color w:val="000000"/>
          <w:sz w:val="32"/>
          <w:szCs w:val="32"/>
        </w:rPr>
        <w:t>）机关事业单位职业年金缴费支出（项）支出决算为</w:t>
      </w:r>
      <w:r>
        <w:rPr>
          <w:rStyle w:val="19"/>
          <w:rFonts w:ascii="仿宋" w:hAnsi="仿宋" w:eastAsia="仿宋" w:cs="仿宋"/>
          <w:b w:val="0"/>
          <w:bCs w:val="0"/>
          <w:color w:val="000000"/>
          <w:sz w:val="32"/>
          <w:szCs w:val="32"/>
        </w:rPr>
        <w:t>5.74</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，与预算数持平。</w:t>
      </w:r>
    </w:p>
    <w:p>
      <w:pPr>
        <w:spacing w:line="600" w:lineRule="exact"/>
        <w:ind w:firstLine="640" w:firstLineChars="200"/>
        <w:rPr>
          <w:rStyle w:val="19"/>
          <w:rFonts w:ascii="仿宋" w:hAnsi="仿宋" w:eastAsia="仿宋"/>
          <w:b w:val="0"/>
          <w:bCs w:val="0"/>
          <w:color w:val="000000"/>
          <w:sz w:val="32"/>
          <w:szCs w:val="32"/>
        </w:rPr>
      </w:pPr>
      <w:r>
        <w:rPr>
          <w:rStyle w:val="19"/>
          <w:rFonts w:ascii="仿宋" w:hAnsi="仿宋" w:eastAsia="仿宋" w:cs="仿宋"/>
          <w:b w:val="0"/>
          <w:bCs w:val="0"/>
          <w:color w:val="000000"/>
          <w:sz w:val="32"/>
          <w:szCs w:val="32"/>
        </w:rPr>
        <w:t xml:space="preserve">2. </w:t>
      </w:r>
      <w:r>
        <w:rPr>
          <w:rStyle w:val="19"/>
          <w:rFonts w:hint="eastAsia" w:ascii="仿宋" w:hAnsi="仿宋" w:eastAsia="仿宋" w:cs="仿宋"/>
          <w:b w:val="0"/>
          <w:bCs w:val="0"/>
          <w:color w:val="000000"/>
          <w:sz w:val="32"/>
          <w:szCs w:val="32"/>
        </w:rPr>
        <w:t>社会保障和就业（类）抚恤（款）死亡抚恤（项）</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25.03</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p>
    <w:p>
      <w:pPr>
        <w:spacing w:line="600" w:lineRule="exact"/>
        <w:ind w:firstLine="640" w:firstLineChars="200"/>
        <w:rPr>
          <w:rStyle w:val="19"/>
          <w:rFonts w:ascii="仿宋_GB2312" w:hAnsi="仿宋" w:eastAsia="仿宋_GB2312"/>
          <w:b w:val="0"/>
          <w:bCs w:val="0"/>
          <w:color w:val="000000"/>
          <w:sz w:val="32"/>
          <w:szCs w:val="32"/>
        </w:rPr>
      </w:pPr>
      <w:r>
        <w:rPr>
          <w:rStyle w:val="19"/>
          <w:rFonts w:ascii="仿宋_GB2312" w:hAnsi="仿宋" w:eastAsia="仿宋_GB2312" w:cs="仿宋_GB2312"/>
          <w:b w:val="0"/>
          <w:bCs w:val="0"/>
          <w:color w:val="000000"/>
          <w:sz w:val="32"/>
          <w:szCs w:val="32"/>
        </w:rPr>
        <w:t>3.</w:t>
      </w:r>
      <w:r>
        <w:rPr>
          <w:rStyle w:val="19"/>
          <w:rFonts w:hint="eastAsia" w:ascii="仿宋_GB2312" w:hAnsi="仿宋" w:eastAsia="仿宋_GB2312" w:cs="仿宋_GB2312"/>
          <w:b w:val="0"/>
          <w:bCs w:val="0"/>
          <w:color w:val="000000"/>
          <w:sz w:val="32"/>
          <w:szCs w:val="32"/>
        </w:rPr>
        <w:t>卫生健康支出（类）行政事业单位医疗（款）：</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1</w:t>
      </w:r>
      <w:r>
        <w:rPr>
          <w:rStyle w:val="19"/>
          <w:rFonts w:hint="eastAsia" w:ascii="仿宋_GB2312" w:hAnsi="仿宋" w:eastAsia="仿宋_GB2312" w:cs="仿宋_GB2312"/>
          <w:b w:val="0"/>
          <w:bCs w:val="0"/>
          <w:color w:val="000000"/>
          <w:sz w:val="32"/>
          <w:szCs w:val="32"/>
        </w:rPr>
        <w:t>）行政单位医疗（项）</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16.25</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ascii="仿宋_GB2312" w:hAnsi="仿宋" w:eastAsia="仿宋_GB2312" w:cs="仿宋_GB2312"/>
          <w:b w:val="0"/>
          <w:bCs w:val="0"/>
          <w:color w:val="000000"/>
          <w:sz w:val="32"/>
          <w:szCs w:val="32"/>
        </w:rPr>
        <w:t xml:space="preserve"> </w:t>
      </w: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2</w:t>
      </w:r>
      <w:r>
        <w:rPr>
          <w:rStyle w:val="19"/>
          <w:rFonts w:hint="eastAsia" w:ascii="仿宋_GB2312" w:hAnsi="仿宋" w:eastAsia="仿宋_GB2312" w:cs="仿宋_GB2312"/>
          <w:b w:val="0"/>
          <w:bCs w:val="0"/>
          <w:color w:val="000000"/>
          <w:sz w:val="32"/>
          <w:szCs w:val="32"/>
        </w:rPr>
        <w:t>）事业单位医疗（项）</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8.97</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ascii="仿宋_GB2312" w:hAnsi="仿宋" w:eastAsia="仿宋_GB2312" w:cs="仿宋_GB2312"/>
          <w:b w:val="0"/>
          <w:bCs w:val="0"/>
          <w:color w:val="000000"/>
          <w:sz w:val="32"/>
          <w:szCs w:val="32"/>
        </w:rPr>
        <w:t xml:space="preserve"> </w:t>
      </w: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3</w:t>
      </w:r>
      <w:r>
        <w:rPr>
          <w:rStyle w:val="19"/>
          <w:rFonts w:hint="eastAsia" w:ascii="仿宋_GB2312" w:hAnsi="仿宋" w:eastAsia="仿宋_GB2312" w:cs="仿宋_GB2312"/>
          <w:b w:val="0"/>
          <w:bCs w:val="0"/>
          <w:color w:val="000000"/>
          <w:sz w:val="32"/>
          <w:szCs w:val="32"/>
        </w:rPr>
        <w:t>）公务员医疗补助（项）</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16.01</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Fonts w:ascii="仿宋" w:hAnsi="仿宋" w:eastAsia="仿宋" w:cs="仿宋"/>
          <w:color w:val="000000"/>
          <w:sz w:val="32"/>
          <w:szCs w:val="32"/>
        </w:rPr>
        <w:t>4.</w:t>
      </w:r>
      <w:r>
        <w:rPr>
          <w:rStyle w:val="19"/>
          <w:rFonts w:hint="eastAsia" w:ascii="仿宋" w:hAnsi="仿宋" w:eastAsia="仿宋" w:cs="仿宋"/>
          <w:b w:val="0"/>
          <w:bCs w:val="0"/>
          <w:color w:val="000000"/>
          <w:sz w:val="32"/>
          <w:szCs w:val="32"/>
        </w:rPr>
        <w:t>住房保障支出（类）住房改革支出（款）住房公积金（项）</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40.89</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_GB2312" w:hAnsi="仿宋" w:eastAsia="仿宋_GB2312"/>
          <w:b w:val="0"/>
          <w:bCs w:val="0"/>
          <w:color w:val="000000"/>
          <w:sz w:val="32"/>
          <w:szCs w:val="32"/>
        </w:rPr>
      </w:pPr>
      <w:r>
        <w:rPr>
          <w:rStyle w:val="19"/>
          <w:rFonts w:ascii="仿宋" w:hAnsi="仿宋" w:eastAsia="仿宋" w:cs="仿宋"/>
          <w:b w:val="0"/>
          <w:bCs w:val="0"/>
          <w:color w:val="000000"/>
          <w:sz w:val="32"/>
          <w:szCs w:val="32"/>
        </w:rPr>
        <w:t>5.</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1</w:t>
      </w:r>
      <w:r>
        <w:rPr>
          <w:rStyle w:val="19"/>
          <w:rFonts w:hint="eastAsia" w:ascii="仿宋_GB2312" w:hAnsi="仿宋" w:eastAsia="仿宋_GB2312" w:cs="仿宋_GB2312"/>
          <w:b w:val="0"/>
          <w:bCs w:val="0"/>
          <w:color w:val="000000"/>
          <w:sz w:val="32"/>
          <w:szCs w:val="32"/>
        </w:rPr>
        <w:t>）行政运行（项）</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280.54</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_GB2312" w:hAnsi="仿宋" w:eastAsia="仿宋_GB2312"/>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2</w:t>
      </w:r>
      <w:r>
        <w:rPr>
          <w:rStyle w:val="19"/>
          <w:rFonts w:hint="eastAsia" w:ascii="仿宋_GB2312" w:hAnsi="仿宋" w:eastAsia="仿宋_GB2312" w:cs="仿宋_GB2312"/>
          <w:b w:val="0"/>
          <w:bCs w:val="0"/>
          <w:color w:val="000000"/>
          <w:sz w:val="32"/>
          <w:szCs w:val="32"/>
        </w:rPr>
        <w:t>）一般行政管理事务</w:t>
      </w:r>
      <w:r>
        <w:rPr>
          <w:rStyle w:val="19"/>
          <w:rFonts w:ascii="仿宋_GB2312" w:hAnsi="仿宋" w:eastAsia="仿宋_GB2312" w:cs="仿宋_GB2312"/>
          <w:b w:val="0"/>
          <w:bCs w:val="0"/>
          <w:color w:val="000000"/>
          <w:sz w:val="32"/>
          <w:szCs w:val="32"/>
        </w:rPr>
        <w:t>(</w:t>
      </w:r>
      <w:r>
        <w:rPr>
          <w:rStyle w:val="19"/>
          <w:rFonts w:hint="eastAsia" w:ascii="仿宋_GB2312" w:hAnsi="仿宋" w:eastAsia="仿宋_GB2312" w:cs="仿宋_GB2312"/>
          <w:b w:val="0"/>
          <w:bCs w:val="0"/>
          <w:color w:val="000000"/>
          <w:sz w:val="32"/>
          <w:szCs w:val="32"/>
        </w:rPr>
        <w:t>项</w:t>
      </w:r>
      <w:r>
        <w:rPr>
          <w:rStyle w:val="19"/>
          <w:rFonts w:ascii="仿宋_GB2312" w:hAnsi="仿宋" w:eastAsia="仿宋_GB2312" w:cs="仿宋_GB2312"/>
          <w:b w:val="0"/>
          <w:bCs w:val="0"/>
          <w:color w:val="000000"/>
          <w:sz w:val="32"/>
          <w:szCs w:val="32"/>
        </w:rPr>
        <w:t>)</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63.01</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_GB2312" w:hAnsi="仿宋" w:eastAsia="仿宋_GB2312"/>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3</w:t>
      </w:r>
      <w:r>
        <w:rPr>
          <w:rStyle w:val="19"/>
          <w:rFonts w:hint="eastAsia" w:ascii="仿宋_GB2312" w:hAnsi="仿宋" w:eastAsia="仿宋_GB2312" w:cs="仿宋_GB2312"/>
          <w:b w:val="0"/>
          <w:bCs w:val="0"/>
          <w:color w:val="000000"/>
          <w:sz w:val="32"/>
          <w:szCs w:val="32"/>
        </w:rPr>
        <w:t>）机关服务</w:t>
      </w:r>
      <w:r>
        <w:rPr>
          <w:rStyle w:val="19"/>
          <w:rFonts w:ascii="仿宋_GB2312" w:hAnsi="仿宋" w:eastAsia="仿宋_GB2312" w:cs="仿宋_GB2312"/>
          <w:b w:val="0"/>
          <w:bCs w:val="0"/>
          <w:color w:val="000000"/>
          <w:sz w:val="32"/>
          <w:szCs w:val="32"/>
        </w:rPr>
        <w:t>(</w:t>
      </w:r>
      <w:r>
        <w:rPr>
          <w:rStyle w:val="19"/>
          <w:rFonts w:hint="eastAsia" w:ascii="仿宋_GB2312" w:hAnsi="仿宋" w:eastAsia="仿宋_GB2312" w:cs="仿宋_GB2312"/>
          <w:b w:val="0"/>
          <w:bCs w:val="0"/>
          <w:color w:val="000000"/>
          <w:sz w:val="32"/>
          <w:szCs w:val="32"/>
        </w:rPr>
        <w:t>项）</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131.85</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_GB2312" w:hAnsi="仿宋" w:eastAsia="仿宋_GB2312"/>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4</w:t>
      </w:r>
      <w:r>
        <w:rPr>
          <w:rStyle w:val="19"/>
          <w:rFonts w:hint="eastAsia" w:ascii="仿宋_GB2312" w:hAnsi="仿宋" w:eastAsia="仿宋_GB2312" w:cs="仿宋_GB2312"/>
          <w:b w:val="0"/>
          <w:bCs w:val="0"/>
          <w:color w:val="000000"/>
          <w:sz w:val="32"/>
          <w:szCs w:val="32"/>
        </w:rPr>
        <w:t>）灾害风险防治</w:t>
      </w:r>
      <w:r>
        <w:rPr>
          <w:rStyle w:val="19"/>
          <w:rFonts w:ascii="仿宋_GB2312" w:hAnsi="仿宋" w:eastAsia="仿宋_GB2312" w:cs="仿宋_GB2312"/>
          <w:b w:val="0"/>
          <w:bCs w:val="0"/>
          <w:color w:val="000000"/>
          <w:sz w:val="32"/>
          <w:szCs w:val="32"/>
        </w:rPr>
        <w:t>(</w:t>
      </w:r>
      <w:r>
        <w:rPr>
          <w:rStyle w:val="19"/>
          <w:rFonts w:hint="eastAsia" w:ascii="仿宋_GB2312" w:hAnsi="仿宋" w:eastAsia="仿宋_GB2312" w:cs="仿宋_GB2312"/>
          <w:b w:val="0"/>
          <w:bCs w:val="0"/>
          <w:color w:val="000000"/>
          <w:sz w:val="32"/>
          <w:szCs w:val="32"/>
        </w:rPr>
        <w:t>项</w:t>
      </w:r>
      <w:r>
        <w:rPr>
          <w:rStyle w:val="19"/>
          <w:rFonts w:ascii="仿宋_GB2312" w:hAnsi="仿宋" w:eastAsia="仿宋_GB2312" w:cs="仿宋_GB2312"/>
          <w:b w:val="0"/>
          <w:bCs w:val="0"/>
          <w:color w:val="000000"/>
          <w:sz w:val="32"/>
          <w:szCs w:val="32"/>
        </w:rPr>
        <w:t>)</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25.40</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5</w:t>
      </w:r>
      <w:r>
        <w:rPr>
          <w:rStyle w:val="19"/>
          <w:rFonts w:hint="eastAsia" w:ascii="仿宋_GB2312" w:hAnsi="仿宋" w:eastAsia="仿宋_GB2312" w:cs="仿宋_GB2312"/>
          <w:b w:val="0"/>
          <w:bCs w:val="0"/>
          <w:color w:val="000000"/>
          <w:sz w:val="32"/>
          <w:szCs w:val="32"/>
        </w:rPr>
        <w:t>）</w:t>
      </w:r>
      <w:r>
        <w:t xml:space="preserve"> </w:t>
      </w:r>
      <w:r>
        <w:rPr>
          <w:rStyle w:val="19"/>
          <w:rFonts w:hint="eastAsia" w:ascii="仿宋_GB2312" w:hAnsi="仿宋" w:eastAsia="仿宋_GB2312" w:cs="仿宋_GB2312"/>
          <w:b w:val="0"/>
          <w:bCs w:val="0"/>
          <w:color w:val="000000"/>
          <w:sz w:val="32"/>
          <w:szCs w:val="32"/>
        </w:rPr>
        <w:t>安全监管</w:t>
      </w:r>
      <w:r>
        <w:rPr>
          <w:rStyle w:val="19"/>
          <w:rFonts w:ascii="仿宋_GB2312" w:hAnsi="仿宋" w:eastAsia="仿宋_GB2312" w:cs="仿宋_GB2312"/>
          <w:b w:val="0"/>
          <w:bCs w:val="0"/>
          <w:color w:val="000000"/>
          <w:sz w:val="32"/>
          <w:szCs w:val="32"/>
        </w:rPr>
        <w:t>(</w:t>
      </w:r>
      <w:r>
        <w:rPr>
          <w:rStyle w:val="19"/>
          <w:rFonts w:hint="eastAsia" w:ascii="仿宋_GB2312" w:hAnsi="仿宋" w:eastAsia="仿宋_GB2312" w:cs="仿宋_GB2312"/>
          <w:b w:val="0"/>
          <w:bCs w:val="0"/>
          <w:color w:val="000000"/>
          <w:sz w:val="32"/>
          <w:szCs w:val="32"/>
        </w:rPr>
        <w:t>项</w:t>
      </w:r>
      <w:r>
        <w:rPr>
          <w:rStyle w:val="19"/>
          <w:rFonts w:ascii="仿宋_GB2312" w:hAnsi="仿宋" w:eastAsia="仿宋_GB2312" w:cs="仿宋_GB2312"/>
          <w:b w:val="0"/>
          <w:bCs w:val="0"/>
          <w:color w:val="000000"/>
          <w:sz w:val="32"/>
          <w:szCs w:val="32"/>
        </w:rPr>
        <w:t>)</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11.59</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6</w:t>
      </w:r>
      <w:r>
        <w:rPr>
          <w:rStyle w:val="19"/>
          <w:rFonts w:hint="eastAsia" w:ascii="仿宋_GB2312" w:hAnsi="仿宋" w:eastAsia="仿宋_GB2312" w:cs="仿宋_GB2312"/>
          <w:b w:val="0"/>
          <w:bCs w:val="0"/>
          <w:color w:val="000000"/>
          <w:sz w:val="32"/>
          <w:szCs w:val="32"/>
        </w:rPr>
        <w:t>）</w:t>
      </w:r>
      <w:r>
        <w:rPr>
          <w:rStyle w:val="19"/>
          <w:rFonts w:hint="eastAsia" w:ascii="仿宋" w:hAnsi="仿宋" w:eastAsia="仿宋" w:cs="仿宋"/>
          <w:b w:val="0"/>
          <w:bCs w:val="0"/>
          <w:color w:val="000000"/>
          <w:sz w:val="32"/>
          <w:szCs w:val="32"/>
        </w:rPr>
        <w:t>应急救援</w:t>
      </w:r>
      <w:r>
        <w:rPr>
          <w:rStyle w:val="19"/>
          <w:rFonts w:ascii="仿宋_GB2312" w:hAnsi="仿宋" w:eastAsia="仿宋_GB2312" w:cs="仿宋_GB2312"/>
          <w:b w:val="0"/>
          <w:bCs w:val="0"/>
          <w:color w:val="000000"/>
          <w:sz w:val="32"/>
          <w:szCs w:val="32"/>
        </w:rPr>
        <w:t>(</w:t>
      </w:r>
      <w:r>
        <w:rPr>
          <w:rStyle w:val="19"/>
          <w:rFonts w:hint="eastAsia" w:ascii="仿宋_GB2312" w:hAnsi="仿宋" w:eastAsia="仿宋_GB2312" w:cs="仿宋_GB2312"/>
          <w:b w:val="0"/>
          <w:bCs w:val="0"/>
          <w:color w:val="000000"/>
          <w:sz w:val="32"/>
          <w:szCs w:val="32"/>
        </w:rPr>
        <w:t>项</w:t>
      </w:r>
      <w:r>
        <w:rPr>
          <w:rStyle w:val="19"/>
          <w:rFonts w:ascii="仿宋_GB2312" w:hAnsi="仿宋" w:eastAsia="仿宋_GB2312" w:cs="仿宋_GB2312"/>
          <w:b w:val="0"/>
          <w:bCs w:val="0"/>
          <w:color w:val="000000"/>
          <w:sz w:val="32"/>
          <w:szCs w:val="32"/>
        </w:rPr>
        <w:t>)</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196.66</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7</w:t>
      </w:r>
      <w:r>
        <w:rPr>
          <w:rStyle w:val="19"/>
          <w:rFonts w:hint="eastAsia" w:ascii="仿宋_GB2312" w:hAnsi="仿宋" w:eastAsia="仿宋_GB2312" w:cs="仿宋_GB2312"/>
          <w:b w:val="0"/>
          <w:bCs w:val="0"/>
          <w:color w:val="000000"/>
          <w:sz w:val="32"/>
          <w:szCs w:val="32"/>
        </w:rPr>
        <w:t>）</w:t>
      </w:r>
      <w:r>
        <w:rPr>
          <w:rStyle w:val="19"/>
          <w:rFonts w:hint="eastAsia" w:ascii="仿宋" w:hAnsi="仿宋" w:eastAsia="仿宋" w:cs="仿宋"/>
          <w:b w:val="0"/>
          <w:bCs w:val="0"/>
          <w:color w:val="000000"/>
          <w:sz w:val="32"/>
          <w:szCs w:val="32"/>
        </w:rPr>
        <w:t>其他应急管理支出</w:t>
      </w:r>
      <w:r>
        <w:rPr>
          <w:rStyle w:val="19"/>
          <w:rFonts w:ascii="仿宋_GB2312" w:hAnsi="仿宋" w:eastAsia="仿宋_GB2312" w:cs="仿宋_GB2312"/>
          <w:b w:val="0"/>
          <w:bCs w:val="0"/>
          <w:color w:val="000000"/>
          <w:sz w:val="32"/>
          <w:szCs w:val="32"/>
        </w:rPr>
        <w:t>(</w:t>
      </w:r>
      <w:r>
        <w:rPr>
          <w:rStyle w:val="19"/>
          <w:rFonts w:hint="eastAsia" w:ascii="仿宋_GB2312" w:hAnsi="仿宋" w:eastAsia="仿宋_GB2312" w:cs="仿宋_GB2312"/>
          <w:b w:val="0"/>
          <w:bCs w:val="0"/>
          <w:color w:val="000000"/>
          <w:sz w:val="32"/>
          <w:szCs w:val="32"/>
        </w:rPr>
        <w:t>项</w:t>
      </w:r>
      <w:r>
        <w:rPr>
          <w:rStyle w:val="19"/>
          <w:rFonts w:ascii="仿宋_GB2312" w:hAnsi="仿宋" w:eastAsia="仿宋_GB2312" w:cs="仿宋_GB2312"/>
          <w:b w:val="0"/>
          <w:bCs w:val="0"/>
          <w:color w:val="000000"/>
          <w:sz w:val="32"/>
          <w:szCs w:val="32"/>
        </w:rPr>
        <w:t>)</w:t>
      </w:r>
      <w:r>
        <w:rPr>
          <w:rStyle w:val="19"/>
          <w:rFonts w:ascii="仿宋" w:hAnsi="仿宋" w:eastAsia="仿宋" w:cs="仿宋"/>
          <w:b w:val="0"/>
          <w:bCs w:val="0"/>
          <w:color w:val="000000"/>
          <w:sz w:val="32"/>
          <w:szCs w:val="32"/>
        </w:rPr>
        <w:t xml:space="preserve"> </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27.65</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w:t>
      </w:r>
      <w:r>
        <w:rPr>
          <w:rStyle w:val="19"/>
          <w:rFonts w:hint="eastAsia" w:ascii="仿宋" w:hAnsi="仿宋" w:eastAsia="仿宋" w:cs="仿宋"/>
          <w:b w:val="0"/>
          <w:bCs w:val="0"/>
          <w:color w:val="000000"/>
          <w:sz w:val="32"/>
          <w:szCs w:val="32"/>
        </w:rPr>
        <w:t>消防救援事务</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款</w:t>
      </w:r>
      <w:r>
        <w:rPr>
          <w:rStyle w:val="19"/>
          <w:rFonts w:ascii="仿宋" w:hAnsi="仿宋" w:eastAsia="仿宋" w:cs="仿宋"/>
          <w:b w:val="0"/>
          <w:bCs w:val="0"/>
          <w:color w:val="000000"/>
          <w:sz w:val="32"/>
          <w:szCs w:val="32"/>
        </w:rPr>
        <w:t>)</w:t>
      </w:r>
      <w:r>
        <w:t xml:space="preserve"> </w:t>
      </w:r>
      <w:r>
        <w:rPr>
          <w:rStyle w:val="19"/>
          <w:rFonts w:hint="eastAsia" w:ascii="仿宋" w:hAnsi="仿宋" w:eastAsia="仿宋" w:cs="仿宋"/>
          <w:b w:val="0"/>
          <w:bCs w:val="0"/>
          <w:color w:val="000000"/>
          <w:sz w:val="32"/>
          <w:szCs w:val="32"/>
        </w:rPr>
        <w:t>其他消防救援事务支出</w:t>
      </w:r>
      <w:r>
        <w:rPr>
          <w:rStyle w:val="19"/>
          <w:rFonts w:ascii="仿宋" w:hAnsi="仿宋" w:eastAsia="仿宋" w:cs="仿宋"/>
          <w:b w:val="0"/>
          <w:bCs w:val="0"/>
          <w:color w:val="000000"/>
          <w:sz w:val="32"/>
          <w:szCs w:val="32"/>
        </w:rPr>
        <w:t>(</w:t>
      </w:r>
      <w:r>
        <w:rPr>
          <w:rStyle w:val="19"/>
          <w:rFonts w:hint="eastAsia" w:ascii="仿宋" w:hAnsi="仿宋" w:eastAsia="仿宋" w:cs="仿宋"/>
          <w:b w:val="0"/>
          <w:bCs w:val="0"/>
          <w:color w:val="000000"/>
          <w:sz w:val="32"/>
          <w:szCs w:val="32"/>
        </w:rPr>
        <w:t>项）支出决算为</w:t>
      </w:r>
      <w:r>
        <w:rPr>
          <w:rStyle w:val="19"/>
          <w:rFonts w:ascii="仿宋" w:hAnsi="仿宋" w:eastAsia="仿宋" w:cs="仿宋"/>
          <w:b w:val="0"/>
          <w:bCs w:val="0"/>
          <w:color w:val="000000"/>
          <w:sz w:val="32"/>
          <w:szCs w:val="32"/>
        </w:rPr>
        <w:t>30.40</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_GB2312" w:hAnsi="仿宋" w:eastAsia="仿宋_GB2312"/>
          <w:b w:val="0"/>
          <w:bCs w:val="0"/>
          <w:color w:val="000000"/>
          <w:sz w:val="32"/>
          <w:szCs w:val="32"/>
        </w:rPr>
      </w:pPr>
      <w:r>
        <w:rPr>
          <w:rStyle w:val="19"/>
          <w:rFonts w:ascii="仿宋" w:hAnsi="仿宋" w:eastAsia="仿宋" w:cs="仿宋"/>
          <w:b w:val="0"/>
          <w:bCs w:val="0"/>
          <w:color w:val="000000"/>
          <w:sz w:val="32"/>
          <w:szCs w:val="32"/>
        </w:rPr>
        <w:t>7.</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（类）自然灾害救灾及恢复重建支出（款）</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_GB2312" w:hAnsi="仿宋" w:eastAsia="仿宋_GB2312" w:cs="仿宋_GB2312"/>
          <w:b w:val="0"/>
          <w:bCs w:val="0"/>
          <w:color w:val="000000"/>
          <w:sz w:val="32"/>
          <w:szCs w:val="32"/>
        </w:rPr>
        <w:t>（</w:t>
      </w:r>
      <w:r>
        <w:rPr>
          <w:rStyle w:val="19"/>
          <w:rFonts w:ascii="仿宋_GB2312" w:hAnsi="仿宋" w:eastAsia="仿宋_GB2312" w:cs="仿宋_GB2312"/>
          <w:b w:val="0"/>
          <w:bCs w:val="0"/>
          <w:color w:val="000000"/>
          <w:sz w:val="32"/>
          <w:szCs w:val="32"/>
        </w:rPr>
        <w:t>1</w:t>
      </w:r>
      <w:r>
        <w:rPr>
          <w:rStyle w:val="19"/>
          <w:rFonts w:hint="eastAsia" w:ascii="仿宋_GB2312" w:hAnsi="仿宋" w:eastAsia="仿宋_GB2312" w:cs="仿宋_GB2312"/>
          <w:b w:val="0"/>
          <w:bCs w:val="0"/>
          <w:color w:val="000000"/>
          <w:sz w:val="32"/>
          <w:szCs w:val="32"/>
        </w:rPr>
        <w:t>）自然灾害救灾补助（项）</w:t>
      </w:r>
      <w:r>
        <w:rPr>
          <w:rStyle w:val="19"/>
          <w:rFonts w:hint="eastAsia" w:ascii="仿宋" w:hAnsi="仿宋" w:eastAsia="仿宋" w:cs="仿宋"/>
          <w:b w:val="0"/>
          <w:bCs w:val="0"/>
          <w:color w:val="000000"/>
          <w:sz w:val="32"/>
          <w:szCs w:val="32"/>
        </w:rPr>
        <w:t>支出决算为</w:t>
      </w:r>
      <w:r>
        <w:rPr>
          <w:rStyle w:val="19"/>
          <w:rFonts w:ascii="仿宋" w:hAnsi="仿宋" w:eastAsia="仿宋" w:cs="仿宋"/>
          <w:b w:val="0"/>
          <w:bCs w:val="0"/>
          <w:color w:val="000000"/>
          <w:sz w:val="32"/>
          <w:szCs w:val="32"/>
        </w:rPr>
        <w:t>71</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0" w:firstLineChars="200"/>
        <w:rPr>
          <w:rStyle w:val="19"/>
          <w:rFonts w:ascii="仿宋" w:hAnsi="仿宋" w:eastAsia="仿宋"/>
          <w:b w:val="0"/>
          <w:bCs w:val="0"/>
          <w:color w:val="000000"/>
          <w:sz w:val="32"/>
          <w:szCs w:val="32"/>
        </w:rPr>
      </w:pPr>
      <w:r>
        <w:rPr>
          <w:rStyle w:val="19"/>
          <w:rFonts w:hint="eastAsia" w:ascii="仿宋" w:hAnsi="仿宋" w:eastAsia="仿宋" w:cs="仿宋"/>
          <w:b w:val="0"/>
          <w:bCs w:val="0"/>
          <w:color w:val="000000"/>
          <w:sz w:val="32"/>
          <w:szCs w:val="32"/>
        </w:rPr>
        <w:t>（</w:t>
      </w:r>
      <w:r>
        <w:rPr>
          <w:rStyle w:val="19"/>
          <w:rFonts w:ascii="仿宋" w:hAnsi="仿宋" w:eastAsia="仿宋" w:cs="仿宋"/>
          <w:b w:val="0"/>
          <w:bCs w:val="0"/>
          <w:color w:val="000000"/>
          <w:sz w:val="32"/>
          <w:szCs w:val="32"/>
        </w:rPr>
        <w:t>2</w:t>
      </w:r>
      <w:r>
        <w:rPr>
          <w:rStyle w:val="19"/>
          <w:rFonts w:hint="eastAsia" w:ascii="仿宋" w:hAnsi="仿宋" w:eastAsia="仿宋" w:cs="仿宋"/>
          <w:b w:val="0"/>
          <w:bCs w:val="0"/>
          <w:color w:val="000000"/>
          <w:sz w:val="32"/>
          <w:szCs w:val="32"/>
        </w:rPr>
        <w:t>）自然灾害灾后重建补助（项）支出决算为</w:t>
      </w:r>
      <w:r>
        <w:rPr>
          <w:rStyle w:val="19"/>
          <w:rFonts w:ascii="仿宋" w:hAnsi="仿宋" w:eastAsia="仿宋" w:cs="仿宋"/>
          <w:b w:val="0"/>
          <w:bCs w:val="0"/>
          <w:color w:val="000000"/>
          <w:sz w:val="32"/>
          <w:szCs w:val="32"/>
        </w:rPr>
        <w:t>33.56</w:t>
      </w:r>
      <w:r>
        <w:rPr>
          <w:rStyle w:val="19"/>
          <w:rFonts w:hint="eastAsia" w:ascii="仿宋" w:hAnsi="仿宋" w:eastAsia="仿宋" w:cs="仿宋"/>
          <w:b w:val="0"/>
          <w:bCs w:val="0"/>
          <w:color w:val="000000"/>
          <w:sz w:val="32"/>
          <w:szCs w:val="32"/>
        </w:rPr>
        <w:t>万元，完成预算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bookmarkEnd w:id="55"/>
    <w:bookmarkEnd w:id="56"/>
    <w:bookmarkEnd w:id="57"/>
    <w:p>
      <w:pPr>
        <w:spacing w:line="600" w:lineRule="exact"/>
        <w:ind w:firstLine="800" w:firstLineChars="250"/>
        <w:rPr>
          <w:rStyle w:val="19"/>
          <w:rFonts w:ascii="仿宋" w:hAnsi="仿宋" w:eastAsia="仿宋"/>
          <w:b w:val="0"/>
          <w:bCs w:val="0"/>
          <w:color w:val="000000"/>
          <w:sz w:val="32"/>
          <w:szCs w:val="32"/>
        </w:rPr>
      </w:pPr>
      <w:bookmarkStart w:id="58" w:name="_Toc15377214"/>
      <w:bookmarkStart w:id="59" w:name="_Toc15396608"/>
      <w:r>
        <w:rPr>
          <w:rStyle w:val="19"/>
          <w:rFonts w:ascii="仿宋" w:hAnsi="仿宋" w:eastAsia="仿宋" w:cs="仿宋"/>
          <w:b w:val="0"/>
          <w:bCs w:val="0"/>
          <w:color w:val="000000"/>
          <w:sz w:val="32"/>
          <w:szCs w:val="32"/>
        </w:rPr>
        <w:t>8</w:t>
      </w:r>
      <w:r>
        <w:rPr>
          <w:rStyle w:val="19"/>
          <w:rFonts w:hint="eastAsia" w:ascii="仿宋" w:hAnsi="仿宋" w:eastAsia="仿宋" w:cs="仿宋"/>
          <w:b w:val="0"/>
          <w:bCs w:val="0"/>
          <w:color w:val="000000"/>
          <w:sz w:val="32"/>
          <w:szCs w:val="32"/>
          <w:lang w:val="en-US" w:eastAsia="zh-CN"/>
        </w:rPr>
        <w:t>.</w:t>
      </w:r>
      <w:r>
        <w:rPr>
          <w:rStyle w:val="19"/>
          <w:rFonts w:hint="eastAsia" w:ascii="仿宋" w:hAnsi="仿宋" w:eastAsia="仿宋" w:cs="仿宋"/>
          <w:b w:val="0"/>
          <w:bCs w:val="0"/>
          <w:color w:val="000000"/>
          <w:sz w:val="32"/>
          <w:szCs w:val="32"/>
        </w:rPr>
        <w:t>农林水支出（类）林业和草原（款）林业草原防灾减灾（项）</w:t>
      </w:r>
      <w:r>
        <w:rPr>
          <w:rStyle w:val="19"/>
          <w:rFonts w:hint="eastAsia" w:ascii="仿宋_GB2312" w:hAnsi="仿宋" w:eastAsia="仿宋_GB2312" w:cs="仿宋_GB2312"/>
          <w:b w:val="0"/>
          <w:bCs w:val="0"/>
          <w:color w:val="000000"/>
          <w:sz w:val="32"/>
          <w:szCs w:val="32"/>
        </w:rPr>
        <w:t>支出决算为</w:t>
      </w:r>
      <w:r>
        <w:rPr>
          <w:rStyle w:val="19"/>
          <w:rFonts w:ascii="仿宋_GB2312" w:hAnsi="仿宋" w:eastAsia="仿宋_GB2312" w:cs="仿宋_GB2312"/>
          <w:b w:val="0"/>
          <w:bCs w:val="0"/>
          <w:color w:val="000000"/>
          <w:sz w:val="32"/>
          <w:szCs w:val="32"/>
        </w:rPr>
        <w:t>417.78</w:t>
      </w:r>
      <w:r>
        <w:rPr>
          <w:rFonts w:hint="eastAsia" w:ascii="仿宋_GB2312" w:hAnsi="仿宋" w:eastAsia="仿宋_GB2312" w:cs="仿宋_GB2312"/>
          <w:color w:val="000000"/>
          <w:sz w:val="32"/>
          <w:szCs w:val="32"/>
        </w:rPr>
        <w:t>万元，</w:t>
      </w:r>
      <w:r>
        <w:rPr>
          <w:rStyle w:val="19"/>
          <w:rFonts w:hint="eastAsia" w:ascii="仿宋" w:hAnsi="仿宋" w:eastAsia="仿宋" w:cs="仿宋"/>
          <w:b w:val="0"/>
          <w:bCs w:val="0"/>
          <w:color w:val="000000"/>
          <w:sz w:val="32"/>
          <w:szCs w:val="32"/>
        </w:rPr>
        <w:t>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800" w:firstLineChars="250"/>
        <w:rPr>
          <w:rStyle w:val="19"/>
          <w:rFonts w:ascii="仿宋" w:hAnsi="仿宋" w:eastAsia="仿宋"/>
          <w:b w:val="0"/>
          <w:bCs w:val="0"/>
          <w:color w:val="000000"/>
          <w:sz w:val="32"/>
          <w:szCs w:val="32"/>
        </w:rPr>
      </w:pPr>
      <w:r>
        <w:rPr>
          <w:rStyle w:val="19"/>
          <w:rFonts w:ascii="仿宋" w:hAnsi="仿宋" w:eastAsia="仿宋" w:cs="仿宋"/>
          <w:b w:val="0"/>
          <w:bCs w:val="0"/>
          <w:color w:val="000000"/>
          <w:sz w:val="32"/>
          <w:szCs w:val="32"/>
        </w:rPr>
        <w:t>9.</w:t>
      </w:r>
      <w:bookmarkStart w:id="183" w:name="_GoBack"/>
      <w:bookmarkEnd w:id="183"/>
      <w:r>
        <w:rPr>
          <w:rStyle w:val="19"/>
          <w:rFonts w:hint="eastAsia" w:ascii="仿宋" w:hAnsi="仿宋" w:eastAsia="仿宋" w:cs="仿宋"/>
          <w:b w:val="0"/>
          <w:bCs w:val="0"/>
          <w:color w:val="000000"/>
          <w:sz w:val="32"/>
          <w:szCs w:val="32"/>
        </w:rPr>
        <w:t>农林水支出（类）水利（款）防汛（项）</w:t>
      </w:r>
      <w:r>
        <w:rPr>
          <w:rStyle w:val="19"/>
          <w:rFonts w:hint="eastAsia" w:ascii="仿宋_GB2312" w:hAnsi="仿宋" w:eastAsia="仿宋_GB2312" w:cs="仿宋_GB2312"/>
          <w:b w:val="0"/>
          <w:bCs w:val="0"/>
          <w:color w:val="000000"/>
          <w:sz w:val="32"/>
          <w:szCs w:val="32"/>
        </w:rPr>
        <w:t>支出决算为</w:t>
      </w:r>
      <w:r>
        <w:rPr>
          <w:rStyle w:val="19"/>
          <w:rFonts w:ascii="仿宋_GB2312" w:hAnsi="仿宋" w:eastAsia="仿宋_GB2312" w:cs="仿宋_GB2312"/>
          <w:b w:val="0"/>
          <w:bCs w:val="0"/>
          <w:color w:val="000000"/>
          <w:sz w:val="32"/>
          <w:szCs w:val="32"/>
        </w:rPr>
        <w:t>9.50</w:t>
      </w:r>
      <w:r>
        <w:rPr>
          <w:rFonts w:hint="eastAsia" w:ascii="仿宋_GB2312" w:hAnsi="仿宋" w:eastAsia="仿宋_GB2312" w:cs="仿宋_GB2312"/>
          <w:color w:val="000000"/>
          <w:sz w:val="32"/>
          <w:szCs w:val="32"/>
        </w:rPr>
        <w:t>万元，</w:t>
      </w:r>
      <w:r>
        <w:rPr>
          <w:rStyle w:val="19"/>
          <w:rFonts w:hint="eastAsia" w:ascii="仿宋" w:hAnsi="仿宋" w:eastAsia="仿宋" w:cs="仿宋"/>
          <w:b w:val="0"/>
          <w:bCs w:val="0"/>
          <w:color w:val="000000"/>
          <w:sz w:val="32"/>
          <w:szCs w:val="32"/>
        </w:rPr>
        <w:t>完成预算</w:t>
      </w:r>
      <w:r>
        <w:rPr>
          <w:rStyle w:val="19"/>
          <w:rFonts w:ascii="仿宋" w:hAnsi="仿宋" w:eastAsia="仿宋" w:cs="仿宋"/>
          <w:b w:val="0"/>
          <w:bCs w:val="0"/>
          <w:color w:val="000000"/>
          <w:sz w:val="32"/>
          <w:szCs w:val="32"/>
        </w:rPr>
        <w:t>100%</w:t>
      </w:r>
      <w:r>
        <w:rPr>
          <w:rStyle w:val="19"/>
          <w:rFonts w:hint="eastAsia" w:ascii="仿宋" w:hAnsi="仿宋" w:eastAsia="仿宋" w:cs="仿宋"/>
          <w:b w:val="0"/>
          <w:bCs w:val="0"/>
          <w:color w:val="000000"/>
          <w:sz w:val="32"/>
          <w:szCs w:val="32"/>
        </w:rPr>
        <w:t>，</w:t>
      </w:r>
      <w:r>
        <w:rPr>
          <w:rStyle w:val="19"/>
          <w:rFonts w:hint="eastAsia" w:ascii="仿宋_GB2312" w:hAnsi="仿宋" w:eastAsia="仿宋_GB2312" w:cs="仿宋_GB2312"/>
          <w:b w:val="0"/>
          <w:bCs w:val="0"/>
          <w:color w:val="000000"/>
          <w:sz w:val="32"/>
          <w:szCs w:val="32"/>
        </w:rPr>
        <w:t>与预算数持平</w:t>
      </w:r>
      <w:r>
        <w:rPr>
          <w:rStyle w:val="19"/>
          <w:rFonts w:hint="eastAsia" w:ascii="仿宋" w:hAnsi="仿宋" w:eastAsia="仿宋" w:cs="仿宋"/>
          <w:b w:val="0"/>
          <w:bCs w:val="0"/>
          <w:color w:val="000000"/>
          <w:sz w:val="32"/>
          <w:szCs w:val="32"/>
        </w:rPr>
        <w:t>。</w:t>
      </w:r>
    </w:p>
    <w:p>
      <w:pPr>
        <w:spacing w:line="600" w:lineRule="exact"/>
        <w:ind w:firstLine="643"/>
        <w:outlineLvl w:val="1"/>
        <w:rPr>
          <w:rStyle w:val="22"/>
        </w:rPr>
      </w:pPr>
      <w:bookmarkStart w:id="60" w:name="_Toc32040"/>
      <w:bookmarkStart w:id="61" w:name="_Toc25094"/>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22"/>
          <w:rFonts w:hint="eastAsia" w:ascii="黑体" w:hAnsi="黑体" w:eastAsia="黑体" w:cs="黑体"/>
          <w:b w:val="0"/>
          <w:bCs w:val="0"/>
        </w:rPr>
        <w:t>般公共预算财政拨款基本支出决算情况说明</w:t>
      </w:r>
      <w:bookmarkEnd w:id="58"/>
      <w:bookmarkEnd w:id="59"/>
      <w:bookmarkEnd w:id="60"/>
      <w:bookmarkEnd w:id="61"/>
      <w:r>
        <w:rPr>
          <w:rStyle w:val="22"/>
          <w:rFonts w:ascii="黑体" w:hAnsi="黑体" w:eastAsia="黑体" w:cs="Times New Roman"/>
          <w:b w:val="0"/>
          <w:bCs w:val="0"/>
        </w:rPr>
        <w:tab/>
      </w:r>
    </w:p>
    <w:p>
      <w:pPr>
        <w:spacing w:line="576" w:lineRule="exact"/>
        <w:ind w:firstLine="640"/>
        <w:rPr>
          <w:rFonts w:ascii="仿宋_GB2312" w:hAnsi="Cambria" w:eastAsia="仿宋_GB2312"/>
          <w:color w:val="000000"/>
          <w:sz w:val="32"/>
          <w:szCs w:val="32"/>
          <w:lang w:val="zh-CN"/>
        </w:rPr>
      </w:pPr>
      <w:bookmarkStart w:id="62" w:name="_Toc15396609"/>
      <w:bookmarkStart w:id="63" w:name="_Toc15377215"/>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年一般公共预算财政拨款基本支出</w:t>
      </w:r>
      <w:r>
        <w:rPr>
          <w:rFonts w:ascii="仿宋_GB2312" w:hAnsi="Cambria" w:eastAsia="仿宋_GB2312" w:cs="仿宋_GB2312"/>
          <w:color w:val="000000"/>
          <w:sz w:val="32"/>
          <w:szCs w:val="32"/>
          <w:lang w:val="zh-CN"/>
        </w:rPr>
        <w:t>570.71</w:t>
      </w:r>
      <w:r>
        <w:rPr>
          <w:rFonts w:hint="eastAsia" w:ascii="仿宋_GB2312" w:hAnsi="Cambria" w:eastAsia="仿宋_GB2312" w:cs="仿宋_GB2312"/>
          <w:color w:val="000000"/>
          <w:sz w:val="32"/>
          <w:szCs w:val="32"/>
          <w:lang w:val="zh-CN"/>
        </w:rPr>
        <w:t>万元，其中：</w:t>
      </w:r>
    </w:p>
    <w:p>
      <w:pPr>
        <w:spacing w:line="576" w:lineRule="exact"/>
        <w:ind w:firstLine="643"/>
        <w:rPr>
          <w:rFonts w:ascii="仿宋_GB2312" w:hAnsi="Cambria" w:eastAsia="仿宋_GB2312"/>
          <w:color w:val="000000"/>
          <w:sz w:val="32"/>
          <w:szCs w:val="32"/>
          <w:lang w:val="zh-CN"/>
        </w:rPr>
      </w:pPr>
      <w:r>
        <w:rPr>
          <w:rFonts w:hint="eastAsia" w:ascii="仿宋_GB2312" w:hAnsi="Cambria" w:eastAsia="仿宋_GB2312" w:cs="仿宋_GB2312"/>
          <w:b/>
          <w:bCs/>
          <w:color w:val="000000"/>
          <w:sz w:val="32"/>
          <w:szCs w:val="32"/>
          <w:lang w:val="zh-CN"/>
        </w:rPr>
        <w:t>人员经费</w:t>
      </w:r>
      <w:r>
        <w:rPr>
          <w:rFonts w:ascii="仿宋_GB2312" w:hAnsi="Cambria" w:eastAsia="仿宋_GB2312" w:cs="仿宋_GB2312"/>
          <w:color w:val="000000"/>
          <w:sz w:val="32"/>
          <w:szCs w:val="32"/>
          <w:lang w:val="zh-CN"/>
        </w:rPr>
        <w:t>511.66</w:t>
      </w:r>
      <w:r>
        <w:rPr>
          <w:rFonts w:hint="eastAsia" w:ascii="仿宋_GB2312" w:hAnsi="Cambria" w:eastAsia="仿宋_GB2312" w:cs="仿宋_GB2312"/>
          <w:color w:val="000000"/>
          <w:sz w:val="32"/>
          <w:szCs w:val="32"/>
          <w:lang w:val="zh-CN"/>
        </w:rPr>
        <w:t>万元，主要包括：</w:t>
      </w:r>
      <w:r>
        <w:rPr>
          <w:rFonts w:hint="eastAsia" w:ascii="仿宋" w:hAnsi="Cambria" w:eastAsia="仿宋" w:cs="仿宋"/>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Cambria" w:eastAsia="仿宋_GB2312" w:cs="仿宋_GB2312"/>
          <w:color w:val="000000"/>
          <w:sz w:val="32"/>
          <w:szCs w:val="32"/>
          <w:lang w:val="zh-CN"/>
        </w:rPr>
        <w:t>。</w:t>
      </w:r>
    </w:p>
    <w:p>
      <w:pPr>
        <w:spacing w:line="576" w:lineRule="exact"/>
        <w:ind w:firstLine="643"/>
        <w:rPr>
          <w:rFonts w:ascii="仿宋_GB2312" w:hAnsi="Cambria" w:eastAsia="仿宋_GB2312"/>
          <w:color w:val="000000"/>
          <w:sz w:val="32"/>
          <w:szCs w:val="32"/>
          <w:lang w:val="zh-CN"/>
        </w:rPr>
      </w:pPr>
      <w:r>
        <w:rPr>
          <w:rFonts w:hint="eastAsia" w:ascii="仿宋_GB2312" w:hAnsi="Cambria" w:eastAsia="仿宋_GB2312" w:cs="仿宋_GB2312"/>
          <w:b/>
          <w:bCs/>
          <w:color w:val="000000"/>
          <w:sz w:val="32"/>
          <w:szCs w:val="32"/>
          <w:lang w:val="zh-CN"/>
        </w:rPr>
        <w:t>公用经费</w:t>
      </w:r>
      <w:r>
        <w:rPr>
          <w:rFonts w:ascii="仿宋_GB2312" w:hAnsi="Cambria" w:eastAsia="仿宋_GB2312" w:cs="仿宋_GB2312"/>
          <w:color w:val="000000"/>
          <w:sz w:val="32"/>
          <w:szCs w:val="32"/>
          <w:lang w:val="zh-CN"/>
        </w:rPr>
        <w:t>59.05</w:t>
      </w:r>
      <w:r>
        <w:rPr>
          <w:rFonts w:hint="eastAsia" w:ascii="仿宋_GB2312" w:hAnsi="Cambria" w:eastAsia="仿宋_GB2312" w:cs="仿宋_GB2312"/>
          <w:color w:val="000000"/>
          <w:sz w:val="32"/>
          <w:szCs w:val="32"/>
          <w:lang w:val="zh-CN"/>
        </w:rPr>
        <w:t>万元，主要包括：</w:t>
      </w:r>
      <w:r>
        <w:rPr>
          <w:rFonts w:hint="eastAsia" w:ascii="仿宋" w:hAnsi="Cambria" w:eastAsia="仿宋" w:cs="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Cambria" w:eastAsia="仿宋_GB2312" w:cs="仿宋_GB2312"/>
          <w:color w:val="000000"/>
          <w:sz w:val="32"/>
          <w:szCs w:val="32"/>
          <w:lang w:val="zh-CN"/>
        </w:rPr>
        <w:t>。</w:t>
      </w:r>
    </w:p>
    <w:p>
      <w:pPr>
        <w:spacing w:line="600" w:lineRule="exact"/>
        <w:ind w:firstLine="640"/>
        <w:outlineLvl w:val="1"/>
        <w:rPr>
          <w:rStyle w:val="22"/>
          <w:rFonts w:ascii="黑体" w:hAnsi="黑体" w:eastAsia="黑体" w:cs="Times New Roman"/>
          <w:b w:val="0"/>
          <w:bCs w:val="0"/>
        </w:rPr>
      </w:pPr>
      <w:bookmarkStart w:id="64" w:name="_Toc13264"/>
      <w:bookmarkStart w:id="65" w:name="_Toc23430"/>
      <w:bookmarkStart w:id="66" w:name="_Toc13801"/>
      <w:r>
        <w:rPr>
          <w:rFonts w:hint="eastAsia" w:ascii="黑体" w:eastAsia="黑体" w:cs="黑体"/>
          <w:color w:val="000000"/>
          <w:sz w:val="32"/>
          <w:szCs w:val="32"/>
        </w:rPr>
        <w:t>七、</w:t>
      </w:r>
      <w:bookmarkEnd w:id="62"/>
      <w:bookmarkEnd w:id="63"/>
      <w:bookmarkEnd w:id="64"/>
      <w:bookmarkEnd w:id="65"/>
      <w:bookmarkStart w:id="67" w:name="_Toc15377216"/>
      <w:bookmarkStart w:id="68" w:name="_Toc3669"/>
      <w:r>
        <w:rPr>
          <w:rStyle w:val="22"/>
          <w:rFonts w:hint="eastAsia" w:ascii="黑体" w:hAnsi="黑体" w:eastAsia="黑体" w:cs="黑体"/>
          <w:b w:val="0"/>
          <w:bCs w:val="0"/>
        </w:rPr>
        <w:t>财政拨款</w:t>
      </w:r>
      <w:r>
        <w:rPr>
          <w:rStyle w:val="22"/>
          <w:rFonts w:hint="eastAsia" w:ascii="黑体" w:hAnsi="黑体" w:eastAsia="黑体" w:cs="黑体"/>
        </w:rPr>
        <w:t>“</w:t>
      </w:r>
      <w:r>
        <w:rPr>
          <w:rStyle w:val="22"/>
          <w:rFonts w:hint="eastAsia" w:ascii="黑体" w:hAnsi="黑体" w:eastAsia="黑体" w:cs="黑体"/>
          <w:b w:val="0"/>
          <w:bCs w:val="0"/>
        </w:rPr>
        <w:t>三公”经费支出决算情况说明</w:t>
      </w:r>
      <w:bookmarkEnd w:id="66"/>
    </w:p>
    <w:p>
      <w:pPr>
        <w:spacing w:line="600" w:lineRule="exact"/>
        <w:ind w:firstLine="640"/>
        <w:outlineLvl w:val="1"/>
        <w:rPr>
          <w:rFonts w:ascii="仿宋" w:hAnsi="仿宋" w:eastAsia="仿宋"/>
          <w:b/>
          <w:bCs/>
          <w:color w:val="000000"/>
          <w:sz w:val="32"/>
          <w:szCs w:val="32"/>
        </w:rPr>
      </w:pPr>
      <w:bookmarkStart w:id="69" w:name="_Toc30793"/>
      <w:r>
        <w:rPr>
          <w:rFonts w:hint="eastAsia" w:ascii="仿宋" w:hAnsi="仿宋" w:eastAsia="仿宋" w:cs="仿宋"/>
          <w:b/>
          <w:bCs/>
          <w:color w:val="000000"/>
          <w:sz w:val="32"/>
          <w:szCs w:val="32"/>
        </w:rPr>
        <w:t>（一）“三公”经费财政拨款支出决算总体情况说明</w:t>
      </w:r>
      <w:bookmarkEnd w:id="67"/>
      <w:bookmarkEnd w:id="68"/>
      <w:bookmarkEnd w:id="69"/>
    </w:p>
    <w:p>
      <w:pPr>
        <w:spacing w:line="600" w:lineRule="exact"/>
        <w:ind w:firstLine="640"/>
        <w:rPr>
          <w:rFonts w:ascii="仿宋" w:hAnsi="仿宋" w:eastAsia="仿宋"/>
          <w:color w:val="000000"/>
          <w:sz w:val="32"/>
          <w:szCs w:val="32"/>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Cambria"/>
          <w:color w:val="000000"/>
          <w:sz w:val="32"/>
          <w:szCs w:val="32"/>
          <w:lang w:val="zh-CN"/>
        </w:rPr>
        <w:t>“</w:t>
      </w:r>
      <w:r>
        <w:rPr>
          <w:rFonts w:hint="eastAsia" w:ascii="仿宋_GB2312" w:hAnsi="Cambria" w:eastAsia="仿宋_GB2312" w:cs="仿宋_GB2312"/>
          <w:color w:val="000000"/>
          <w:sz w:val="32"/>
          <w:szCs w:val="32"/>
          <w:lang w:val="zh-CN"/>
        </w:rPr>
        <w:t>三公</w:t>
      </w:r>
      <w:r>
        <w:rPr>
          <w:rFonts w:ascii="仿宋_GB2312" w:hAnsi="Cambria" w:eastAsia="仿宋_GB2312" w:cs="Cambria"/>
          <w:color w:val="000000"/>
          <w:sz w:val="32"/>
          <w:szCs w:val="32"/>
          <w:lang w:val="zh-CN"/>
        </w:rPr>
        <w:t>”</w:t>
      </w:r>
      <w:r>
        <w:rPr>
          <w:rFonts w:hint="eastAsia" w:ascii="仿宋_GB2312" w:hAnsi="Cambria" w:eastAsia="仿宋_GB2312" w:cs="仿宋_GB2312"/>
          <w:color w:val="000000"/>
          <w:sz w:val="32"/>
          <w:szCs w:val="32"/>
          <w:lang w:val="zh-CN"/>
        </w:rPr>
        <w:t>经费财政拨款支出决算为</w:t>
      </w:r>
      <w:r>
        <w:rPr>
          <w:rFonts w:ascii="仿宋_GB2312" w:hAnsi="Cambria" w:eastAsia="仿宋_GB2312" w:cs="仿宋_GB2312"/>
          <w:color w:val="000000"/>
          <w:sz w:val="32"/>
          <w:szCs w:val="32"/>
          <w:lang w:val="zh-CN"/>
        </w:rPr>
        <w:t>11.82</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97.5%</w:t>
      </w:r>
      <w:r>
        <w:rPr>
          <w:rFonts w:hint="eastAsia" w:ascii="仿宋_GB2312" w:hAnsi="Cambria" w:eastAsia="仿宋_GB2312" w:cs="仿宋_GB2312"/>
          <w:color w:val="000000"/>
          <w:sz w:val="32"/>
          <w:szCs w:val="32"/>
          <w:lang w:val="zh-CN"/>
        </w:rPr>
        <w:t>；较上年增加</w:t>
      </w:r>
      <w:r>
        <w:rPr>
          <w:rFonts w:ascii="仿宋_GB2312" w:hAnsi="Cambria" w:eastAsia="仿宋_GB2312" w:cs="仿宋_GB2312"/>
          <w:color w:val="000000"/>
          <w:sz w:val="32"/>
          <w:szCs w:val="32"/>
          <w:lang w:val="zh-CN"/>
        </w:rPr>
        <w:t>2.48</w:t>
      </w:r>
      <w:r>
        <w:rPr>
          <w:rFonts w:hint="eastAsia" w:ascii="仿宋_GB2312" w:hAnsi="Cambria" w:eastAsia="仿宋_GB2312" w:cs="仿宋_GB2312"/>
          <w:color w:val="000000"/>
          <w:sz w:val="32"/>
          <w:szCs w:val="32"/>
          <w:lang w:val="zh-CN"/>
        </w:rPr>
        <w:t>万元，增长</w:t>
      </w:r>
      <w:r>
        <w:rPr>
          <w:rFonts w:ascii="仿宋_GB2312" w:hAnsi="Cambria" w:eastAsia="仿宋_GB2312" w:cs="仿宋_GB2312"/>
          <w:color w:val="000000"/>
          <w:sz w:val="32"/>
          <w:szCs w:val="32"/>
          <w:lang w:val="zh-CN"/>
        </w:rPr>
        <w:t>26.6%</w:t>
      </w:r>
      <w:r>
        <w:rPr>
          <w:rFonts w:hint="eastAsia" w:ascii="仿宋_GB2312" w:hAnsi="Cambria" w:eastAsia="仿宋_GB2312" w:cs="仿宋_GB2312"/>
          <w:color w:val="000000"/>
          <w:sz w:val="32"/>
          <w:szCs w:val="32"/>
          <w:lang w:val="zh-CN"/>
        </w:rPr>
        <w:t>。决算数小于预算数的主要原因是</w:t>
      </w:r>
      <w:r>
        <w:rPr>
          <w:rFonts w:hint="eastAsia" w:ascii="仿宋" w:hAnsi="仿宋" w:eastAsia="仿宋" w:cs="仿宋"/>
          <w:color w:val="000000"/>
          <w:sz w:val="32"/>
          <w:szCs w:val="32"/>
        </w:rPr>
        <w:t>严格贯彻落实中央八项规定和《党政机关厉行节约反对浪费条例》、认真贯彻落实厉行勤俭节约，严格遵守廉洁从政等有关规定，压缩了三公经费支出。</w:t>
      </w:r>
    </w:p>
    <w:p>
      <w:pPr>
        <w:spacing w:line="600" w:lineRule="exact"/>
        <w:ind w:firstLine="640"/>
        <w:outlineLvl w:val="2"/>
        <w:rPr>
          <w:rFonts w:ascii="仿宋" w:hAnsi="仿宋" w:eastAsia="仿宋"/>
          <w:b/>
          <w:bCs/>
          <w:color w:val="000000"/>
          <w:sz w:val="32"/>
          <w:szCs w:val="32"/>
        </w:rPr>
      </w:pPr>
      <w:bookmarkStart w:id="70" w:name="_Toc15377217"/>
      <w:bookmarkStart w:id="71" w:name="_Toc16516"/>
      <w:r>
        <w:rPr>
          <w:rFonts w:hint="eastAsia" w:ascii="仿宋" w:hAnsi="仿宋" w:eastAsia="仿宋" w:cs="仿宋"/>
          <w:b/>
          <w:bCs/>
          <w:color w:val="000000"/>
          <w:sz w:val="32"/>
          <w:szCs w:val="32"/>
        </w:rPr>
        <w:t>（二）“三公”经费财政拨款支出决算具体情况说明</w:t>
      </w:r>
      <w:bookmarkEnd w:id="70"/>
      <w:bookmarkEnd w:id="71"/>
    </w:p>
    <w:p>
      <w:pPr>
        <w:spacing w:line="600" w:lineRule="exact"/>
        <w:ind w:firstLine="800" w:firstLineChars="250"/>
        <w:rPr>
          <w:rFonts w:ascii="仿宋" w:hAnsi="仿宋" w:eastAsia="仿宋"/>
          <w:color w:val="000000"/>
          <w:sz w:val="32"/>
          <w:szCs w:val="32"/>
        </w:rPr>
      </w:pPr>
      <w:r>
        <w:rPr>
          <w:rFonts w:ascii="仿宋_GB2312" w:hAnsi="仿宋" w:eastAsia="仿宋_GB2312" w:cs="仿宋_GB2312"/>
          <w:color w:val="000000"/>
          <w:sz w:val="32"/>
          <w:szCs w:val="32"/>
        </w:rPr>
        <w:t>2022</w:t>
      </w:r>
      <w:r>
        <w:rPr>
          <w:rFonts w:hint="eastAsia" w:ascii="仿宋_GB2312" w:hAnsi="仿宋" w:eastAsia="仿宋_GB2312" w:cs="仿宋_GB2312"/>
          <w:color w:val="000000"/>
          <w:sz w:val="32"/>
          <w:szCs w:val="32"/>
        </w:rPr>
        <w:t>年“三公”经费财政拨款支出决算中，因公出国（境）费支出决算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；公务用车购置及运行维护费支出决算</w:t>
      </w:r>
      <w:r>
        <w:rPr>
          <w:rFonts w:ascii="仿宋_GB2312" w:hAnsi="仿宋" w:eastAsia="仿宋_GB2312" w:cs="仿宋_GB2312"/>
          <w:color w:val="000000"/>
          <w:sz w:val="32"/>
          <w:szCs w:val="32"/>
        </w:rPr>
        <w:t>10.62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89.80%</w:t>
      </w:r>
      <w:r>
        <w:rPr>
          <w:rFonts w:hint="eastAsia" w:ascii="仿宋_GB2312" w:hAnsi="仿宋" w:eastAsia="仿宋_GB2312" w:cs="仿宋_GB2312"/>
          <w:color w:val="000000"/>
          <w:sz w:val="32"/>
          <w:szCs w:val="32"/>
        </w:rPr>
        <w:t>；公务接待费支出决算</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万元，占</w:t>
      </w:r>
      <w:r>
        <w:rPr>
          <w:rFonts w:ascii="仿宋_GB2312" w:hAnsi="仿宋" w:eastAsia="仿宋_GB2312" w:cs="仿宋_GB2312"/>
          <w:color w:val="000000"/>
          <w:sz w:val="32"/>
          <w:szCs w:val="32"/>
        </w:rPr>
        <w:t>10.2%</w:t>
      </w:r>
      <w:r>
        <w:rPr>
          <w:rFonts w:hint="eastAsia" w:ascii="仿宋_GB2312" w:hAnsi="仿宋" w:eastAsia="仿宋_GB2312" w:cs="仿宋_GB2312"/>
          <w:color w:val="000000"/>
          <w:sz w:val="32"/>
          <w:szCs w:val="32"/>
        </w:rPr>
        <w:t>。具体情况如下</w:t>
      </w:r>
      <w:r>
        <w:rPr>
          <w:rFonts w:hint="eastAsia" w:ascii="仿宋" w:hAnsi="仿宋" w:eastAsia="仿宋" w:cs="仿宋"/>
          <w:color w:val="000000"/>
          <w:sz w:val="32"/>
          <w:szCs w:val="32"/>
        </w:rPr>
        <w:t>：</w:t>
      </w:r>
    </w:p>
    <w:p>
      <w:pPr>
        <w:spacing w:line="600" w:lineRule="exact"/>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pict>
          <v:shape id="_x0000_s1033" o:spid="_x0000_s1033" o:spt="75" type="#_x0000_t75" style="position:absolute;left:0pt;margin-left:31.5pt;margin-top:-54.6pt;height:184.9pt;width:245pt;z-index:251662336;mso-width-relative:page;mso-height-relative:page;" o:ole="t" filled="f" o:preferrelative="t" stroked="f" coordsize="21600,21600">
            <v:path/>
            <v:fill on="f" focussize="0,0"/>
            <v:stroke on="f" joinstyle="miter"/>
            <v:imagedata r:id="rId19" o:title=""/>
            <o:lock v:ext="edit" aspectratio="t"/>
          </v:shape>
          <o:OLEObject Type="Embed" ProgID="MSGraph.Chart.8" ShapeID="_x0000_s1033" DrawAspect="Content" ObjectID="_1468075731" r:id="rId18">
            <o:LockedField>false</o:LockedField>
          </o:OLEObject>
        </w:pic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7</w:t>
      </w:r>
      <w:r>
        <w:rPr>
          <w:rFonts w:hint="eastAsia" w:ascii="仿宋" w:hAnsi="仿宋" w:eastAsia="仿宋" w:cs="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9"/>
          <w:rFonts w:hint="eastAsia" w:ascii="仿宋_GB2312" w:hAnsi="仿宋" w:eastAsia="仿宋_GB2312" w:cs="仿宋_GB2312"/>
          <w:b w:val="0"/>
          <w:bCs w:val="0"/>
          <w:color w:val="000000"/>
          <w:sz w:val="32"/>
          <w:szCs w:val="32"/>
        </w:rPr>
        <w:t>完成预算</w:t>
      </w:r>
      <w:r>
        <w:rPr>
          <w:rStyle w:val="19"/>
          <w:rFonts w:ascii="仿宋_GB2312" w:hAnsi="仿宋" w:eastAsia="仿宋_GB2312" w:cs="仿宋_GB2312"/>
          <w:b w:val="0"/>
          <w:bCs w:val="0"/>
          <w:color w:val="000000"/>
          <w:sz w:val="32"/>
          <w:szCs w:val="32"/>
        </w:rPr>
        <w:t>0%</w:t>
      </w:r>
      <w:r>
        <w:rPr>
          <w:rStyle w:val="19"/>
          <w:rFonts w:hint="eastAsia" w:ascii="仿宋_GB2312" w:hAnsi="仿宋" w:eastAsia="仿宋_GB2312" w:cs="仿宋_GB2312"/>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人，与</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年持平。</w:t>
      </w:r>
    </w:p>
    <w:p>
      <w:pPr>
        <w:keepNext/>
        <w:keepLines/>
        <w:spacing w:line="576" w:lineRule="exact"/>
        <w:ind w:firstLine="643"/>
        <w:rPr>
          <w:rFonts w:ascii="仿宋_GB2312" w:hAnsi="Cambria" w:eastAsia="仿宋_GB2312"/>
          <w:color w:val="000000"/>
          <w:sz w:val="32"/>
          <w:szCs w:val="32"/>
          <w:lang w:val="zh-CN"/>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hAnsi="Cambria" w:eastAsia="仿宋_GB2312" w:cs="仿宋_GB2312"/>
          <w:color w:val="000000"/>
          <w:sz w:val="32"/>
          <w:szCs w:val="32"/>
          <w:lang w:val="zh-CN"/>
        </w:rPr>
        <w:t>10.62</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。公务用车购置及运行维护费支出决算比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年增加</w:t>
      </w:r>
      <w:r>
        <w:rPr>
          <w:rFonts w:ascii="仿宋_GB2312" w:hAnsi="Cambria" w:eastAsia="仿宋_GB2312" w:cs="仿宋_GB2312"/>
          <w:color w:val="000000"/>
          <w:sz w:val="32"/>
          <w:szCs w:val="32"/>
          <w:lang w:val="zh-CN"/>
        </w:rPr>
        <w:t>2.57</w:t>
      </w:r>
      <w:r>
        <w:rPr>
          <w:rFonts w:hint="eastAsia" w:ascii="仿宋_GB2312" w:hAnsi="Cambria" w:eastAsia="仿宋_GB2312" w:cs="仿宋_GB2312"/>
          <w:color w:val="000000"/>
          <w:sz w:val="32"/>
          <w:szCs w:val="32"/>
          <w:lang w:val="zh-CN"/>
        </w:rPr>
        <w:t>万元，增长了</w:t>
      </w:r>
      <w:r>
        <w:rPr>
          <w:rFonts w:ascii="仿宋_GB2312" w:hAnsi="Cambria" w:eastAsia="仿宋_GB2312" w:cs="仿宋_GB2312"/>
          <w:color w:val="000000"/>
          <w:sz w:val="32"/>
          <w:szCs w:val="32"/>
          <w:lang w:val="zh-CN"/>
        </w:rPr>
        <w:t>31.9%</w:t>
      </w:r>
      <w:r>
        <w:rPr>
          <w:rFonts w:hint="eastAsia" w:ascii="仿宋_GB2312" w:hAnsi="Cambria" w:eastAsia="仿宋_GB2312" w:cs="仿宋_GB2312"/>
          <w:color w:val="000000"/>
          <w:sz w:val="32"/>
          <w:szCs w:val="32"/>
          <w:lang w:val="zh-CN"/>
        </w:rPr>
        <w:t>。主要原因是</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年安全生产、应急、森林防灭火等工作，检查次数增多，使用公务用车次数增加；同时成品油价格增加。</w:t>
      </w:r>
    </w:p>
    <w:p>
      <w:pPr>
        <w:spacing w:line="600" w:lineRule="exact"/>
        <w:ind w:firstLine="627" w:firstLineChars="196"/>
        <w:rPr>
          <w:rFonts w:ascii="仿宋_GB2312" w:hAnsi="Cambria" w:eastAsia="仿宋_GB2312"/>
          <w:color w:val="000000"/>
          <w:sz w:val="32"/>
          <w:szCs w:val="32"/>
          <w:lang w:val="zh-CN"/>
        </w:rPr>
      </w:pPr>
      <w:r>
        <w:rPr>
          <w:rFonts w:hint="eastAsia" w:ascii="仿宋_GB2312" w:hAnsi="Cambria" w:eastAsia="仿宋_GB2312" w:cs="仿宋_GB2312"/>
          <w:color w:val="000000"/>
          <w:sz w:val="32"/>
          <w:szCs w:val="32"/>
          <w:lang w:val="zh-CN"/>
        </w:rPr>
        <w:t>其中：</w:t>
      </w:r>
      <w:r>
        <w:rPr>
          <w:rFonts w:hint="eastAsia" w:ascii="仿宋_GB2312" w:hAnsi="Cambria" w:eastAsia="仿宋_GB2312" w:cs="仿宋_GB2312"/>
          <w:b/>
          <w:bCs/>
          <w:color w:val="000000"/>
          <w:sz w:val="32"/>
          <w:szCs w:val="32"/>
          <w:lang w:val="zh-CN"/>
        </w:rPr>
        <w:t>公务用车购置费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万元。全年按规定更新购置公务用车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辆，其中：轿车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万元，越野车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万元，小型载客汽车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万元，大中型载客汽车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万元，其他车型</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辆、金额</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月底，本部门共有公务用车</w:t>
      </w:r>
      <w:r>
        <w:rPr>
          <w:rFonts w:ascii="仿宋_GB2312" w:hAnsi="Cambria" w:eastAsia="仿宋_GB2312" w:cs="仿宋_GB2312"/>
          <w:color w:val="000000"/>
          <w:sz w:val="32"/>
          <w:szCs w:val="32"/>
          <w:lang w:val="zh-CN"/>
        </w:rPr>
        <w:t>2</w:t>
      </w:r>
      <w:r>
        <w:rPr>
          <w:rFonts w:hint="eastAsia" w:ascii="仿宋_GB2312" w:hAnsi="Cambria" w:eastAsia="仿宋_GB2312" w:cs="仿宋_GB2312"/>
          <w:color w:val="000000"/>
          <w:sz w:val="32"/>
          <w:szCs w:val="32"/>
          <w:lang w:val="zh-CN"/>
        </w:rPr>
        <w:t>辆，其中：轿车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辆、越野车</w:t>
      </w:r>
      <w:r>
        <w:rPr>
          <w:rFonts w:ascii="仿宋_GB2312" w:hAnsi="Cambria" w:eastAsia="仿宋_GB2312" w:cs="仿宋_GB2312"/>
          <w:color w:val="000000"/>
          <w:sz w:val="32"/>
          <w:szCs w:val="32"/>
          <w:lang w:val="zh-CN"/>
        </w:rPr>
        <w:t>2</w:t>
      </w:r>
      <w:r>
        <w:rPr>
          <w:rFonts w:hint="eastAsia" w:ascii="仿宋_GB2312" w:hAnsi="Cambria" w:eastAsia="仿宋_GB2312" w:cs="仿宋_GB2312"/>
          <w:color w:val="000000"/>
          <w:sz w:val="32"/>
          <w:szCs w:val="32"/>
          <w:lang w:val="zh-CN"/>
        </w:rPr>
        <w:t>辆、小型载客汽车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辆、大中型载客汽车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辆、其他车型</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w:t>
      </w:r>
    </w:p>
    <w:p>
      <w:pPr>
        <w:spacing w:line="600" w:lineRule="exact"/>
        <w:ind w:firstLine="630" w:firstLineChars="196"/>
        <w:rPr>
          <w:rFonts w:ascii="仿宋_GB2312" w:hAnsi="Cambria" w:eastAsia="仿宋_GB2312"/>
          <w:color w:val="000000"/>
          <w:sz w:val="32"/>
          <w:szCs w:val="32"/>
          <w:lang w:val="zh-CN"/>
        </w:rPr>
      </w:pPr>
      <w:r>
        <w:rPr>
          <w:rFonts w:hint="eastAsia" w:ascii="仿宋_GB2312" w:hAnsi="Cambria" w:eastAsia="仿宋_GB2312" w:cs="仿宋_GB2312"/>
          <w:b/>
          <w:bCs/>
          <w:color w:val="000000"/>
          <w:sz w:val="32"/>
          <w:szCs w:val="32"/>
          <w:lang w:val="zh-CN"/>
        </w:rPr>
        <w:t>公务用车运行维护费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10.62</w:t>
      </w:r>
      <w:r>
        <w:rPr>
          <w:rFonts w:hint="eastAsia" w:ascii="仿宋_GB2312" w:hAnsi="Cambria" w:eastAsia="仿宋_GB2312" w:cs="仿宋_GB2312"/>
          <w:color w:val="000000"/>
          <w:sz w:val="32"/>
          <w:szCs w:val="32"/>
          <w:lang w:val="zh-CN"/>
        </w:rPr>
        <w:t>万元。主要用于安全生产、应急、救灾等等所需的公务用车燃料费、维修费、过路过桥费、保险费等支出。</w:t>
      </w:r>
    </w:p>
    <w:p>
      <w:pPr>
        <w:spacing w:line="600" w:lineRule="exact"/>
        <w:ind w:firstLine="630" w:firstLineChars="196"/>
        <w:rPr>
          <w:rFonts w:ascii="仿宋_GB2312" w:hAnsi="Cambria" w:eastAsia="仿宋_GB2312"/>
          <w:color w:val="000000"/>
          <w:sz w:val="32"/>
          <w:szCs w:val="32"/>
          <w:lang w:val="zh-CN"/>
        </w:rPr>
      </w:pPr>
      <w:r>
        <w:rPr>
          <w:rFonts w:ascii="仿宋_GB2312" w:hAnsi="Cambria" w:eastAsia="仿宋_GB2312" w:cs="仿宋_GB2312"/>
          <w:b/>
          <w:bCs/>
          <w:color w:val="000000"/>
          <w:sz w:val="32"/>
          <w:szCs w:val="32"/>
          <w:lang w:val="zh-CN"/>
        </w:rPr>
        <w:t>3.</w:t>
      </w:r>
      <w:r>
        <w:rPr>
          <w:rFonts w:hint="eastAsia" w:ascii="仿宋_GB2312" w:hAnsi="Cambria" w:eastAsia="仿宋_GB2312" w:cs="仿宋_GB2312"/>
          <w:b/>
          <w:bCs/>
          <w:color w:val="000000"/>
          <w:sz w:val="32"/>
          <w:szCs w:val="32"/>
          <w:lang w:val="zh-CN"/>
        </w:rPr>
        <w:t>公务接待费</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万元，完成预算</w:t>
      </w:r>
      <w:r>
        <w:rPr>
          <w:rFonts w:ascii="仿宋_GB2312" w:hAnsi="Cambria" w:eastAsia="仿宋_GB2312" w:cs="仿宋_GB2312"/>
          <w:color w:val="000000"/>
          <w:sz w:val="32"/>
          <w:szCs w:val="32"/>
          <w:lang w:val="zh-CN"/>
        </w:rPr>
        <w:t>80%</w:t>
      </w:r>
      <w:r>
        <w:rPr>
          <w:rFonts w:hint="eastAsia" w:ascii="仿宋_GB2312" w:hAnsi="Cambria" w:eastAsia="仿宋_GB2312" w:cs="仿宋_GB2312"/>
          <w:color w:val="000000"/>
          <w:sz w:val="32"/>
          <w:szCs w:val="32"/>
          <w:lang w:val="zh-CN"/>
        </w:rPr>
        <w:t>。公务接待费支出决算比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年减少</w:t>
      </w:r>
      <w:r>
        <w:rPr>
          <w:rFonts w:ascii="仿宋_GB2312" w:hAnsi="Cambria" w:eastAsia="仿宋_GB2312" w:cs="仿宋_GB2312"/>
          <w:color w:val="000000"/>
          <w:sz w:val="32"/>
          <w:szCs w:val="32"/>
          <w:lang w:val="zh-CN"/>
        </w:rPr>
        <w:t>0.09</w:t>
      </w:r>
      <w:r>
        <w:rPr>
          <w:rFonts w:hint="eastAsia" w:ascii="仿宋_GB2312" w:hAnsi="Cambria" w:eastAsia="仿宋_GB2312" w:cs="仿宋_GB2312"/>
          <w:color w:val="000000"/>
          <w:sz w:val="32"/>
          <w:szCs w:val="32"/>
          <w:lang w:val="zh-CN"/>
        </w:rPr>
        <w:t>万元，下降</w:t>
      </w:r>
      <w:r>
        <w:rPr>
          <w:rFonts w:ascii="仿宋_GB2312" w:hAnsi="Cambria" w:eastAsia="仿宋_GB2312" w:cs="仿宋_GB2312"/>
          <w:color w:val="000000"/>
          <w:sz w:val="32"/>
          <w:szCs w:val="32"/>
          <w:lang w:val="zh-CN"/>
        </w:rPr>
        <w:t>7%</w:t>
      </w:r>
      <w:r>
        <w:rPr>
          <w:rFonts w:hint="eastAsia" w:ascii="仿宋_GB2312" w:hAnsi="Cambria" w:eastAsia="仿宋_GB2312" w:cs="仿宋_GB2312"/>
          <w:color w:val="000000"/>
          <w:sz w:val="32"/>
          <w:szCs w:val="32"/>
          <w:lang w:val="zh-CN"/>
        </w:rPr>
        <w:t>。主要原因是</w:t>
      </w:r>
      <w:r>
        <w:rPr>
          <w:rFonts w:hint="eastAsia" w:ascii="仿宋_GB2312" w:eastAsia="仿宋_GB2312" w:cs="仿宋_GB2312"/>
          <w:color w:val="000000"/>
          <w:sz w:val="32"/>
          <w:szCs w:val="32"/>
        </w:rPr>
        <w:t>由于</w:t>
      </w:r>
      <w:r>
        <w:rPr>
          <w:rFonts w:hint="eastAsia" w:ascii="仿宋" w:hAnsi="仿宋" w:eastAsia="仿宋" w:cs="仿宋"/>
          <w:color w:val="000000"/>
          <w:sz w:val="32"/>
          <w:szCs w:val="32"/>
        </w:rPr>
        <w:t>贯彻落实中央八项规定和《党政机关厉行节约反对浪费条例》、认真贯彻落实厉行勤俭节约，严格遵守廉洁从政等有关规定，压缩了三公经费支出。</w:t>
      </w:r>
    </w:p>
    <w:p>
      <w:pPr>
        <w:spacing w:line="600" w:lineRule="exact"/>
        <w:ind w:firstLine="627" w:firstLineChars="196"/>
        <w:rPr>
          <w:rFonts w:ascii="仿宋_GB2312" w:hAnsi="Cambria" w:eastAsia="仿宋_GB2312"/>
          <w:color w:val="000000"/>
          <w:sz w:val="32"/>
          <w:szCs w:val="32"/>
          <w:lang w:val="zh-CN"/>
        </w:rPr>
      </w:pPr>
      <w:r>
        <w:rPr>
          <w:rFonts w:hint="eastAsia" w:ascii="仿宋_GB2312" w:hAnsi="Cambria" w:eastAsia="仿宋_GB2312" w:cs="仿宋_GB2312"/>
          <w:color w:val="000000"/>
          <w:sz w:val="32"/>
          <w:szCs w:val="32"/>
          <w:lang w:val="zh-CN"/>
        </w:rPr>
        <w:t>其中：</w:t>
      </w:r>
      <w:r>
        <w:rPr>
          <w:rFonts w:hint="eastAsia" w:ascii="仿宋_GB2312" w:hAnsi="Cambria" w:eastAsia="仿宋_GB2312" w:cs="仿宋_GB2312"/>
          <w:b/>
          <w:bCs/>
          <w:color w:val="000000"/>
          <w:sz w:val="32"/>
          <w:szCs w:val="32"/>
          <w:lang w:val="zh-CN"/>
        </w:rPr>
        <w:t>国内公务接待</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万元。主要用于接待省、市安全、应急方面</w:t>
      </w:r>
      <w:r>
        <w:rPr>
          <w:rFonts w:hint="eastAsia" w:ascii="仿宋_GB2312" w:eastAsia="仿宋_GB2312" w:cs="仿宋_GB2312"/>
          <w:color w:val="000000"/>
          <w:sz w:val="32"/>
          <w:szCs w:val="32"/>
        </w:rPr>
        <w:t>执行公务、开展业务活动</w:t>
      </w:r>
      <w:r>
        <w:rPr>
          <w:rFonts w:hint="eastAsia" w:ascii="仿宋_GB2312" w:hAnsi="Cambria" w:eastAsia="仿宋_GB2312" w:cs="仿宋_GB2312"/>
          <w:color w:val="000000"/>
          <w:sz w:val="32"/>
          <w:szCs w:val="32"/>
          <w:highlight w:val="white"/>
        </w:rPr>
        <w:t>开支的交通费、住宿费、用餐费等。</w:t>
      </w:r>
      <w:r>
        <w:rPr>
          <w:rFonts w:hint="eastAsia" w:ascii="仿宋_GB2312" w:hAnsi="Cambria" w:eastAsia="仿宋_GB2312" w:cs="仿宋_GB2312"/>
          <w:color w:val="000000"/>
          <w:sz w:val="32"/>
          <w:szCs w:val="32"/>
          <w:lang w:val="zh-CN"/>
        </w:rPr>
        <w:t>国内公务接待</w:t>
      </w:r>
      <w:r>
        <w:rPr>
          <w:rFonts w:ascii="仿宋_GB2312" w:hAnsi="Cambria" w:eastAsia="仿宋_GB2312" w:cs="仿宋_GB2312"/>
          <w:color w:val="000000"/>
          <w:sz w:val="32"/>
          <w:szCs w:val="32"/>
          <w:lang w:val="zh-CN"/>
        </w:rPr>
        <w:t>8</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98</w:t>
      </w:r>
      <w:r>
        <w:rPr>
          <w:rFonts w:hint="eastAsia" w:ascii="仿宋_GB2312" w:hAnsi="Cambria" w:eastAsia="仿宋_GB2312" w:cs="仿宋_GB2312"/>
          <w:color w:val="000000"/>
          <w:sz w:val="32"/>
          <w:szCs w:val="32"/>
          <w:lang w:val="zh-CN"/>
        </w:rPr>
        <w:t>人次，共计支出</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万元，具体内容包括</w:t>
      </w:r>
      <w:r>
        <w:rPr>
          <w:rFonts w:hint="eastAsia" w:ascii="仿宋_GB2312" w:eastAsia="仿宋_GB2312" w:cs="仿宋_GB2312"/>
          <w:color w:val="000000"/>
          <w:sz w:val="32"/>
          <w:szCs w:val="32"/>
        </w:rPr>
        <w:t>上级部门来我县进行工作调研、巡查、重点工作督查等工作支付</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万元</w:t>
      </w:r>
      <w:r>
        <w:rPr>
          <w:rFonts w:hint="eastAsia" w:ascii="仿宋_GB2312" w:hAnsi="Cambria" w:eastAsia="仿宋_GB2312" w:cs="仿宋_GB2312"/>
          <w:color w:val="000000"/>
          <w:sz w:val="32"/>
          <w:szCs w:val="32"/>
          <w:highlight w:val="white"/>
        </w:rPr>
        <w:t>。</w:t>
      </w:r>
    </w:p>
    <w:p>
      <w:pPr>
        <w:keepNext/>
        <w:keepLines/>
        <w:spacing w:line="576" w:lineRule="exact"/>
        <w:ind w:firstLine="643"/>
        <w:rPr>
          <w:rFonts w:ascii="仿宋_GB2312" w:hAnsi="Cambria" w:eastAsia="仿宋_GB2312"/>
          <w:color w:val="000000"/>
          <w:sz w:val="32"/>
          <w:szCs w:val="32"/>
        </w:rPr>
      </w:pPr>
      <w:r>
        <w:rPr>
          <w:rFonts w:hint="eastAsia" w:ascii="仿宋_GB2312" w:hAnsi="Cambria" w:eastAsia="仿宋_GB2312" w:cs="仿宋_GB2312"/>
          <w:b/>
          <w:bCs/>
          <w:color w:val="000000"/>
          <w:sz w:val="32"/>
          <w:szCs w:val="32"/>
          <w:lang w:val="zh-CN"/>
        </w:rPr>
        <w:t>外事接待</w:t>
      </w:r>
      <w:r>
        <w:rPr>
          <w:rFonts w:hint="eastAsia" w:ascii="仿宋_GB2312" w:hAnsi="Cambria" w:eastAsia="仿宋_GB2312" w:cs="仿宋_GB2312"/>
          <w:color w:val="000000"/>
          <w:sz w:val="32"/>
          <w:szCs w:val="32"/>
          <w:lang w:val="zh-CN"/>
        </w:rPr>
        <w:t>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万元。外事接待</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批次，</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人，共计支出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w:t>
      </w:r>
    </w:p>
    <w:p>
      <w:pPr>
        <w:spacing w:line="600" w:lineRule="exact"/>
        <w:ind w:firstLine="640"/>
        <w:outlineLvl w:val="1"/>
        <w:rPr>
          <w:rStyle w:val="22"/>
          <w:rFonts w:ascii="黑体" w:hAnsi="黑体" w:eastAsia="黑体" w:cs="Times New Roman"/>
        </w:rPr>
      </w:pPr>
      <w:bookmarkStart w:id="72" w:name="_Toc15396610"/>
      <w:bookmarkStart w:id="73" w:name="_Toc12585"/>
      <w:bookmarkStart w:id="74" w:name="_Toc15377218"/>
      <w:bookmarkStart w:id="75" w:name="_Toc25982"/>
      <w:bookmarkStart w:id="76" w:name="_Toc14227"/>
      <w:r>
        <w:rPr>
          <w:rFonts w:hint="eastAsia" w:ascii="黑体" w:eastAsia="黑体" w:cs="黑体"/>
          <w:color w:val="000000"/>
          <w:sz w:val="32"/>
          <w:szCs w:val="32"/>
        </w:rPr>
        <w:t>八、</w:t>
      </w:r>
      <w:r>
        <w:rPr>
          <w:rStyle w:val="22"/>
          <w:rFonts w:hint="eastAsia" w:ascii="黑体" w:hAnsi="黑体" w:eastAsia="黑体" w:cs="黑体"/>
          <w:b w:val="0"/>
          <w:bCs w:val="0"/>
        </w:rPr>
        <w:t>政府性基金预算支出决算情况说明</w:t>
      </w:r>
      <w:bookmarkEnd w:id="72"/>
      <w:bookmarkEnd w:id="73"/>
      <w:bookmarkEnd w:id="74"/>
      <w:bookmarkEnd w:id="75"/>
      <w:bookmarkEnd w:id="76"/>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2022</w:t>
      </w:r>
      <w:r>
        <w:rPr>
          <w:rFonts w:hint="eastAsia" w:ascii="仿宋_GB2312" w:eastAsia="仿宋_GB2312" w:cs="仿宋_GB2312"/>
          <w:color w:val="000000"/>
          <w:sz w:val="32"/>
          <w:szCs w:val="32"/>
        </w:rPr>
        <w:t>年政府性基金预算拨款支出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numPr>
          <w:ilvl w:val="0"/>
          <w:numId w:val="2"/>
        </w:numPr>
        <w:spacing w:line="600" w:lineRule="exact"/>
        <w:ind w:firstLine="640"/>
        <w:outlineLvl w:val="1"/>
        <w:rPr>
          <w:rStyle w:val="22"/>
          <w:rFonts w:ascii="黑体" w:hAnsi="黑体" w:eastAsia="黑体" w:cs="Times New Roman"/>
          <w:b w:val="0"/>
          <w:bCs w:val="0"/>
        </w:rPr>
      </w:pPr>
      <w:bookmarkStart w:id="77" w:name="_Toc16799"/>
      <w:bookmarkStart w:id="78" w:name="_Toc15377219"/>
      <w:bookmarkStart w:id="79" w:name="_Toc15396611"/>
      <w:bookmarkStart w:id="80" w:name="_Toc8519"/>
      <w:bookmarkStart w:id="81" w:name="_Toc30096"/>
      <w:r>
        <w:rPr>
          <w:rStyle w:val="22"/>
          <w:rFonts w:hint="eastAsia" w:ascii="黑体" w:hAnsi="黑体" w:eastAsia="黑体" w:cs="黑体"/>
          <w:b w:val="0"/>
          <w:bCs w:val="0"/>
        </w:rPr>
        <w:t>国有资本经营预算支出决算情况说明</w:t>
      </w:r>
      <w:bookmarkEnd w:id="77"/>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2022</w:t>
      </w:r>
      <w:r>
        <w:rPr>
          <w:rFonts w:hint="eastAsia" w:ascii="仿宋_GB2312" w:eastAsia="仿宋_GB2312" w:cs="仿宋_GB2312"/>
          <w:color w:val="000000"/>
          <w:sz w:val="32"/>
          <w:szCs w:val="32"/>
        </w:rPr>
        <w:t>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pStyle w:val="36"/>
        <w:numPr>
          <w:ilvl w:val="0"/>
          <w:numId w:val="3"/>
        </w:numPr>
        <w:spacing w:line="580" w:lineRule="exact"/>
        <w:ind w:firstLineChars="0"/>
        <w:outlineLvl w:val="1"/>
        <w:rPr>
          <w:rStyle w:val="22"/>
          <w:rFonts w:ascii="黑体" w:hAnsi="黑体" w:eastAsia="黑体" w:cs="Times New Roman"/>
          <w:b w:val="0"/>
          <w:bCs w:val="0"/>
        </w:rPr>
      </w:pPr>
      <w:bookmarkStart w:id="82" w:name="_Toc8249"/>
      <w:bookmarkStart w:id="83" w:name="_Toc29040"/>
      <w:bookmarkStart w:id="84" w:name="_Toc20597"/>
      <w:r>
        <w:rPr>
          <w:rStyle w:val="22"/>
          <w:rFonts w:hint="eastAsia" w:ascii="黑体" w:hAnsi="黑体" w:eastAsia="黑体" w:cs="黑体"/>
          <w:b w:val="0"/>
          <w:bCs w:val="0"/>
        </w:rPr>
        <w:t>其他重要事项的情况说明</w:t>
      </w:r>
      <w:bookmarkEnd w:id="82"/>
      <w:bookmarkEnd w:id="83"/>
    </w:p>
    <w:bookmarkEnd w:id="84"/>
    <w:p>
      <w:pPr>
        <w:keepNext/>
        <w:keepLines/>
        <w:spacing w:line="576" w:lineRule="exact"/>
        <w:ind w:firstLine="643"/>
        <w:rPr>
          <w:rFonts w:ascii="仿宋_GB2312" w:hAnsi="Cambria" w:eastAsia="仿宋_GB2312"/>
          <w:color w:val="000000"/>
          <w:sz w:val="32"/>
          <w:szCs w:val="32"/>
          <w:lang w:val="zh-CN"/>
        </w:rPr>
      </w:pPr>
      <w:r>
        <w:rPr>
          <w:rFonts w:hint="eastAsia" w:ascii="仿宋_GB2312" w:hAnsi="Cambria" w:eastAsia="仿宋_GB2312" w:cs="仿宋_GB2312"/>
          <w:b/>
          <w:bCs/>
          <w:color w:val="000000"/>
          <w:sz w:val="32"/>
          <w:szCs w:val="32"/>
          <w:lang w:val="zh-CN"/>
        </w:rPr>
        <w:t>（一）机关运行经费支出情况</w:t>
      </w:r>
    </w:p>
    <w:p>
      <w:pPr>
        <w:spacing w:line="576" w:lineRule="exact"/>
        <w:ind w:firstLine="640"/>
        <w:rPr>
          <w:rFonts w:ascii="仿宋_GB2312" w:hAnsi="仿宋" w:eastAsia="仿宋_GB2312"/>
          <w:color w:val="000000"/>
          <w:sz w:val="32"/>
          <w:szCs w:val="32"/>
        </w:rPr>
      </w:pP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年，米易县应急管理局机关运行经费支出</w:t>
      </w:r>
      <w:r>
        <w:rPr>
          <w:rFonts w:ascii="仿宋_GB2312" w:hAnsi="Cambria" w:eastAsia="仿宋_GB2312" w:cs="仿宋_GB2312"/>
          <w:color w:val="000000"/>
          <w:sz w:val="32"/>
          <w:szCs w:val="32"/>
          <w:lang w:val="zh-CN"/>
        </w:rPr>
        <w:t>59.05</w:t>
      </w:r>
      <w:r>
        <w:rPr>
          <w:rFonts w:hint="eastAsia" w:ascii="仿宋_GB2312" w:hAnsi="Cambria" w:eastAsia="仿宋_GB2312" w:cs="仿宋_GB2312"/>
          <w:color w:val="000000"/>
          <w:sz w:val="32"/>
          <w:szCs w:val="32"/>
          <w:lang w:val="zh-CN"/>
        </w:rPr>
        <w:t>万元，比</w:t>
      </w:r>
      <w:r>
        <w:rPr>
          <w:rFonts w:ascii="仿宋_GB2312" w:hAnsi="Cambria" w:eastAsia="仿宋_GB2312" w:cs="仿宋_GB2312"/>
          <w:color w:val="000000"/>
          <w:sz w:val="32"/>
          <w:szCs w:val="32"/>
          <w:lang w:val="zh-CN"/>
        </w:rPr>
        <w:t>2021</w:t>
      </w:r>
      <w:r>
        <w:rPr>
          <w:rFonts w:hint="eastAsia" w:ascii="仿宋_GB2312" w:hAnsi="Cambria" w:eastAsia="仿宋_GB2312" w:cs="仿宋_GB2312"/>
          <w:color w:val="000000"/>
          <w:sz w:val="32"/>
          <w:szCs w:val="32"/>
          <w:lang w:val="zh-CN"/>
        </w:rPr>
        <w:t>年增加</w:t>
      </w:r>
      <w:r>
        <w:rPr>
          <w:rFonts w:ascii="仿宋_GB2312" w:hAnsi="Cambria" w:eastAsia="仿宋_GB2312" w:cs="仿宋_GB2312"/>
          <w:color w:val="000000"/>
          <w:sz w:val="32"/>
          <w:szCs w:val="32"/>
          <w:lang w:val="zh-CN"/>
        </w:rPr>
        <w:t>9.67</w:t>
      </w:r>
      <w:r>
        <w:rPr>
          <w:rFonts w:hint="eastAsia" w:ascii="仿宋_GB2312" w:hAnsi="Cambria" w:eastAsia="仿宋_GB2312" w:cs="仿宋_GB2312"/>
          <w:color w:val="000000"/>
          <w:sz w:val="32"/>
          <w:szCs w:val="32"/>
          <w:lang w:val="zh-CN"/>
        </w:rPr>
        <w:t>万元，增长</w:t>
      </w:r>
      <w:r>
        <w:rPr>
          <w:rFonts w:ascii="仿宋_GB2312" w:hAnsi="Cambria" w:eastAsia="仿宋_GB2312" w:cs="仿宋_GB2312"/>
          <w:color w:val="000000"/>
          <w:sz w:val="32"/>
          <w:szCs w:val="32"/>
          <w:lang w:val="zh-CN"/>
        </w:rPr>
        <w:t>19.6%</w:t>
      </w:r>
      <w:r>
        <w:rPr>
          <w:rFonts w:hint="eastAsia" w:ascii="仿宋_GB2312" w:hAnsi="Cambria" w:eastAsia="仿宋_GB2312" w:cs="仿宋_GB2312"/>
          <w:color w:val="000000"/>
          <w:sz w:val="32"/>
          <w:szCs w:val="32"/>
          <w:lang w:val="zh-CN"/>
        </w:rPr>
        <w:t>。主要原因是</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年人员增加及公务用车运行维护费支出增加。</w:t>
      </w:r>
    </w:p>
    <w:p>
      <w:pPr>
        <w:ind w:firstLine="643" w:firstLineChars="200"/>
        <w:rPr>
          <w:rFonts w:ascii="仿宋" w:hAnsi="仿宋" w:eastAsia="仿宋"/>
          <w:b/>
          <w:bCs/>
          <w:color w:val="000000"/>
          <w:sz w:val="32"/>
          <w:szCs w:val="32"/>
        </w:rPr>
      </w:pPr>
      <w:r>
        <w:rPr>
          <w:rFonts w:hint="eastAsia" w:ascii="仿宋" w:hAnsi="仿宋" w:eastAsia="仿宋" w:cs="仿宋"/>
          <w:b/>
          <w:bCs/>
          <w:color w:val="000000"/>
          <w:sz w:val="32"/>
          <w:szCs w:val="32"/>
        </w:rPr>
        <w:t>（二）政府采购支出情况</w:t>
      </w:r>
    </w:p>
    <w:p>
      <w:pPr>
        <w:spacing w:line="576" w:lineRule="exact"/>
        <w:ind w:firstLine="640"/>
        <w:rPr>
          <w:rFonts w:ascii="仿宋_GB2312" w:hAnsi="Cambria" w:eastAsia="仿宋_GB2312"/>
          <w:color w:val="000000"/>
          <w:sz w:val="32"/>
          <w:szCs w:val="32"/>
          <w:lang w:val="zh-CN"/>
        </w:rPr>
      </w:pPr>
      <w:bookmarkStart w:id="85" w:name="_Toc23156"/>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年，米易县应急管理局政府采购支出总额</w:t>
      </w:r>
      <w:r>
        <w:rPr>
          <w:rFonts w:ascii="仿宋_GB2312" w:hAnsi="Cambria" w:eastAsia="仿宋_GB2312" w:cs="仿宋_GB2312"/>
          <w:color w:val="000000"/>
          <w:sz w:val="32"/>
          <w:szCs w:val="32"/>
          <w:lang w:val="zh-CN"/>
        </w:rPr>
        <w:t>356.12</w:t>
      </w:r>
      <w:r>
        <w:rPr>
          <w:rFonts w:hint="eastAsia" w:ascii="仿宋_GB2312" w:hAnsi="Cambria" w:eastAsia="仿宋_GB2312" w:cs="仿宋_GB2312"/>
          <w:color w:val="000000"/>
          <w:sz w:val="32"/>
          <w:szCs w:val="32"/>
          <w:lang w:val="zh-CN"/>
        </w:rPr>
        <w:t>万元，其中：政府采购货物支出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万元、政府采购工程支出</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万元、政府采购服务支出</w:t>
      </w:r>
      <w:r>
        <w:rPr>
          <w:rFonts w:ascii="仿宋_GB2312" w:hAnsi="Cambria" w:eastAsia="仿宋_GB2312" w:cs="仿宋_GB2312"/>
          <w:color w:val="000000"/>
          <w:sz w:val="32"/>
          <w:szCs w:val="32"/>
          <w:lang w:val="zh-CN"/>
        </w:rPr>
        <w:t>356.12</w:t>
      </w:r>
      <w:r>
        <w:rPr>
          <w:rFonts w:hint="eastAsia" w:ascii="仿宋_GB2312" w:hAnsi="Cambria" w:eastAsia="仿宋_GB2312" w:cs="仿宋_GB2312"/>
          <w:color w:val="000000"/>
          <w:sz w:val="32"/>
          <w:szCs w:val="32"/>
          <w:lang w:val="zh-CN"/>
        </w:rPr>
        <w:t>万元。主要用于</w:t>
      </w:r>
      <w:r>
        <w:rPr>
          <w:rFonts w:hint="eastAsia" w:ascii="仿宋_GB2312" w:hAnsi="仿宋" w:eastAsia="仿宋_GB2312" w:cs="仿宋_GB2312"/>
          <w:sz w:val="32"/>
          <w:szCs w:val="32"/>
        </w:rPr>
        <w:t>乡镇综合应急救援分队</w:t>
      </w:r>
      <w:r>
        <w:rPr>
          <w:rFonts w:ascii="仿宋_GB2312" w:hAnsi="仿宋" w:eastAsia="仿宋_GB2312" w:cs="仿宋_GB2312"/>
          <w:sz w:val="32"/>
          <w:szCs w:val="32"/>
        </w:rPr>
        <w:t>271.44</w:t>
      </w:r>
      <w:r>
        <w:rPr>
          <w:rFonts w:hint="eastAsia" w:ascii="仿宋_GB2312" w:hAnsi="仿宋" w:eastAsia="仿宋_GB2312" w:cs="仿宋_GB2312"/>
          <w:sz w:val="32"/>
          <w:szCs w:val="32"/>
        </w:rPr>
        <w:t>万元及米易县第一次全国自然灾害综合风险普查</w:t>
      </w:r>
      <w:r>
        <w:rPr>
          <w:rFonts w:ascii="仿宋_GB2312" w:hAnsi="仿宋" w:eastAsia="仿宋_GB2312" w:cs="仿宋_GB2312"/>
          <w:sz w:val="32"/>
          <w:szCs w:val="32"/>
        </w:rPr>
        <w:t>84.68</w:t>
      </w:r>
      <w:r>
        <w:rPr>
          <w:rFonts w:hint="eastAsia" w:ascii="仿宋_GB2312" w:hAnsi="仿宋" w:eastAsia="仿宋_GB2312" w:cs="仿宋_GB2312"/>
          <w:sz w:val="32"/>
          <w:szCs w:val="32"/>
        </w:rPr>
        <w:t>万元</w:t>
      </w:r>
      <w:r>
        <w:rPr>
          <w:rFonts w:hint="eastAsia" w:ascii="仿宋_GB2312" w:hAnsi="Cambria" w:eastAsia="仿宋_GB2312" w:cs="仿宋_GB2312"/>
          <w:color w:val="000000"/>
          <w:sz w:val="32"/>
          <w:szCs w:val="32"/>
          <w:highlight w:val="white"/>
          <w:lang w:val="zh-CN"/>
        </w:rPr>
        <w:t>。</w:t>
      </w:r>
      <w:r>
        <w:rPr>
          <w:rFonts w:hint="eastAsia" w:ascii="仿宋_GB2312" w:hAnsi="Cambria" w:eastAsia="仿宋_GB2312" w:cs="仿宋_GB2312"/>
          <w:color w:val="000000"/>
          <w:sz w:val="32"/>
          <w:szCs w:val="32"/>
          <w:lang w:val="zh-CN"/>
        </w:rPr>
        <w:t>授予中小企业合同金额</w:t>
      </w:r>
      <w:r>
        <w:rPr>
          <w:rFonts w:ascii="仿宋_GB2312" w:hAnsi="Cambria" w:eastAsia="仿宋_GB2312" w:cs="仿宋_GB2312"/>
          <w:color w:val="000000"/>
          <w:sz w:val="32"/>
          <w:szCs w:val="32"/>
          <w:lang w:val="zh-CN"/>
        </w:rPr>
        <w:t>356.12</w:t>
      </w:r>
      <w:r>
        <w:rPr>
          <w:rFonts w:hint="eastAsia" w:ascii="仿宋_GB2312" w:hAnsi="Cambria" w:eastAsia="仿宋_GB2312" w:cs="仿宋_GB2312"/>
          <w:color w:val="000000"/>
          <w:sz w:val="32"/>
          <w:szCs w:val="32"/>
          <w:lang w:val="zh-CN"/>
        </w:rPr>
        <w:t>万元，占政府采购支出总额的</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，其中：授予小微企业合同金额</w:t>
      </w:r>
      <w:r>
        <w:rPr>
          <w:rFonts w:ascii="仿宋_GB2312" w:hAnsi="Cambria" w:eastAsia="仿宋_GB2312" w:cs="仿宋_GB2312"/>
          <w:color w:val="000000"/>
          <w:sz w:val="32"/>
          <w:szCs w:val="32"/>
          <w:lang w:val="zh-CN"/>
        </w:rPr>
        <w:t>271.44</w:t>
      </w:r>
      <w:r>
        <w:rPr>
          <w:rFonts w:hint="eastAsia" w:ascii="仿宋_GB2312" w:hAnsi="Cambria" w:eastAsia="仿宋_GB2312" w:cs="仿宋_GB2312"/>
          <w:color w:val="000000"/>
          <w:sz w:val="32"/>
          <w:szCs w:val="32"/>
          <w:lang w:val="zh-CN"/>
        </w:rPr>
        <w:t>万元，</w:t>
      </w:r>
      <w:r>
        <w:rPr>
          <w:rFonts w:hint="eastAsia" w:ascii="仿宋_GB2312" w:hAnsi="Cambria" w:eastAsia="仿宋_GB2312" w:cs="仿宋_GB2312"/>
          <w:sz w:val="32"/>
          <w:szCs w:val="32"/>
        </w:rPr>
        <w:t>占政府采购支出总额的</w:t>
      </w:r>
      <w:r>
        <w:rPr>
          <w:rFonts w:ascii="仿宋_GB2312" w:hAnsi="Cambria" w:eastAsia="仿宋_GB2312" w:cs="仿宋_GB2312"/>
          <w:color w:val="000000"/>
          <w:sz w:val="32"/>
          <w:szCs w:val="32"/>
          <w:lang w:val="zh-CN"/>
        </w:rPr>
        <w:t>76.2%</w:t>
      </w:r>
      <w:r>
        <w:rPr>
          <w:rFonts w:hint="eastAsia" w:ascii="仿宋_GB2312" w:hAnsi="Cambria" w:eastAsia="仿宋_GB2312" w:cs="仿宋_GB2312"/>
          <w:color w:val="000000"/>
          <w:sz w:val="32"/>
          <w:szCs w:val="32"/>
          <w:lang w:val="zh-CN"/>
        </w:rPr>
        <w:t>。</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_GB2312" w:eastAsia="仿宋_GB2312" w:cs="仿宋_GB2312"/>
          <w:b/>
          <w:bCs/>
          <w:sz w:val="32"/>
          <w:szCs w:val="32"/>
        </w:rPr>
        <w:t>（三）</w:t>
      </w:r>
      <w:r>
        <w:rPr>
          <w:rFonts w:hint="eastAsia" w:ascii="仿宋" w:hAnsi="仿宋" w:eastAsia="仿宋" w:cs="仿宋"/>
          <w:b/>
          <w:bCs/>
          <w:color w:val="000000"/>
          <w:sz w:val="32"/>
          <w:szCs w:val="32"/>
        </w:rPr>
        <w:t>国有资产占有使用情况</w:t>
      </w:r>
      <w:bookmarkEnd w:id="85"/>
    </w:p>
    <w:p>
      <w:pPr>
        <w:spacing w:line="576" w:lineRule="exact"/>
        <w:ind w:firstLine="640"/>
        <w:rPr>
          <w:rStyle w:val="22"/>
          <w:rFonts w:ascii="仿宋_GB2312" w:eastAsia="仿宋_GB2312" w:cs="Times New Roman"/>
          <w:b w:val="0"/>
          <w:bCs w:val="0"/>
          <w:color w:val="000000"/>
          <w:lang w:val="zh-CN"/>
        </w:rPr>
      </w:pPr>
      <w:r>
        <w:rPr>
          <w:rFonts w:hint="eastAsia" w:ascii="仿宋_GB2312" w:hAnsi="Cambria" w:eastAsia="仿宋_GB2312" w:cs="仿宋_GB2312"/>
          <w:color w:val="000000"/>
          <w:sz w:val="32"/>
          <w:szCs w:val="32"/>
          <w:lang w:val="zh-CN"/>
        </w:rPr>
        <w:t>截至</w:t>
      </w:r>
      <w:r>
        <w:rPr>
          <w:rFonts w:ascii="仿宋_GB2312" w:hAnsi="Cambria" w:eastAsia="仿宋_GB2312" w:cs="仿宋_GB2312"/>
          <w:color w:val="000000"/>
          <w:sz w:val="32"/>
          <w:szCs w:val="32"/>
          <w:lang w:val="zh-CN"/>
        </w:rPr>
        <w:t>2022</w:t>
      </w:r>
      <w:r>
        <w:rPr>
          <w:rFonts w:hint="eastAsia" w:ascii="仿宋_GB2312" w:hAnsi="Cambria" w:eastAsia="仿宋_GB2312" w:cs="仿宋_GB2312"/>
          <w:color w:val="000000"/>
          <w:sz w:val="32"/>
          <w:szCs w:val="32"/>
          <w:lang w:val="zh-CN"/>
        </w:rPr>
        <w:t>年</w:t>
      </w:r>
      <w:r>
        <w:rPr>
          <w:rFonts w:ascii="仿宋_GB2312" w:hAnsi="Cambria" w:eastAsia="仿宋_GB2312" w:cs="仿宋_GB2312"/>
          <w:color w:val="000000"/>
          <w:sz w:val="32"/>
          <w:szCs w:val="32"/>
          <w:lang w:val="zh-CN"/>
        </w:rPr>
        <w:t>12</w:t>
      </w:r>
      <w:r>
        <w:rPr>
          <w:rFonts w:hint="eastAsia" w:ascii="仿宋_GB2312" w:hAnsi="Cambria" w:eastAsia="仿宋_GB2312" w:cs="仿宋_GB2312"/>
          <w:color w:val="000000"/>
          <w:sz w:val="32"/>
          <w:szCs w:val="32"/>
          <w:lang w:val="zh-CN"/>
        </w:rPr>
        <w:t>月</w:t>
      </w:r>
      <w:r>
        <w:rPr>
          <w:rFonts w:ascii="仿宋_GB2312" w:hAnsi="Cambria" w:eastAsia="仿宋_GB2312" w:cs="仿宋_GB2312"/>
          <w:color w:val="000000"/>
          <w:sz w:val="32"/>
          <w:szCs w:val="32"/>
          <w:lang w:val="zh-CN"/>
        </w:rPr>
        <w:t>31</w:t>
      </w:r>
      <w:r>
        <w:rPr>
          <w:rFonts w:hint="eastAsia" w:ascii="仿宋_GB2312" w:hAnsi="Cambria" w:eastAsia="仿宋_GB2312" w:cs="仿宋_GB2312"/>
          <w:color w:val="000000"/>
          <w:sz w:val="32"/>
          <w:szCs w:val="32"/>
          <w:lang w:val="zh-CN"/>
        </w:rPr>
        <w:t>日，米易县应急管理局共有车辆</w:t>
      </w:r>
      <w:r>
        <w:rPr>
          <w:rFonts w:ascii="仿宋_GB2312" w:hAnsi="Cambria" w:eastAsia="仿宋_GB2312" w:cs="仿宋_GB2312"/>
          <w:color w:val="000000"/>
          <w:sz w:val="32"/>
          <w:szCs w:val="32"/>
          <w:lang w:val="zh-CN"/>
        </w:rPr>
        <w:t>2</w:t>
      </w:r>
      <w:r>
        <w:rPr>
          <w:rFonts w:hint="eastAsia" w:ascii="仿宋_GB2312" w:hAnsi="Cambria" w:eastAsia="仿宋_GB2312" w:cs="仿宋_GB2312"/>
          <w:color w:val="000000"/>
          <w:sz w:val="32"/>
          <w:szCs w:val="32"/>
          <w:lang w:val="zh-CN"/>
        </w:rPr>
        <w:t>辆，其中：副部（省）级及以上领导用车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辆、主要领导干部用车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辆、机要通信用车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辆、应急保障用车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辆、执法执勤用车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辆、特种专业技术用车</w:t>
      </w:r>
      <w:r>
        <w:rPr>
          <w:rFonts w:ascii="仿宋_GB2312" w:hAnsi="Cambria" w:eastAsia="仿宋_GB2312" w:cs="仿宋_GB2312"/>
          <w:color w:val="000000"/>
          <w:sz w:val="32"/>
          <w:szCs w:val="32"/>
          <w:lang w:val="zh-CN"/>
        </w:rPr>
        <w:t>2</w:t>
      </w:r>
      <w:r>
        <w:rPr>
          <w:rFonts w:hint="eastAsia" w:ascii="仿宋_GB2312" w:hAnsi="Cambria" w:eastAsia="仿宋_GB2312" w:cs="仿宋_GB2312"/>
          <w:color w:val="000000"/>
          <w:sz w:val="32"/>
          <w:szCs w:val="32"/>
          <w:lang w:val="zh-CN"/>
        </w:rPr>
        <w:t>辆、离退休干部用车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辆、其他用车</w:t>
      </w:r>
      <w:r>
        <w:rPr>
          <w:rFonts w:ascii="仿宋_GB2312" w:hAnsi="Cambria" w:eastAsia="仿宋_GB2312" w:cs="仿宋_GB2312"/>
          <w:color w:val="000000"/>
          <w:sz w:val="32"/>
          <w:szCs w:val="32"/>
          <w:lang w:val="zh-CN"/>
        </w:rPr>
        <w:t>0</w:t>
      </w:r>
      <w:r>
        <w:rPr>
          <w:rFonts w:hint="eastAsia" w:ascii="仿宋_GB2312" w:hAnsi="Cambria" w:eastAsia="仿宋_GB2312" w:cs="仿宋_GB2312"/>
          <w:color w:val="000000"/>
          <w:sz w:val="32"/>
          <w:szCs w:val="32"/>
          <w:lang w:val="zh-CN"/>
        </w:rPr>
        <w:t>辆。单价</w:t>
      </w:r>
      <w:r>
        <w:rPr>
          <w:rFonts w:ascii="仿宋_GB2312" w:hAnsi="Cambria" w:eastAsia="仿宋_GB2312" w:cs="仿宋_GB2312"/>
          <w:color w:val="000000"/>
          <w:sz w:val="32"/>
          <w:szCs w:val="32"/>
          <w:lang w:val="zh-CN"/>
        </w:rPr>
        <w:t>100</w:t>
      </w:r>
      <w:r>
        <w:rPr>
          <w:rFonts w:hint="eastAsia" w:ascii="仿宋_GB2312" w:hAnsi="Cambria" w:eastAsia="仿宋_GB2312" w:cs="仿宋_GB2312"/>
          <w:color w:val="000000"/>
          <w:sz w:val="32"/>
          <w:szCs w:val="32"/>
          <w:lang w:val="zh-CN"/>
        </w:rPr>
        <w:t>万元（含）以上设备</w:t>
      </w:r>
      <w:r>
        <w:rPr>
          <w:rFonts w:ascii="仿宋_GB2312" w:hAnsi="Cambria" w:eastAsia="仿宋_GB2312" w:cs="仿宋_GB2312"/>
          <w:color w:val="000000"/>
          <w:sz w:val="32"/>
          <w:szCs w:val="32"/>
          <w:lang w:val="zh-CN"/>
        </w:rPr>
        <w:t>3</w:t>
      </w:r>
      <w:r>
        <w:rPr>
          <w:rFonts w:hint="eastAsia" w:ascii="仿宋_GB2312" w:hAnsi="Cambria" w:eastAsia="仿宋_GB2312" w:cs="仿宋_GB2312"/>
          <w:color w:val="000000"/>
          <w:sz w:val="32"/>
          <w:szCs w:val="32"/>
          <w:lang w:val="zh-CN"/>
        </w:rPr>
        <w:t>台（套</w:t>
      </w:r>
      <w:r>
        <w:rPr>
          <w:rFonts w:ascii="仿宋_GB2312" w:hAnsi="Cambria" w:eastAsia="仿宋_GB2312" w:cs="仿宋_GB2312"/>
          <w:color w:val="000000"/>
          <w:sz w:val="32"/>
          <w:szCs w:val="32"/>
          <w:lang w:val="zh-CN"/>
        </w:rPr>
        <w:t>)</w:t>
      </w:r>
      <w:r>
        <w:rPr>
          <w:rFonts w:hint="eastAsia" w:ascii="仿宋_GB2312" w:hAnsi="Cambria" w:eastAsia="仿宋_GB2312" w:cs="仿宋_GB2312"/>
          <w:color w:val="000000"/>
          <w:sz w:val="32"/>
          <w:szCs w:val="32"/>
          <w:lang w:val="zh-CN"/>
        </w:rPr>
        <w:t>。</w:t>
      </w:r>
    </w:p>
    <w:p>
      <w:pPr>
        <w:pStyle w:val="36"/>
        <w:spacing w:line="580" w:lineRule="exact"/>
        <w:ind w:left="709" w:firstLine="0" w:firstLineChars="0"/>
        <w:rPr>
          <w:rFonts w:ascii="仿宋_GB2312" w:hAnsi="黑体" w:eastAsia="仿宋_GB2312"/>
          <w:sz w:val="32"/>
          <w:szCs w:val="32"/>
        </w:rPr>
      </w:pPr>
      <w:bookmarkStart w:id="86" w:name="_Toc14664"/>
      <w:bookmarkStart w:id="87" w:name="_Toc3666"/>
      <w:bookmarkStart w:id="88" w:name="_Toc10701"/>
      <w:r>
        <w:rPr>
          <w:rStyle w:val="22"/>
          <w:rFonts w:hint="eastAsia" w:ascii="仿宋_GB2312" w:hAnsi="黑体" w:eastAsia="仿宋_GB2312" w:cs="仿宋_GB2312"/>
        </w:rPr>
        <w:t>（四）预算绩效管理情况</w:t>
      </w:r>
      <w:bookmarkEnd w:id="86"/>
      <w:bookmarkEnd w:id="87"/>
      <w:bookmarkEnd w:id="88"/>
    </w:p>
    <w:p>
      <w:pPr>
        <w:spacing w:line="576" w:lineRule="exact"/>
        <w:ind w:firstLine="640"/>
        <w:rPr>
          <w:rFonts w:ascii="仿宋_GB2312" w:hAnsi="Cambria" w:eastAsia="仿宋_GB2312"/>
          <w:sz w:val="32"/>
          <w:szCs w:val="32"/>
        </w:rPr>
      </w:pPr>
      <w:r>
        <w:rPr>
          <w:rFonts w:hint="eastAsia" w:ascii="仿宋_GB2312" w:hAnsi="Cambria" w:eastAsia="仿宋_GB2312" w:cs="仿宋_GB2312"/>
          <w:sz w:val="32"/>
          <w:szCs w:val="32"/>
        </w:rPr>
        <w:t>根据预算绩效管理要求，本部门在</w:t>
      </w:r>
      <w:r>
        <w:rPr>
          <w:rFonts w:ascii="仿宋_GB2312" w:hAnsi="Cambria" w:eastAsia="仿宋_GB2312" w:cs="仿宋_GB2312"/>
          <w:sz w:val="32"/>
          <w:szCs w:val="32"/>
        </w:rPr>
        <w:t>2022</w:t>
      </w:r>
      <w:r>
        <w:rPr>
          <w:rFonts w:hint="eastAsia" w:ascii="仿宋_GB2312" w:hAnsi="Cambria" w:eastAsia="仿宋_GB2312" w:cs="仿宋_GB2312"/>
          <w:sz w:val="32"/>
          <w:szCs w:val="32"/>
        </w:rPr>
        <w:t>年度预算编制阶段，组织对行政工资性支出、事业工资性支出、行政人员基本养老保险、事业人员基本养老保险、</w:t>
      </w:r>
      <w:r>
        <w:rPr>
          <w:rFonts w:hint="eastAsia" w:ascii="仿宋_GB2312" w:hAnsi="仿宋_GB2312" w:eastAsia="仿宋_GB2312" w:cs="仿宋_GB2312"/>
          <w:sz w:val="32"/>
          <w:szCs w:val="32"/>
        </w:rPr>
        <w:t>重大危险源监控中心</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名监控员专项经费、</w:t>
      </w:r>
      <w:r>
        <w:rPr>
          <w:rFonts w:hint="eastAsia" w:ascii="仿宋_GB2312" w:eastAsia="仿宋_GB2312" w:cs="仿宋_GB2312"/>
          <w:sz w:val="32"/>
          <w:szCs w:val="32"/>
        </w:rPr>
        <w:t>网络运行费</w:t>
      </w:r>
      <w:r>
        <w:rPr>
          <w:rFonts w:hint="eastAsia" w:ascii="仿宋_GB2312" w:hAnsi="Cambria" w:eastAsia="仿宋_GB2312" w:cs="仿宋_GB2312"/>
          <w:sz w:val="32"/>
          <w:szCs w:val="32"/>
        </w:rPr>
        <w:t>等</w:t>
      </w:r>
      <w:r>
        <w:rPr>
          <w:rFonts w:ascii="仿宋_GB2312" w:hAnsi="Cambria" w:eastAsia="仿宋_GB2312" w:cs="仿宋_GB2312"/>
          <w:sz w:val="32"/>
          <w:szCs w:val="32"/>
        </w:rPr>
        <w:t>55</w:t>
      </w:r>
      <w:r>
        <w:rPr>
          <w:rFonts w:hint="eastAsia" w:ascii="仿宋_GB2312" w:hAnsi="Cambria" w:eastAsia="仿宋_GB2312" w:cs="仿宋_GB2312"/>
          <w:sz w:val="32"/>
          <w:szCs w:val="32"/>
        </w:rPr>
        <w:t>个项目开展了预算事前绩效评估，对</w:t>
      </w:r>
      <w:r>
        <w:rPr>
          <w:rFonts w:ascii="仿宋_GB2312" w:hAnsi="Cambria" w:eastAsia="仿宋_GB2312" w:cs="仿宋_GB2312"/>
          <w:sz w:val="32"/>
          <w:szCs w:val="32"/>
        </w:rPr>
        <w:t>55</w:t>
      </w:r>
      <w:r>
        <w:rPr>
          <w:rFonts w:hint="eastAsia" w:ascii="仿宋_GB2312" w:hAnsi="Cambria" w:eastAsia="仿宋_GB2312" w:cs="仿宋_GB2312"/>
          <w:sz w:val="32"/>
          <w:szCs w:val="32"/>
        </w:rPr>
        <w:t>个项目编制了绩效目标，预算执行过程中，并对</w:t>
      </w:r>
      <w:r>
        <w:rPr>
          <w:rFonts w:ascii="仿宋_GB2312" w:hAnsi="Cambria" w:eastAsia="仿宋_GB2312" w:cs="仿宋_GB2312"/>
          <w:sz w:val="32"/>
          <w:szCs w:val="32"/>
        </w:rPr>
        <w:t>55</w:t>
      </w:r>
      <w:r>
        <w:rPr>
          <w:rFonts w:hint="eastAsia" w:ascii="仿宋_GB2312" w:hAnsi="Cambria" w:eastAsia="仿宋_GB2312" w:cs="仿宋_GB2312"/>
          <w:sz w:val="32"/>
          <w:szCs w:val="32"/>
        </w:rPr>
        <w:t>个项目开展绩效监控。</w:t>
      </w:r>
    </w:p>
    <w:p>
      <w:pPr>
        <w:spacing w:line="540" w:lineRule="exact"/>
        <w:ind w:firstLine="640" w:firstLineChars="200"/>
        <w:rPr>
          <w:rFonts w:ascii="仿宋_GB2312" w:hAnsi="方正楷体_GBK" w:eastAsia="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2022</w:t>
      </w:r>
      <w:r>
        <w:rPr>
          <w:rFonts w:hint="eastAsia" w:ascii="仿宋_GB2312" w:eastAsia="仿宋_GB2312" w:cs="仿宋_GB2312"/>
          <w:sz w:val="32"/>
          <w:szCs w:val="32"/>
        </w:rPr>
        <w:t>年部门整体支出开展绩效自评，</w:t>
      </w:r>
      <w:r>
        <w:rPr>
          <w:rFonts w:hint="eastAsia" w:ascii="仿宋_GB2312" w:hAnsi="Cambria" w:eastAsia="仿宋_GB2312" w:cs="仿宋_GB2312"/>
          <w:sz w:val="32"/>
          <w:szCs w:val="32"/>
        </w:rPr>
        <w:t>绩效自评得分为</w:t>
      </w:r>
      <w:r>
        <w:rPr>
          <w:rFonts w:ascii="仿宋_GB2312" w:hAnsi="Cambria" w:eastAsia="仿宋_GB2312" w:cs="仿宋_GB2312"/>
          <w:sz w:val="32"/>
          <w:szCs w:val="32"/>
        </w:rPr>
        <w:t>95</w:t>
      </w:r>
      <w:r>
        <w:rPr>
          <w:rFonts w:hint="eastAsia" w:ascii="仿宋_GB2312" w:hAnsi="Cambria" w:eastAsia="仿宋_GB2312" w:cs="仿宋_GB2312"/>
          <w:sz w:val="32"/>
          <w:szCs w:val="32"/>
        </w:rPr>
        <w:t>分；</w:t>
      </w:r>
      <w:r>
        <w:rPr>
          <w:rFonts w:hint="eastAsia" w:ascii="仿宋_GB2312" w:eastAsia="仿宋_GB2312" w:cs="仿宋_GB2312"/>
          <w:sz w:val="32"/>
          <w:szCs w:val="32"/>
        </w:rPr>
        <w:t>从评价情况来看，</w:t>
      </w:r>
      <w:r>
        <w:rPr>
          <w:rFonts w:hint="eastAsia" w:ascii="仿宋_GB2312" w:hAnsi="仿宋" w:eastAsia="仿宋_GB2312" w:cs="仿宋_GB2312"/>
          <w:sz w:val="32"/>
          <w:szCs w:val="32"/>
        </w:rPr>
        <w:t>安全基础进一步夯实，安全培训有力有效，安全整治效果明显，安全管理水平进一步提高；</w:t>
      </w:r>
      <w:r>
        <w:rPr>
          <w:rFonts w:hint="eastAsia" w:ascii="仿宋_GB2312" w:eastAsia="仿宋_GB2312" w:cs="仿宋_GB2312"/>
          <w:sz w:val="32"/>
          <w:szCs w:val="32"/>
        </w:rPr>
        <w:t>科技兴安成效显著；</w:t>
      </w:r>
      <w:r>
        <w:rPr>
          <w:rFonts w:hint="eastAsia" w:ascii="仿宋_GB2312" w:hAnsi="方正仿宋_GBK" w:eastAsia="仿宋_GB2312" w:cs="仿宋_GB2312"/>
          <w:color w:val="000000"/>
          <w:sz w:val="32"/>
          <w:szCs w:val="32"/>
        </w:rPr>
        <w:t>提高应急指挥处置能力，</w:t>
      </w:r>
      <w:r>
        <w:rPr>
          <w:rFonts w:hint="eastAsia" w:ascii="仿宋_GB2312" w:hAnsi="方正仿宋_GBK" w:eastAsia="仿宋_GB2312" w:cs="仿宋_GB2312"/>
          <w:color w:val="000000"/>
          <w:kern w:val="1"/>
          <w:sz w:val="32"/>
          <w:szCs w:val="32"/>
        </w:rPr>
        <w:t>进一步完善我县应急处置机制；</w:t>
      </w:r>
      <w:r>
        <w:rPr>
          <w:rFonts w:hint="eastAsia" w:ascii="仿宋_GB2312" w:hAnsi="宋体" w:eastAsia="仿宋_GB2312" w:cs="仿宋_GB2312"/>
          <w:sz w:val="32"/>
          <w:szCs w:val="32"/>
        </w:rPr>
        <w:t>认真</w:t>
      </w:r>
      <w:r>
        <w:rPr>
          <w:rFonts w:hint="eastAsia" w:ascii="仿宋_GB2312" w:hAnsi="宋体" w:eastAsia="仿宋_GB2312" w:cs="仿宋_GB2312"/>
          <w:kern w:val="0"/>
          <w:sz w:val="32"/>
          <w:szCs w:val="32"/>
        </w:rPr>
        <w:t>抓好森林草原防灭火工作；有序开展防灾减灾工作，</w:t>
      </w:r>
      <w:r>
        <w:rPr>
          <w:rFonts w:hint="eastAsia" w:ascii="仿宋_GB2312" w:hAnsi="宋体" w:eastAsia="仿宋_GB2312" w:cs="仿宋_GB2312"/>
          <w:sz w:val="32"/>
          <w:szCs w:val="32"/>
        </w:rPr>
        <w:t>保障受灾群众基本生活；有</w:t>
      </w:r>
      <w:r>
        <w:rPr>
          <w:rFonts w:hint="eastAsia" w:ascii="仿宋_GB2312" w:hAnsi="仿宋" w:eastAsia="仿宋_GB2312" w:cs="仿宋_GB2312"/>
          <w:sz w:val="32"/>
          <w:szCs w:val="32"/>
        </w:rPr>
        <w:t>效减少一般生产安全事故发生。</w:t>
      </w:r>
    </w:p>
    <w:p>
      <w:pPr>
        <w:spacing w:line="540" w:lineRule="exact"/>
        <w:ind w:firstLine="640" w:firstLineChars="200"/>
        <w:rPr>
          <w:rFonts w:ascii="仿宋_GB2312" w:eastAsia="仿宋_GB2312"/>
          <w:kern w:val="0"/>
          <w:sz w:val="32"/>
          <w:szCs w:val="32"/>
        </w:rPr>
      </w:pPr>
      <w:r>
        <w:rPr>
          <w:rFonts w:hint="eastAsia" w:ascii="仿宋_GB2312" w:eastAsia="仿宋_GB2312" w:cs="仿宋_GB2312"/>
          <w:sz w:val="32"/>
          <w:szCs w:val="32"/>
        </w:rPr>
        <w:t>全年通过“一卡通”</w:t>
      </w:r>
      <w:r>
        <w:rPr>
          <w:rFonts w:hint="eastAsia" w:ascii="仿宋_GB2312" w:eastAsia="仿宋_GB2312" w:cs="仿宋_GB2312"/>
          <w:kern w:val="0"/>
          <w:sz w:val="32"/>
          <w:szCs w:val="32"/>
        </w:rPr>
        <w:t>向</w:t>
      </w:r>
      <w:r>
        <w:rPr>
          <w:sz w:val="32"/>
          <w:szCs w:val="32"/>
        </w:rPr>
        <w:t>1396</w:t>
      </w:r>
      <w:r>
        <w:rPr>
          <w:rFonts w:hint="eastAsia" w:cs="宋体"/>
          <w:sz w:val="32"/>
          <w:szCs w:val="32"/>
        </w:rPr>
        <w:t>户</w:t>
      </w:r>
      <w:r>
        <w:rPr>
          <w:sz w:val="32"/>
          <w:szCs w:val="32"/>
        </w:rPr>
        <w:t>4938</w:t>
      </w:r>
      <w:r>
        <w:rPr>
          <w:rFonts w:hint="eastAsia" w:cs="宋体"/>
          <w:sz w:val="32"/>
          <w:szCs w:val="32"/>
        </w:rPr>
        <w:t>名</w:t>
      </w:r>
      <w:r>
        <w:rPr>
          <w:rFonts w:hint="eastAsia" w:ascii="仿宋_GB2312" w:eastAsia="仿宋_GB2312" w:cs="仿宋_GB2312"/>
          <w:kern w:val="0"/>
          <w:sz w:val="32"/>
          <w:szCs w:val="32"/>
        </w:rPr>
        <w:t>受灾困难群众拨付自然灾害生活救助资金</w:t>
      </w:r>
      <w:r>
        <w:rPr>
          <w:rFonts w:ascii="仿宋_GB2312" w:eastAsia="仿宋_GB2312" w:cs="仿宋_GB2312"/>
          <w:kern w:val="0"/>
          <w:sz w:val="32"/>
          <w:szCs w:val="32"/>
        </w:rPr>
        <w:t>71</w:t>
      </w:r>
      <w:r>
        <w:rPr>
          <w:rFonts w:hint="eastAsia" w:ascii="仿宋_GB2312" w:eastAsia="仿宋_GB2312" w:cs="仿宋_GB2312"/>
          <w:kern w:val="0"/>
          <w:sz w:val="32"/>
          <w:szCs w:val="32"/>
        </w:rPr>
        <w:t>万元；</w:t>
      </w:r>
      <w:r>
        <w:rPr>
          <w:rFonts w:hint="eastAsia" w:ascii="仿宋_GB2312" w:eastAsia="仿宋_GB2312" w:cs="仿宋_GB2312"/>
          <w:sz w:val="32"/>
          <w:szCs w:val="32"/>
        </w:rPr>
        <w:t>本部门还自行组织了</w:t>
      </w:r>
      <w:r>
        <w:rPr>
          <w:rFonts w:ascii="仿宋_GB2312" w:eastAsia="仿宋_GB2312" w:cs="仿宋_GB2312"/>
          <w:sz w:val="32"/>
          <w:szCs w:val="32"/>
        </w:rPr>
        <w:t>2021</w:t>
      </w:r>
      <w:r>
        <w:rPr>
          <w:rFonts w:hint="eastAsia" w:ascii="仿宋_GB2312" w:eastAsia="仿宋_GB2312" w:cs="仿宋_GB2312"/>
          <w:sz w:val="32"/>
          <w:szCs w:val="32"/>
        </w:rPr>
        <w:t>年冬春生活救助资金</w:t>
      </w:r>
      <w:r>
        <w:rPr>
          <w:rFonts w:hint="eastAsia" w:ascii="仿宋_GB2312" w:hAnsi="方正小标宋简体" w:eastAsia="仿宋_GB2312" w:cs="仿宋_GB2312"/>
          <w:sz w:val="32"/>
          <w:szCs w:val="32"/>
        </w:rPr>
        <w:t>等项目绩效评价，</w:t>
      </w:r>
      <w:r>
        <w:rPr>
          <w:rFonts w:hint="eastAsia" w:ascii="仿宋_GB2312" w:eastAsia="仿宋_GB2312" w:cs="仿宋_GB2312"/>
          <w:sz w:val="32"/>
          <w:szCs w:val="32"/>
        </w:rPr>
        <w:t>帮助受灾困难群众解决生活困难等实际问题，保障了受灾困难群众权益，维护了灾区社会稳定。体现党和政府对受灾困难群众的关心关爱，激励受灾困难群众的感恩情怀。</w:t>
      </w:r>
    </w:p>
    <w:p>
      <w:pPr>
        <w:spacing w:line="580" w:lineRule="exact"/>
        <w:ind w:firstLine="630" w:firstLineChars="196"/>
        <w:rPr>
          <w:rFonts w:ascii="仿宋_GB2312" w:eastAsia="仿宋_GB2312"/>
          <w:sz w:val="32"/>
          <w:szCs w:val="32"/>
        </w:rPr>
      </w:pPr>
      <w:r>
        <w:rPr>
          <w:rFonts w:ascii="仿宋" w:hAnsi="仿宋" w:eastAsia="仿宋" w:cs="仿宋"/>
          <w:b/>
          <w:bCs/>
          <w:sz w:val="32"/>
          <w:szCs w:val="32"/>
        </w:rPr>
        <w:t>1.</w:t>
      </w:r>
      <w:r>
        <w:rPr>
          <w:rFonts w:hint="eastAsia" w:ascii="仿宋_GB2312" w:eastAsia="仿宋_GB2312" w:cs="仿宋_GB2312"/>
          <w:sz w:val="32"/>
          <w:szCs w:val="32"/>
        </w:rPr>
        <w:t>项目绩效目标完成情况。</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2022</w:t>
      </w:r>
      <w:r>
        <w:rPr>
          <w:rFonts w:hint="eastAsia" w:ascii="仿宋_GB2312" w:hAnsi="仿宋" w:eastAsia="仿宋_GB2312" w:cs="仿宋_GB2312"/>
          <w:sz w:val="32"/>
          <w:szCs w:val="32"/>
        </w:rPr>
        <w:t>年，我局有县级综合应急救援队伍运行经费、乡镇综合应急救援分队经费、米易县第一次全国自然灾害综合风险普查经费、自然灾害救灾补助资金、意外伤害险、重大危险源监控中心人员工资、网络运行费等项目，每个项目按照项目支出绩效目标申报表内容，按时完成项目绩效目标。</w:t>
      </w:r>
    </w:p>
    <w:p>
      <w:pPr>
        <w:spacing w:line="560" w:lineRule="exact"/>
        <w:ind w:firstLine="640" w:firstLineChars="200"/>
        <w:rPr>
          <w:rFonts w:eastAsia="方正仿宋_GBK"/>
          <w:sz w:val="33"/>
          <w:szCs w:val="33"/>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县级综合应急救援队伍运行经费</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318.48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318.48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方正仿宋_GBK" w:cs="方正仿宋_GBK"/>
          <w:sz w:val="33"/>
          <w:szCs w:val="33"/>
        </w:rPr>
        <w:t>参与全县森林草原防灭火、防汛、地震、地质灾害等救援工作，最大程度减少人民群众生命财产安全。进一步提高我县综合应急救援能力和水平，增强灾害防御能力，有力保障人民群众生命财产安全。</w:t>
      </w:r>
    </w:p>
    <w:p>
      <w:pPr>
        <w:spacing w:line="560" w:lineRule="exact"/>
        <w:ind w:firstLine="640" w:firstLineChars="200"/>
        <w:rPr>
          <w:rFonts w:eastAsia="仿宋_GB2312"/>
          <w:sz w:val="32"/>
          <w:szCs w:val="32"/>
        </w:rPr>
      </w:pPr>
      <w:r>
        <w:rPr>
          <w:rFonts w:hint="eastAsia" w:eastAsia="仿宋_GB2312" w:cs="仿宋_GB2312"/>
          <w:sz w:val="32"/>
          <w:szCs w:val="32"/>
        </w:rPr>
        <w:t>（</w:t>
      </w:r>
      <w:r>
        <w:rPr>
          <w:rFonts w:eastAsia="仿宋_GB2312"/>
          <w:sz w:val="32"/>
          <w:szCs w:val="32"/>
        </w:rPr>
        <w:t>2</w:t>
      </w:r>
      <w:r>
        <w:rPr>
          <w:rFonts w:hint="eastAsia" w:eastAsia="仿宋_GB2312" w:cs="仿宋_GB2312"/>
          <w:sz w:val="32"/>
          <w:szCs w:val="32"/>
        </w:rPr>
        <w:t>）</w:t>
      </w:r>
      <w:r>
        <w:rPr>
          <w:rFonts w:hint="eastAsia" w:ascii="仿宋_GB2312" w:hAnsi="仿宋" w:eastAsia="仿宋_GB2312" w:cs="仿宋_GB2312"/>
          <w:sz w:val="32"/>
          <w:szCs w:val="32"/>
        </w:rPr>
        <w:t>乡镇综合应急救援分队经费</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285.48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285.48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方正仿宋_GBK" w:cs="方正仿宋_GBK"/>
          <w:sz w:val="33"/>
          <w:szCs w:val="33"/>
        </w:rPr>
        <w:t>进一步提高各乡镇综合应急救援能力和水平，增强灾害防御能力，最大程度减少人民群众生命财产安全。</w:t>
      </w:r>
    </w:p>
    <w:p>
      <w:pPr>
        <w:tabs>
          <w:tab w:val="left" w:pos="312"/>
        </w:tabs>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米易县第一次全国自然灾害综合风险普查经费</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25.40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25.40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。通过项目实施，查清我县自然灾害综合风险基本状况，摸清全县自然灾害风险隐患底数，查明重点地区抗灾能力，客观认识自然灾害风险水平。</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自然灾害救灾补助资金</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71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71</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eastAsia="仿宋_GB2312" w:cs="仿宋_GB2312"/>
          <w:sz w:val="32"/>
          <w:szCs w:val="32"/>
        </w:rPr>
        <w:t>解决了受灾困难群众口粮、衣被、群暖等问题，保障了受灾困难群众权益，维护了灾区社会稳定。</w:t>
      </w:r>
    </w:p>
    <w:p>
      <w:pPr>
        <w:tabs>
          <w:tab w:val="left" w:pos="312"/>
        </w:tabs>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）意外伤害保险项目绩效目标完成情况综述。项目全年预算数</w:t>
      </w:r>
      <w:r>
        <w:rPr>
          <w:rFonts w:ascii="仿宋_GB2312" w:hAnsi="仿宋_GB2312" w:eastAsia="仿宋_GB2312" w:cs="仿宋_GB2312"/>
          <w:sz w:val="32"/>
          <w:szCs w:val="32"/>
        </w:rPr>
        <w:t>2.84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2.84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。通过项目实施，提高安全生产管理科学化水平，为非煤矿山（包括尾矿库、排土场）、危化品企业服务，解决疑难杂症，遏制较大以上生产安全事故，降低一般生产安全事故发生。</w:t>
      </w:r>
    </w:p>
    <w:p>
      <w:pPr>
        <w:spacing w:line="580" w:lineRule="exact"/>
        <w:ind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）重大危险源监控中心</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名监控员专项经费项目绩效目标完成情况综述。项目全年预算数</w:t>
      </w:r>
      <w:r>
        <w:rPr>
          <w:rFonts w:ascii="仿宋_GB2312" w:hAnsi="仿宋_GB2312" w:eastAsia="仿宋_GB2312" w:cs="仿宋_GB2312"/>
          <w:sz w:val="32"/>
          <w:szCs w:val="32"/>
        </w:rPr>
        <w:t>44.64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44.64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。通过项目实施，增强监控员对工作的主动性，提高安全生产管理水平，有效防范和遏制重特大事故。</w:t>
      </w:r>
      <w:r>
        <w:rPr>
          <w:rFonts w:ascii="仿宋_GB2312" w:hAnsi="仿宋_GB2312" w:eastAsia="仿宋_GB2312" w:cs="仿宋_GB2312"/>
          <w:sz w:val="32"/>
          <w:szCs w:val="32"/>
        </w:rPr>
        <w:t xml:space="preserve">                         </w:t>
      </w:r>
    </w:p>
    <w:p>
      <w:pPr>
        <w:spacing w:line="580" w:lineRule="exact"/>
        <w:ind w:firstLine="160" w:firstLineChars="50"/>
        <w:rPr>
          <w:rFonts w:ascii="仿宋_GB2312" w:hAnsi="仿宋_GB2312" w:eastAsia="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800" w:firstLineChars="25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年部门整体支出绩效评价情况开展自评，《米易县应急管理局</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pStyle w:val="43"/>
        <w:spacing w:line="560" w:lineRule="exact"/>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本部门自行组织对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hint="eastAsia" w:ascii="仿宋_GB2312" w:eastAsia="仿宋_GB2312" w:cs="仿宋_GB2312"/>
          <w:sz w:val="32"/>
          <w:szCs w:val="32"/>
        </w:rPr>
        <w:t>冬春生活救助资金</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hint="eastAsia" w:ascii="仿宋_GB2312" w:hAnsi="方正小标宋简体" w:eastAsia="仿宋_GB2312" w:cs="仿宋_GB2312"/>
          <w:sz w:val="32"/>
          <w:szCs w:val="32"/>
        </w:rPr>
        <w:t>米易县综合应急救援队伍运行经费</w:t>
      </w:r>
      <w:r>
        <w:rPr>
          <w:rFonts w:hint="eastAsia" w:ascii="仿宋_GB2312" w:eastAsia="仿宋_GB2312" w:cs="仿宋_GB2312"/>
          <w:sz w:val="32"/>
          <w:szCs w:val="32"/>
        </w:rPr>
        <w:t>资金项目开展了绩效评价，《</w:t>
      </w:r>
      <w:r>
        <w:rPr>
          <w:rFonts w:ascii="仿宋_GB2312" w:eastAsia="仿宋_GB2312" w:cs="仿宋_GB2312"/>
          <w:sz w:val="32"/>
          <w:szCs w:val="32"/>
        </w:rPr>
        <w:t>2021</w:t>
      </w:r>
      <w:r>
        <w:rPr>
          <w:rFonts w:hint="eastAsia" w:ascii="仿宋_GB2312" w:eastAsia="仿宋_GB2312" w:cs="仿宋_GB2312"/>
          <w:sz w:val="32"/>
          <w:szCs w:val="32"/>
        </w:rPr>
        <w:t>年冬春生活救助资金项目绩效评价报告》见附件（附件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hint="eastAsia" w:ascii="仿宋_GB2312" w:hAnsi="方正小标宋简体" w:eastAsia="仿宋_GB2312" w:cs="仿宋_GB2312"/>
          <w:sz w:val="32"/>
          <w:szCs w:val="32"/>
        </w:rPr>
        <w:t>米易县综合应急救援队伍运行经费</w:t>
      </w:r>
      <w:r>
        <w:rPr>
          <w:rFonts w:hint="eastAsia" w:ascii="仿宋_GB2312" w:eastAsia="仿宋_GB2312" w:cs="仿宋_GB2312"/>
          <w:sz w:val="32"/>
          <w:szCs w:val="32"/>
        </w:rPr>
        <w:t>项目绩效评价报告》见附件（附件</w:t>
      </w:r>
      <w:r>
        <w:rPr>
          <w:rFonts w:ascii="仿宋_GB2312" w:eastAsia="仿宋_GB2312" w:cs="仿宋_GB2312"/>
          <w:sz w:val="32"/>
          <w:szCs w:val="32"/>
        </w:rPr>
        <w:t>3</w:t>
      </w:r>
      <w:r>
        <w:rPr>
          <w:rFonts w:hint="eastAsia" w:ascii="仿宋_GB2312" w:eastAsia="仿宋_GB2312" w:cs="仿宋_GB2312"/>
          <w:sz w:val="32"/>
          <w:szCs w:val="32"/>
        </w:rPr>
        <w:t>）。</w:t>
      </w:r>
    </w:p>
    <w:p>
      <w:pPr>
        <w:tabs>
          <w:tab w:val="left" w:pos="312"/>
        </w:tabs>
        <w:spacing w:line="58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                                </w:t>
      </w:r>
    </w:p>
    <w:p>
      <w:pPr>
        <w:spacing w:line="600" w:lineRule="exact"/>
        <w:jc w:val="center"/>
        <w:outlineLvl w:val="0"/>
        <w:rPr>
          <w:rFonts w:ascii="黑体" w:hAnsi="黑体" w:eastAsia="黑体"/>
          <w:b/>
          <w:bCs/>
          <w:color w:val="000000"/>
          <w:sz w:val="44"/>
          <w:szCs w:val="44"/>
        </w:rPr>
      </w:pPr>
      <w:bookmarkStart w:id="89" w:name="_Toc731"/>
      <w:bookmarkStart w:id="90" w:name="_Toc25047"/>
      <w:bookmarkStart w:id="91" w:name="_Toc15377225"/>
      <w:bookmarkStart w:id="92" w:name="_Toc15396613"/>
      <w:bookmarkStart w:id="93" w:name="_Toc25920"/>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Fonts w:ascii="黑体" w:hAnsi="黑体" w:eastAsia="黑体"/>
          <w:b/>
          <w:bCs/>
          <w:color w:val="000000"/>
          <w:sz w:val="44"/>
          <w:szCs w:val="44"/>
        </w:rPr>
      </w:pPr>
    </w:p>
    <w:p>
      <w:pPr>
        <w:spacing w:line="600" w:lineRule="exact"/>
        <w:jc w:val="center"/>
        <w:outlineLvl w:val="0"/>
        <w:rPr>
          <w:rStyle w:val="21"/>
          <w:rFonts w:ascii="黑体" w:hAnsi="黑体" w:eastAsia="黑体"/>
          <w:b w:val="0"/>
          <w:bCs w:val="0"/>
        </w:rPr>
      </w:pPr>
      <w:r>
        <w:rPr>
          <w:rFonts w:hint="eastAsia" w:ascii="黑体" w:hAnsi="黑体" w:eastAsia="黑体" w:cs="黑体"/>
          <w:b/>
          <w:bCs/>
          <w:color w:val="000000"/>
          <w:sz w:val="44"/>
          <w:szCs w:val="44"/>
        </w:rPr>
        <w:t>第三部分</w:t>
      </w:r>
      <w:r>
        <w:rPr>
          <w:rFonts w:ascii="黑体" w:hAnsi="黑体" w:eastAsia="黑体" w:cs="黑体"/>
          <w:b/>
          <w:bCs/>
          <w:color w:val="000000"/>
          <w:sz w:val="44"/>
          <w:szCs w:val="44"/>
        </w:rPr>
        <w:t xml:space="preserve"> </w:t>
      </w:r>
      <w:r>
        <w:rPr>
          <w:rFonts w:hint="eastAsia" w:ascii="黑体" w:hAnsi="黑体" w:eastAsia="黑体" w:cs="黑体"/>
          <w:b/>
          <w:bCs/>
          <w:color w:val="000000"/>
          <w:sz w:val="44"/>
          <w:szCs w:val="44"/>
        </w:rPr>
        <w:t>名</w:t>
      </w:r>
      <w:r>
        <w:rPr>
          <w:rStyle w:val="21"/>
          <w:rFonts w:hint="eastAsia" w:ascii="黑体" w:hAnsi="黑体" w:eastAsia="黑体" w:cs="黑体"/>
          <w:b w:val="0"/>
          <w:bCs w:val="0"/>
        </w:rPr>
        <w:t>词解释</w:t>
      </w:r>
      <w:bookmarkEnd w:id="89"/>
      <w:bookmarkEnd w:id="90"/>
      <w:bookmarkEnd w:id="91"/>
      <w:bookmarkEnd w:id="92"/>
      <w:bookmarkEnd w:id="93"/>
    </w:p>
    <w:p>
      <w:pPr>
        <w:spacing w:line="600" w:lineRule="exact"/>
        <w:jc w:val="left"/>
        <w:rPr>
          <w:rFonts w:ascii="宋体"/>
          <w:b/>
          <w:bCs/>
          <w:color w:val="000000"/>
          <w:sz w:val="44"/>
          <w:szCs w:val="44"/>
        </w:rPr>
      </w:pPr>
      <w:r>
        <w:rPr>
          <w:rFonts w:ascii="宋体" w:cs="宋体"/>
          <w:b/>
          <w:bCs/>
          <w:color w:val="000000"/>
          <w:sz w:val="44"/>
          <w:szCs w:val="44"/>
        </w:rPr>
        <w:t xml:space="preserve">             </w:t>
      </w:r>
    </w:p>
    <w:p>
      <w:pPr>
        <w:pStyle w:val="3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其他收入：指单位取得的除上述收入以外的各项收入。</w:t>
      </w:r>
    </w:p>
    <w:p>
      <w:pPr>
        <w:pStyle w:val="3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年初结转和结余：指以前年度尚未完成、结转到本年按有关规定继续使用的资金。</w:t>
      </w:r>
    </w:p>
    <w:p>
      <w:pPr>
        <w:pStyle w:val="3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年末结转和结余：指单位按有关规定结转到下年或以后年度继续使用的资金。</w:t>
      </w:r>
    </w:p>
    <w:p>
      <w:pPr>
        <w:spacing w:line="600" w:lineRule="exact"/>
        <w:ind w:firstLine="640" w:firstLineChars="200"/>
        <w:rPr>
          <w:rFonts w:ascii="仿宋_GB2312" w:hAnsi="Calibri" w:eastAsia="仿宋_GB2312"/>
          <w:kern w:val="0"/>
          <w:sz w:val="32"/>
          <w:szCs w:val="32"/>
        </w:rPr>
      </w:pPr>
      <w:r>
        <w:rPr>
          <w:rFonts w:ascii="仿宋_GB2312" w:hAnsi="Calibri" w:eastAsia="仿宋_GB2312" w:cs="仿宋_GB2312"/>
          <w:kern w:val="0"/>
          <w:sz w:val="32"/>
          <w:szCs w:val="32"/>
        </w:rPr>
        <w:t>5.</w:t>
      </w:r>
      <w:r>
        <w:rPr>
          <w:rFonts w:hint="eastAsia" w:ascii="仿宋_GB2312" w:hAnsi="Calibri" w:eastAsia="仿宋_GB2312" w:cs="仿宋_GB2312"/>
          <w:kern w:val="0"/>
          <w:sz w:val="32"/>
          <w:szCs w:val="32"/>
        </w:rPr>
        <w:t>社会保障和就业支出（类）行政事业单位养老支出（款）行政单位离退休（项）：指反映行政单位（包括实行公务员管理的事业单位）开支的离退休经费。</w:t>
      </w:r>
    </w:p>
    <w:p>
      <w:pPr>
        <w:spacing w:line="600" w:lineRule="exact"/>
        <w:ind w:firstLine="640" w:firstLineChars="200"/>
        <w:rPr>
          <w:rFonts w:ascii="仿宋_GB2312" w:hAnsi="Calibri" w:eastAsia="仿宋_GB2312"/>
          <w:kern w:val="0"/>
          <w:sz w:val="32"/>
          <w:szCs w:val="32"/>
        </w:rPr>
      </w:pPr>
      <w:r>
        <w:rPr>
          <w:rFonts w:ascii="仿宋_GB2312" w:hAnsi="Calibri" w:eastAsia="仿宋_GB2312" w:cs="仿宋_GB2312"/>
          <w:kern w:val="0"/>
          <w:sz w:val="32"/>
          <w:szCs w:val="32"/>
        </w:rPr>
        <w:t>6.</w:t>
      </w:r>
      <w:r>
        <w:rPr>
          <w:rFonts w:hint="eastAsia" w:ascii="仿宋_GB2312" w:hAnsi="Calibri" w:eastAsia="仿宋_GB2312" w:cs="仿宋_GB2312"/>
          <w:kern w:val="0"/>
          <w:sz w:val="32"/>
          <w:szCs w:val="32"/>
        </w:rPr>
        <w:t>社会保障和就业支出（类）行政事业单位离退休（款）机关事业单位基本养老保险缴费支出（项）：指反映机关事业单位实施养老保险制度由单位缴纳的基本养老保险费支出。</w:t>
      </w:r>
    </w:p>
    <w:p>
      <w:pPr>
        <w:pStyle w:val="3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社会保障和就业支出（类）行政事业单位离退休（款）机关事业单位职业年金缴费支出（项）：指反映机关事业单位实施养老保险制度由单位实际缴纳的职业年金支出。</w:t>
      </w:r>
    </w:p>
    <w:p>
      <w:pPr>
        <w:pStyle w:val="6"/>
        <w:spacing w:before="93"/>
        <w:ind w:firstLine="640" w:firstLineChars="200"/>
        <w:rPr>
          <w:rFonts w:hAnsi="Calibri" w:cs="Times New Roman"/>
          <w:sz w:val="32"/>
          <w:szCs w:val="32"/>
        </w:rPr>
      </w:pPr>
      <w:r>
        <w:rPr>
          <w:rFonts w:hAnsi="Calibri"/>
          <w:sz w:val="32"/>
          <w:szCs w:val="32"/>
        </w:rPr>
        <w:t>8.</w:t>
      </w:r>
      <w:r>
        <w:rPr>
          <w:rFonts w:hint="eastAsia" w:hAnsi="Calibri"/>
          <w:sz w:val="32"/>
          <w:szCs w:val="32"/>
        </w:rPr>
        <w:t>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pPr>
        <w:pStyle w:val="6"/>
        <w:spacing w:before="93"/>
        <w:ind w:firstLine="640"/>
        <w:rPr>
          <w:rFonts w:hAnsi="Calibri" w:cs="Times New Roman"/>
          <w:sz w:val="32"/>
          <w:szCs w:val="32"/>
        </w:rPr>
      </w:pPr>
      <w:r>
        <w:rPr>
          <w:rFonts w:hAnsi="Calibri"/>
          <w:sz w:val="32"/>
          <w:szCs w:val="32"/>
        </w:rPr>
        <w:t>9.</w:t>
      </w:r>
      <w:r>
        <w:rPr>
          <w:rFonts w:hint="eastAsia" w:hAnsi="Calibri"/>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6"/>
        <w:spacing w:before="93"/>
        <w:ind w:firstLine="640"/>
        <w:rPr>
          <w:rFonts w:hAnsi="Calibri" w:cs="Times New Roman"/>
          <w:sz w:val="32"/>
          <w:szCs w:val="32"/>
        </w:rPr>
      </w:pPr>
      <w:r>
        <w:rPr>
          <w:rFonts w:hAnsi="Calibri"/>
          <w:sz w:val="32"/>
          <w:szCs w:val="32"/>
        </w:rPr>
        <w:t>10.</w:t>
      </w:r>
      <w:r>
        <w:rPr>
          <w:rFonts w:hint="eastAsia" w:hAnsi="Calibri"/>
          <w:sz w:val="32"/>
          <w:szCs w:val="32"/>
        </w:rPr>
        <w:t>卫生健康支出（类）行政事业单位医疗（款）公务员医疗补助（项）：指反映财政部门安排的公务员医疗补助经费。</w:t>
      </w:r>
    </w:p>
    <w:p>
      <w:pPr>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住房保障支出（类）住房改革支出（款）住房公积金（项）：</w:t>
      </w:r>
      <w:r>
        <w:rPr>
          <w:rFonts w:hint="eastAsia" w:ascii="仿宋_GB2312" w:hAnsi="Calibri" w:eastAsia="仿宋_GB2312" w:cs="仿宋_GB2312"/>
          <w:kern w:val="0"/>
          <w:sz w:val="32"/>
          <w:szCs w:val="32"/>
        </w:rPr>
        <w:t>指反映行政事业单位按人力资源和社会保障部、财政部规定的基本工资和津贴补贴以及规定比例为职工缴纳的住房公积金。</w:t>
      </w:r>
    </w:p>
    <w:p>
      <w:pPr>
        <w:ind w:firstLine="640" w:firstLineChars="200"/>
        <w:rPr>
          <w:rStyle w:val="19"/>
          <w:rFonts w:ascii="仿宋_GB2312" w:hAnsi="仿宋" w:eastAsia="仿宋_GB2312"/>
          <w:color w:val="000000"/>
          <w:sz w:val="32"/>
          <w:szCs w:val="32"/>
        </w:rPr>
      </w:pPr>
      <w:r>
        <w:rPr>
          <w:rFonts w:ascii="仿宋_GB2312" w:eastAsia="仿宋_GB2312" w:cs="仿宋_GB2312"/>
          <w:sz w:val="32"/>
          <w:szCs w:val="32"/>
        </w:rPr>
        <w:t>12.</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rPr>
          <w:rStyle w:val="19"/>
          <w:rFonts w:ascii="仿宋_GB2312" w:hAnsi="仿宋" w:eastAsia="仿宋_GB2312"/>
          <w:b w:val="0"/>
          <w:bCs w:val="0"/>
          <w:color w:val="00000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行政运行（项）：</w:t>
      </w:r>
      <w:r>
        <w:rPr>
          <w:rStyle w:val="19"/>
          <w:rFonts w:hint="eastAsia" w:ascii="仿宋_GB2312" w:hAnsi="仿宋" w:eastAsia="仿宋_GB2312" w:cs="仿宋_GB2312"/>
          <w:b w:val="0"/>
          <w:bCs w:val="0"/>
          <w:color w:val="000000"/>
          <w:sz w:val="32"/>
          <w:szCs w:val="32"/>
        </w:rPr>
        <w:t>指支付行政单位（包括实行公务员管理的事业单位）应急管理事务的基本支出；</w:t>
      </w:r>
    </w:p>
    <w:p>
      <w:pPr>
        <w:ind w:firstLine="640" w:firstLineChars="200"/>
        <w:rPr>
          <w:rStyle w:val="19"/>
          <w:rFonts w:ascii="仿宋_GB2312" w:hAnsi="仿宋" w:eastAsia="仿宋_GB2312"/>
          <w:color w:val="000000"/>
          <w:sz w:val="32"/>
          <w:szCs w:val="32"/>
        </w:rPr>
      </w:pPr>
      <w:r>
        <w:rPr>
          <w:rStyle w:val="19"/>
          <w:rFonts w:ascii="仿宋_GB2312" w:hAnsi="仿宋" w:eastAsia="仿宋_GB2312" w:cs="仿宋_GB2312"/>
          <w:b w:val="0"/>
          <w:bCs w:val="0"/>
          <w:color w:val="000000"/>
          <w:sz w:val="32"/>
          <w:szCs w:val="32"/>
        </w:rPr>
        <w:t>13.</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rPr>
          <w:rStyle w:val="19"/>
          <w:rFonts w:ascii="仿宋_GB2312" w:hAnsi="仿宋" w:eastAsia="仿宋_GB2312"/>
          <w:b w:val="0"/>
          <w:bCs w:val="0"/>
          <w:color w:val="00000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一般行政管理事务（项）：</w:t>
      </w:r>
      <w:r>
        <w:rPr>
          <w:rStyle w:val="19"/>
          <w:rFonts w:hint="eastAsia" w:ascii="仿宋_GB2312" w:hAnsi="仿宋" w:eastAsia="仿宋_GB2312" w:cs="仿宋_GB2312"/>
          <w:b w:val="0"/>
          <w:bCs w:val="0"/>
          <w:color w:val="000000"/>
          <w:sz w:val="32"/>
          <w:szCs w:val="32"/>
        </w:rPr>
        <w:t>指行政单位（包括实行公务员管理的事业单位）未单独设置项级科目的其他项目支出；</w:t>
      </w:r>
    </w:p>
    <w:p>
      <w:pPr>
        <w:ind w:firstLine="640" w:firstLineChars="200"/>
        <w:rPr>
          <w:rStyle w:val="19"/>
          <w:rFonts w:ascii="仿宋_GB2312" w:hAnsi="仿宋" w:eastAsia="仿宋_GB2312"/>
          <w:color w:val="000000"/>
          <w:sz w:val="32"/>
          <w:szCs w:val="32"/>
        </w:rPr>
      </w:pPr>
      <w:r>
        <w:rPr>
          <w:rStyle w:val="19"/>
          <w:rFonts w:ascii="仿宋_GB2312" w:hAnsi="仿宋" w:eastAsia="仿宋_GB2312" w:cs="仿宋_GB2312"/>
          <w:b w:val="0"/>
          <w:bCs w:val="0"/>
          <w:color w:val="000000"/>
          <w:sz w:val="32"/>
          <w:szCs w:val="32"/>
        </w:rPr>
        <w:t>14.</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rPr>
          <w:rStyle w:val="19"/>
          <w:rFonts w:ascii="仿宋_GB2312" w:hAnsi="仿宋" w:eastAsia="仿宋_GB2312"/>
          <w:b w:val="0"/>
          <w:bCs w:val="0"/>
          <w:color w:val="00000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机关服务（项）：</w:t>
      </w:r>
      <w:r>
        <w:rPr>
          <w:rStyle w:val="19"/>
          <w:rFonts w:hint="eastAsia" w:ascii="仿宋_GB2312" w:hAnsi="仿宋" w:eastAsia="仿宋_GB2312" w:cs="仿宋_GB2312"/>
          <w:b w:val="0"/>
          <w:bCs w:val="0"/>
          <w:color w:val="000000"/>
          <w:sz w:val="32"/>
          <w:szCs w:val="32"/>
        </w:rPr>
        <w:t>指支付行政单位（包括实行公务员管理的事业单位）提供后勤服务的各类后勤服务中心、医务室等附属事业单位的支出；</w:t>
      </w:r>
    </w:p>
    <w:p>
      <w:pPr>
        <w:ind w:firstLine="640" w:firstLineChars="200"/>
        <w:rPr>
          <w:rStyle w:val="19"/>
          <w:rFonts w:ascii="仿宋_GB2312" w:hAnsi="仿宋" w:eastAsia="仿宋_GB2312"/>
          <w:color w:val="000000"/>
          <w:sz w:val="32"/>
          <w:szCs w:val="32"/>
        </w:rPr>
      </w:pPr>
      <w:r>
        <w:rPr>
          <w:rStyle w:val="19"/>
          <w:rFonts w:ascii="仿宋_GB2312" w:hAnsi="仿宋" w:eastAsia="仿宋_GB2312" w:cs="仿宋_GB2312"/>
          <w:b w:val="0"/>
          <w:bCs w:val="0"/>
          <w:color w:val="000000"/>
          <w:sz w:val="32"/>
          <w:szCs w:val="32"/>
        </w:rPr>
        <w:t>15.</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rPr>
          <w:rStyle w:val="19"/>
          <w:rFonts w:ascii="仿宋_GB2312" w:hAnsi="仿宋" w:eastAsia="仿宋_GB2312"/>
          <w:b w:val="0"/>
          <w:bCs w:val="0"/>
          <w:color w:val="00000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安全监管（项）：</w:t>
      </w:r>
      <w:r>
        <w:rPr>
          <w:rStyle w:val="19"/>
          <w:rFonts w:hint="eastAsia" w:ascii="仿宋_GB2312" w:hAnsi="仿宋" w:eastAsia="仿宋_GB2312" w:cs="仿宋_GB2312"/>
          <w:b w:val="0"/>
          <w:bCs w:val="0"/>
          <w:color w:val="000000"/>
          <w:sz w:val="32"/>
          <w:szCs w:val="32"/>
        </w:rPr>
        <w:t>指安全生产监管方面的支出。</w:t>
      </w:r>
    </w:p>
    <w:p>
      <w:pPr>
        <w:ind w:firstLine="640" w:firstLineChars="200"/>
        <w:rPr>
          <w:rStyle w:val="19"/>
          <w:rFonts w:ascii="仿宋_GB2312" w:hAnsi="仿宋" w:eastAsia="仿宋_GB2312"/>
          <w:color w:val="000000"/>
          <w:sz w:val="32"/>
          <w:szCs w:val="32"/>
        </w:rPr>
      </w:pPr>
      <w:r>
        <w:rPr>
          <w:rStyle w:val="19"/>
          <w:rFonts w:ascii="仿宋_GB2312" w:hAnsi="仿宋" w:eastAsia="仿宋_GB2312" w:cs="仿宋_GB2312"/>
          <w:b w:val="0"/>
          <w:bCs w:val="0"/>
          <w:color w:val="000000"/>
          <w:sz w:val="32"/>
          <w:szCs w:val="32"/>
        </w:rPr>
        <w:t>16.</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rPr>
          <w:rStyle w:val="19"/>
          <w:rFonts w:ascii="仿宋_GB2312" w:hAnsi="仿宋" w:eastAsia="仿宋_GB2312"/>
          <w:b w:val="0"/>
          <w:bCs w:val="0"/>
          <w:color w:val="00000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其他应急管理支出（项）：</w:t>
      </w:r>
      <w:r>
        <w:rPr>
          <w:rStyle w:val="19"/>
          <w:rFonts w:hint="eastAsia" w:ascii="仿宋_GB2312" w:hAnsi="仿宋" w:eastAsia="仿宋_GB2312" w:cs="仿宋_GB2312"/>
          <w:b w:val="0"/>
          <w:bCs w:val="0"/>
          <w:color w:val="000000"/>
          <w:sz w:val="32"/>
          <w:szCs w:val="32"/>
        </w:rPr>
        <w:t>指除上述项目外的其他应急管理方面的支出；</w:t>
      </w:r>
    </w:p>
    <w:p>
      <w:pPr>
        <w:ind w:firstLine="640" w:firstLineChars="200"/>
        <w:rPr>
          <w:rStyle w:val="19"/>
          <w:rFonts w:ascii="仿宋_GB2312" w:hAnsi="仿宋" w:eastAsia="仿宋_GB2312"/>
          <w:color w:val="000000"/>
          <w:sz w:val="32"/>
          <w:szCs w:val="32"/>
        </w:rPr>
      </w:pPr>
      <w:r>
        <w:rPr>
          <w:rStyle w:val="19"/>
          <w:rFonts w:ascii="仿宋_GB2312" w:hAnsi="仿宋" w:eastAsia="仿宋_GB2312" w:cs="仿宋_GB2312"/>
          <w:b w:val="0"/>
          <w:bCs w:val="0"/>
          <w:color w:val="000000"/>
          <w:sz w:val="32"/>
          <w:szCs w:val="32"/>
        </w:rPr>
        <w:t>17.</w:t>
      </w:r>
      <w:r>
        <w:rPr>
          <w:rFonts w:hint="eastAsia" w:ascii="仿宋_GB2312" w:hAnsi="仿宋" w:eastAsia="仿宋_GB2312" w:cs="仿宋_GB2312"/>
          <w:color w:val="000000"/>
          <w:sz w:val="32"/>
          <w:szCs w:val="32"/>
        </w:rPr>
        <w:t>灾害防治及应急管理支出</w:t>
      </w:r>
      <w:r>
        <w:rPr>
          <w:rStyle w:val="19"/>
          <w:rFonts w:hint="eastAsia" w:ascii="仿宋_GB2312" w:hAnsi="仿宋" w:eastAsia="仿宋_GB2312" w:cs="仿宋_GB2312"/>
          <w:b w:val="0"/>
          <w:bCs w:val="0"/>
          <w:color w:val="000000"/>
          <w:sz w:val="32"/>
          <w:szCs w:val="32"/>
        </w:rPr>
        <w:t>（类）应急管理事务（款）</w:t>
      </w:r>
    </w:p>
    <w:p>
      <w:pPr>
        <w:rPr>
          <w:rStyle w:val="19"/>
          <w:rFonts w:ascii="仿宋_GB2312" w:eastAsia="仿宋_GB2312"/>
          <w:b w:val="0"/>
          <w:bCs w:val="0"/>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应急救援（项）：指用于应急救援方面的支出。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基本支出：指为保障机构正常运转、完成日常工作任务而发生的人员支出和公用支出。</w:t>
      </w:r>
    </w:p>
    <w:p>
      <w:pPr>
        <w:pStyle w:val="35"/>
        <w:spacing w:line="560" w:lineRule="exact"/>
        <w:ind w:firstLine="640" w:firstLineChars="200"/>
        <w:rPr>
          <w:rFonts w:hAnsi="仿宋" w:cs="Times New Roman"/>
          <w:sz w:val="32"/>
          <w:szCs w:val="32"/>
        </w:rPr>
      </w:pPr>
      <w:r>
        <w:rPr>
          <w:rFonts w:ascii="仿宋_GB2312" w:eastAsia="仿宋_GB2312" w:cs="仿宋_GB2312"/>
          <w:sz w:val="32"/>
          <w:szCs w:val="32"/>
        </w:rPr>
        <w:t xml:space="preserve">19. </w:t>
      </w:r>
      <w:r>
        <w:rPr>
          <w:rFonts w:hint="eastAsia" w:ascii="仿宋_GB2312" w:eastAsia="仿宋_GB2312" w:cs="仿宋_GB2312"/>
          <w:sz w:val="32"/>
          <w:szCs w:val="32"/>
        </w:rPr>
        <w:t>项目支出：指在基本支出之外为完成特定行政任务和事业发展目标所发生的支出。</w:t>
      </w:r>
      <w:r>
        <w:rPr>
          <w:rFonts w:ascii="仿宋_GB2312" w:eastAsia="仿宋_GB2312" w:cs="仿宋_GB2312"/>
          <w:sz w:val="32"/>
          <w:szCs w:val="32"/>
        </w:rPr>
        <w:t xml:space="preserve"> </w:t>
      </w:r>
      <w:r>
        <w:rPr>
          <w:rFonts w:hAnsi="仿宋"/>
          <w:sz w:val="32"/>
          <w:szCs w:val="32"/>
        </w:rPr>
        <w:t xml:space="preserve"> </w:t>
      </w:r>
    </w:p>
    <w:p>
      <w:pPr>
        <w:pStyle w:val="3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3" w:firstLineChars="200"/>
        <w:rPr>
          <w:rFonts w:ascii="仿宋_GB2312" w:eastAsia="仿宋_GB2312"/>
          <w:color w:val="000000"/>
          <w:sz w:val="32"/>
          <w:szCs w:val="32"/>
        </w:rPr>
      </w:pPr>
      <w:r>
        <w:rPr>
          <w:rFonts w:ascii="仿宋_GB2312" w:hAnsi="仿宋" w:eastAsia="仿宋_GB2312" w:cs="仿宋_GB2312"/>
          <w:b/>
          <w:bCs/>
          <w:color w:val="000000"/>
          <w:sz w:val="32"/>
          <w:szCs w:val="32"/>
        </w:rPr>
        <w:t xml:space="preserve"> </w:t>
      </w:r>
      <w:r>
        <w:rPr>
          <w:rFonts w:ascii="仿宋_GB2312" w:eastAsia="仿宋_GB2312" w:cs="仿宋_GB2312"/>
          <w:color w:val="000000"/>
          <w:sz w:val="32"/>
          <w:szCs w:val="32"/>
        </w:rPr>
        <w:t>21.</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525" w:lineRule="atLeast"/>
        <w:ind w:firstLine="640" w:firstLineChars="200"/>
        <w:jc w:val="left"/>
        <w:rPr>
          <w:rFonts w:ascii="仿宋_GB2312" w:hAnsi="微软雅黑" w:eastAsia="仿宋_GB2312"/>
          <w:color w:val="333333"/>
          <w:kern w:val="0"/>
          <w:sz w:val="32"/>
          <w:szCs w:val="32"/>
        </w:rPr>
      </w:pPr>
      <w:r>
        <w:rPr>
          <w:rFonts w:ascii="仿宋_GB2312" w:eastAsia="仿宋_GB2312" w:cs="仿宋_GB2312"/>
          <w:color w:val="000000"/>
          <w:sz w:val="32"/>
          <w:szCs w:val="32"/>
        </w:rPr>
        <w:t>22.</w:t>
      </w:r>
      <w:r>
        <w:rPr>
          <w:rFonts w:hint="eastAsia" w:ascii="仿宋_GB2312" w:hAnsi="微软雅黑" w:eastAsia="仿宋_GB2312" w:cs="仿宋_GB2312"/>
          <w:color w:val="333333"/>
          <w:kern w:val="0"/>
          <w:sz w:val="32"/>
          <w:szCs w:val="32"/>
        </w:rPr>
        <w:t>政府采购：指各级国家机关、实行预算管理的单位和社会团体使用财政预算内资金和预算外资金等财政性资金，以购买、租赁、委托或雇佣等形式获取货物、工程和服务的行为。</w:t>
      </w:r>
    </w:p>
    <w:p>
      <w:pPr>
        <w:spacing w:line="600" w:lineRule="exact"/>
        <w:jc w:val="center"/>
        <w:outlineLvl w:val="0"/>
        <w:rPr>
          <w:rStyle w:val="21"/>
          <w:rFonts w:ascii="黑体" w:hAnsi="黑体" w:eastAsia="黑体"/>
          <w:b w:val="0"/>
          <w:bCs w:val="0"/>
        </w:rPr>
      </w:pPr>
      <w:bookmarkStart w:id="94" w:name="_Toc15377226"/>
      <w:r>
        <w:rPr>
          <w:rFonts w:ascii="宋体"/>
          <w:b/>
          <w:bCs/>
          <w:color w:val="000000"/>
          <w:sz w:val="44"/>
          <w:szCs w:val="44"/>
        </w:rPr>
        <w:br w:type="page"/>
      </w:r>
      <w:bookmarkStart w:id="95" w:name="_Toc15396614"/>
      <w:bookmarkStart w:id="96" w:name="_Toc4904"/>
      <w:bookmarkStart w:id="97" w:name="_Toc6426"/>
      <w:bookmarkStart w:id="98" w:name="_Toc10003"/>
      <w:r>
        <w:rPr>
          <w:rFonts w:hint="eastAsia" w:ascii="黑体" w:hAnsi="黑体" w:eastAsia="黑体" w:cs="黑体"/>
          <w:color w:val="000000"/>
          <w:sz w:val="44"/>
          <w:szCs w:val="44"/>
        </w:rPr>
        <w:t>第</w:t>
      </w:r>
      <w:r>
        <w:rPr>
          <w:rStyle w:val="21"/>
          <w:rFonts w:hint="eastAsia" w:ascii="黑体" w:hAnsi="黑体" w:eastAsia="黑体" w:cs="黑体"/>
          <w:b w:val="0"/>
          <w:bCs w:val="0"/>
        </w:rPr>
        <w:t>四部分</w:t>
      </w:r>
      <w:r>
        <w:rPr>
          <w:rStyle w:val="21"/>
          <w:rFonts w:ascii="黑体" w:hAnsi="黑体" w:eastAsia="黑体" w:cs="黑体"/>
          <w:b w:val="0"/>
          <w:bCs w:val="0"/>
        </w:rPr>
        <w:t xml:space="preserve"> </w:t>
      </w:r>
      <w:r>
        <w:rPr>
          <w:rStyle w:val="21"/>
          <w:rFonts w:hint="eastAsia" w:ascii="黑体" w:hAnsi="黑体" w:eastAsia="黑体" w:cs="黑体"/>
          <w:b w:val="0"/>
          <w:bCs w:val="0"/>
        </w:rPr>
        <w:t>附件</w:t>
      </w:r>
      <w:bookmarkEnd w:id="95"/>
      <w:bookmarkEnd w:id="96"/>
      <w:bookmarkEnd w:id="97"/>
      <w:bookmarkEnd w:id="98"/>
    </w:p>
    <w:p>
      <w:pPr>
        <w:spacing w:line="600" w:lineRule="exact"/>
        <w:jc w:val="center"/>
        <w:rPr>
          <w:rStyle w:val="21"/>
        </w:rPr>
      </w:pPr>
    </w:p>
    <w:p>
      <w:pPr>
        <w:pStyle w:val="3"/>
        <w:rPr>
          <w:rStyle w:val="21"/>
          <w:rFonts w:ascii="仿宋" w:hAnsi="仿宋" w:eastAsia="仿宋"/>
          <w:b w:val="0"/>
          <w:bCs w:val="0"/>
          <w:sz w:val="32"/>
          <w:szCs w:val="32"/>
        </w:rPr>
      </w:pPr>
      <w:bookmarkStart w:id="99" w:name="_Toc15396615"/>
      <w:bookmarkStart w:id="100" w:name="_Toc19447"/>
      <w:bookmarkStart w:id="101" w:name="_Toc27190"/>
      <w:bookmarkStart w:id="102" w:name="_Toc3136"/>
      <w:r>
        <w:rPr>
          <w:rStyle w:val="21"/>
          <w:rFonts w:hint="eastAsia" w:ascii="仿宋" w:hAnsi="仿宋" w:eastAsia="仿宋" w:cs="仿宋"/>
          <w:b w:val="0"/>
          <w:bCs w:val="0"/>
          <w:sz w:val="32"/>
          <w:szCs w:val="32"/>
        </w:rPr>
        <w:t>附件</w:t>
      </w:r>
      <w:r>
        <w:rPr>
          <w:rStyle w:val="21"/>
          <w:rFonts w:ascii="仿宋" w:hAnsi="仿宋" w:eastAsia="仿宋" w:cs="仿宋"/>
          <w:b w:val="0"/>
          <w:bCs w:val="0"/>
          <w:sz w:val="32"/>
          <w:szCs w:val="32"/>
        </w:rPr>
        <w:t>1</w:t>
      </w:r>
      <w:bookmarkEnd w:id="99"/>
      <w:bookmarkEnd w:id="100"/>
      <w:bookmarkEnd w:id="101"/>
      <w:bookmarkEnd w:id="102"/>
    </w:p>
    <w:p>
      <w:pPr>
        <w:widowControl/>
        <w:spacing w:line="580" w:lineRule="exact"/>
        <w:jc w:val="center"/>
        <w:outlineLvl w:val="0"/>
        <w:rPr>
          <w:b/>
          <w:bCs/>
          <w:sz w:val="44"/>
          <w:szCs w:val="44"/>
          <w:shd w:val="clear" w:color="auto" w:fill="FFFFFF"/>
        </w:rPr>
      </w:pPr>
      <w:bookmarkStart w:id="103" w:name="_Toc1863"/>
      <w:bookmarkStart w:id="104" w:name="_Toc6169"/>
      <w:r>
        <w:rPr>
          <w:rFonts w:hint="eastAsia" w:cs="宋体"/>
          <w:b/>
          <w:bCs/>
          <w:sz w:val="44"/>
          <w:szCs w:val="44"/>
          <w:shd w:val="clear" w:color="auto" w:fill="FFFFFF"/>
        </w:rPr>
        <w:t>米易县应急管理局</w:t>
      </w:r>
      <w:bookmarkEnd w:id="103"/>
      <w:bookmarkEnd w:id="104"/>
    </w:p>
    <w:p>
      <w:pPr>
        <w:widowControl/>
        <w:spacing w:line="580" w:lineRule="exact"/>
        <w:jc w:val="center"/>
        <w:outlineLvl w:val="0"/>
        <w:rPr>
          <w:b/>
          <w:bCs/>
          <w:sz w:val="44"/>
          <w:szCs w:val="44"/>
          <w:shd w:val="clear" w:color="auto" w:fill="FFFFFF"/>
        </w:rPr>
      </w:pPr>
      <w:bookmarkStart w:id="105" w:name="_Toc21623"/>
      <w:bookmarkStart w:id="106" w:name="_Toc31480"/>
      <w:r>
        <w:rPr>
          <w:b/>
          <w:bCs/>
          <w:sz w:val="44"/>
          <w:szCs w:val="44"/>
          <w:shd w:val="clear" w:color="auto" w:fill="FFFFFF"/>
        </w:rPr>
        <w:t>2022</w:t>
      </w:r>
      <w:r>
        <w:rPr>
          <w:rFonts w:hint="eastAsia" w:cs="宋体"/>
          <w:b/>
          <w:bCs/>
          <w:sz w:val="44"/>
          <w:szCs w:val="44"/>
          <w:shd w:val="clear" w:color="auto" w:fill="FFFFFF"/>
        </w:rPr>
        <w:t>年整体支出绩效评价报告</w:t>
      </w:r>
      <w:bookmarkEnd w:id="105"/>
      <w:bookmarkEnd w:id="106"/>
    </w:p>
    <w:p>
      <w:pPr>
        <w:widowControl/>
        <w:adjustRightInd w:val="0"/>
        <w:snapToGrid w:val="0"/>
        <w:spacing w:line="580" w:lineRule="exact"/>
        <w:ind w:firstLine="420" w:firstLineChars="200"/>
        <w:jc w:val="left"/>
        <w:rPr>
          <w:rFonts w:eastAsia="黑体"/>
          <w:color w:val="000000"/>
          <w:kern w:val="0"/>
          <w:shd w:val="clear" w:color="auto" w:fill="FFFFFF"/>
        </w:rPr>
      </w:pPr>
    </w:p>
    <w:p>
      <w:pPr>
        <w:widowControl/>
        <w:adjustRightInd w:val="0"/>
        <w:snapToGrid w:val="0"/>
        <w:spacing w:line="580" w:lineRule="exact"/>
        <w:ind w:firstLine="960" w:firstLineChars="300"/>
        <w:jc w:val="left"/>
        <w:outlineLvl w:val="1"/>
        <w:rPr>
          <w:rFonts w:ascii="仿宋_GB2312" w:eastAsia="仿宋_GB2312"/>
          <w:color w:val="000000"/>
          <w:kern w:val="0"/>
          <w:sz w:val="32"/>
          <w:szCs w:val="32"/>
          <w:shd w:val="clear" w:color="auto" w:fill="FFFFFF"/>
          <w:lang w:val="zh-CN"/>
        </w:rPr>
      </w:pPr>
      <w:bookmarkStart w:id="107" w:name="_Toc28604"/>
      <w:bookmarkStart w:id="108" w:name="_Toc1095"/>
      <w:r>
        <w:rPr>
          <w:rFonts w:hint="eastAsia" w:ascii="仿宋_GB2312" w:eastAsia="仿宋_GB2312" w:cs="仿宋_GB2312"/>
          <w:color w:val="000000"/>
          <w:kern w:val="0"/>
          <w:sz w:val="32"/>
          <w:szCs w:val="32"/>
          <w:shd w:val="clear" w:color="auto" w:fill="FFFFFF"/>
        </w:rPr>
        <w:t>一、</w:t>
      </w:r>
      <w:r>
        <w:rPr>
          <w:rFonts w:hint="eastAsia" w:ascii="仿宋_GB2312" w:eastAsia="仿宋_GB2312" w:cs="仿宋_GB2312"/>
          <w:color w:val="000000"/>
          <w:kern w:val="0"/>
          <w:sz w:val="32"/>
          <w:szCs w:val="32"/>
          <w:shd w:val="clear" w:color="auto" w:fill="FFFFFF"/>
          <w:lang w:val="zh-CN"/>
        </w:rPr>
        <w:t>部门概况</w:t>
      </w:r>
      <w:bookmarkEnd w:id="107"/>
      <w:bookmarkEnd w:id="108"/>
    </w:p>
    <w:p>
      <w:pPr>
        <w:widowControl/>
        <w:adjustRightInd w:val="0"/>
        <w:snapToGrid w:val="0"/>
        <w:spacing w:line="560" w:lineRule="exact"/>
        <w:ind w:firstLine="720"/>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（一）机构组成。</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米易县应急管理局是米易县人民政府的工作部门，为正科级。加挂米易县安全生产委员会办公室牌子。下设党政办公室、应急指挥中心、综合协调及政策法规股、危险化学品和行政审批股、矿山安全监管股、灾害救援管理股、安全生产监察执法大队及下属事业单位应急救援服务中心。</w:t>
      </w:r>
    </w:p>
    <w:p>
      <w:pPr>
        <w:widowControl/>
        <w:adjustRightInd w:val="0"/>
        <w:snapToGrid w:val="0"/>
        <w:spacing w:line="560" w:lineRule="exact"/>
        <w:ind w:firstLine="720"/>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（二）机构职能。</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负责应急管理、防震减灾和安全生产综合监督管理工作，组织和指导各乡镇、各部门应对安全生产类、自然灾害类等突发事件的应急抢险救援工作。监督检查、指导协调各乡镇、工业园区和县级有关部门安全生产工作，组织开展安全生产巡查、督导、考核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按照分级、属地原则，负责危险化学品、化工、医药、烟花爆竹、非煤矿山、地质勘探、石油（气）开采等工矿生产经营单位的安全生产监督管理职责。依法指导、监督检查冶金、有色、建材、机械、轻工、纺织、烟草、商贸等行业的安全生产监督管理工作。负责危险化学品安全监督管理综合工作。协助市应急管理局做好中央、省属在我县辖区的工矿商贸企业安全生产监督管理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负责组织、指导应急预案体系建设，建立完善事故灾难和自然灾害分级应对制度，牵头组织编制全县应急救援综合预案和安全生产类、自然灾害类应急救援专项预案，负责应急预案衔接工作，组织开展预案演练并落实，督促相关部门加强应急避难场所设施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按照中央、省、市、县的规划，牵头建设统一的应急管理信息系统，负责信息传输渠道的规划、布局，建立监测预警和灾情报告制度，健全自然灾害信息资源获取和共享机制，依法统一发布灾情。</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负责组织、指导、协调安全生产类、自然灾害类等突发事件应急救援，承担全县应对灾害指挥部工作，综合研判突发事件发展态势并提出应对建议，负责组织灾害的应急处置工作。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统一协调全县各类专业应急队伍，建立应急协调联动机制，推进指挥平台对接，提请衔接县人民武装部参与应急救援工作。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按照国家相关政策和省、市、县相关规定负责消防、森林和草原火灾扑救、抗洪抢险、地震和地质灾害救援、生产安全事故救援等专业应急救援力量建设，依法依规统筹指导各乡镇及社会应急救援力量和应急保障能力建设。</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按照国家相关政策和省、市、县相关规定负责消防工作，组织和指导消防监督、火灾预防、火灾扑救等工作。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组织开展自然灾害监测预警、自然灾害综合风险评估工作，指导协调森林和草原火灾、水旱灾害、地震和地质灾害等防治工作。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负责全县防震减灾工作。编制防震减灾规划并组织实施，组织制定地震综合防御对策。组织开展辖区内的地震监测预报工作，提出趋势预测意见。组织开展震情跟踪、日常分析预报和重大地震异常的核实上报工作。管理全县地方地震监测台网和观测台站。监督、管理本行政区划内工程建设场地地震安全性评价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依法组织、指导生产安全事故调查处理，监督事故查处和责任追究落实情况。组织开展自然灾害类突发事件的调查评估工作。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负责组织、协调灾害救助工作，组织和指导灾情核查、损失评估、救灾捐赠工作，管理、分配中央、省级、市级下拨及县级救灾款物并监督使用。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开展应急管理、防震减灾和安全生产方面的交流与合作，组织参与安全生产类、自然灾害类等突发事件的跨区域救援工作。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制定应急物资储备和应急救援装备规划并组织实施，会同县发展和改革局等有关部门建立健全应急物资信息平台和调拨制度，在救灾时统一调度。</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负责应急管理、防震减灾、安全生产宣传教育和培训工作，组织和指导应急管理、防震减灾、安全生产的科学技术研究、推广应用和信息化建设工作。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负责职责范围内的职业健康、生态环境保护、行政审批服务便民化工作。</w:t>
      </w:r>
    </w:p>
    <w:p>
      <w:pPr>
        <w:widowControl/>
        <w:spacing w:line="560" w:lineRule="exact"/>
        <w:ind w:firstLine="630"/>
        <w:rPr>
          <w:rFonts w:ascii="仿宋_GB2312" w:hAnsi="仿宋"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完成县委、县政府交办的其他任务。</w:t>
      </w:r>
    </w:p>
    <w:p>
      <w:pPr>
        <w:widowControl/>
        <w:adjustRightInd w:val="0"/>
        <w:snapToGrid w:val="0"/>
        <w:spacing w:line="560" w:lineRule="exact"/>
        <w:ind w:firstLine="720"/>
        <w:rPr>
          <w:rFonts w:ascii="仿宋_GB2312" w:hAnsi="宋体" w:eastAsia="仿宋_GB2312"/>
          <w:b/>
          <w:bCs/>
          <w:color w:val="000000"/>
          <w:kern w:val="0"/>
          <w:sz w:val="32"/>
          <w:szCs w:val="32"/>
          <w:shd w:val="clear" w:color="auto" w:fill="FFFFFF"/>
          <w:lang w:val="zh-CN"/>
        </w:rPr>
      </w:pPr>
      <w:r>
        <w:rPr>
          <w:rFonts w:hint="eastAsia" w:ascii="仿宋_GB2312" w:hAnsi="宋体" w:eastAsia="仿宋_GB2312" w:cs="仿宋_GB2312"/>
          <w:b/>
          <w:bCs/>
          <w:color w:val="000000"/>
          <w:kern w:val="0"/>
          <w:sz w:val="32"/>
          <w:szCs w:val="32"/>
          <w:shd w:val="clear" w:color="auto" w:fill="FFFFFF"/>
          <w:lang w:val="zh-CN"/>
        </w:rPr>
        <w:t>（三）人员概况。</w:t>
      </w:r>
    </w:p>
    <w:p>
      <w:pPr>
        <w:widowControl/>
        <w:adjustRightInd w:val="0"/>
        <w:snapToGrid w:val="0"/>
        <w:spacing w:line="560" w:lineRule="exact"/>
        <w:ind w:firstLine="720"/>
        <w:rPr>
          <w:rFonts w:ascii="仿宋_GB2312" w:eastAsia="仿宋_GB2312"/>
          <w:sz w:val="32"/>
          <w:szCs w:val="32"/>
        </w:rPr>
      </w:pPr>
      <w:r>
        <w:rPr>
          <w:rFonts w:hint="eastAsia" w:ascii="仿宋_GB2312" w:hAnsi="仿宋" w:eastAsia="仿宋_GB2312" w:cs="仿宋_GB2312"/>
          <w:sz w:val="32"/>
          <w:szCs w:val="32"/>
        </w:rPr>
        <w:t>核定机关行政编制</w:t>
      </w:r>
      <w:r>
        <w:rPr>
          <w:rFonts w:ascii="仿宋_GB2312" w:hAnsi="仿宋" w:eastAsia="仿宋_GB2312" w:cs="仿宋_GB2312"/>
          <w:sz w:val="32"/>
          <w:szCs w:val="32"/>
        </w:rPr>
        <w:t>11</w:t>
      </w:r>
      <w:r>
        <w:rPr>
          <w:rFonts w:hint="eastAsia" w:ascii="仿宋_GB2312" w:hAnsi="仿宋" w:eastAsia="仿宋_GB2312" w:cs="仿宋_GB2312"/>
          <w:sz w:val="32"/>
          <w:szCs w:val="32"/>
        </w:rPr>
        <w:t>名，机关后勤服务人员</w:t>
      </w:r>
      <w:r>
        <w:rPr>
          <w:rFonts w:ascii="仿宋_GB2312" w:hAnsi="仿宋" w:eastAsia="仿宋_GB2312" w:cs="仿宋_GB2312"/>
          <w:sz w:val="32"/>
          <w:szCs w:val="32"/>
        </w:rPr>
        <w:t>1</w:t>
      </w:r>
      <w:r>
        <w:rPr>
          <w:rFonts w:hint="eastAsia" w:ascii="仿宋_GB2312" w:hAnsi="仿宋" w:eastAsia="仿宋_GB2312" w:cs="仿宋_GB2312"/>
          <w:sz w:val="32"/>
          <w:szCs w:val="32"/>
        </w:rPr>
        <w:t>名，安全生产监察执法大队核定参公管理事业编制</w:t>
      </w:r>
      <w:r>
        <w:rPr>
          <w:rFonts w:ascii="仿宋_GB2312" w:hAnsi="仿宋" w:eastAsia="仿宋_GB2312" w:cs="仿宋_GB2312"/>
          <w:sz w:val="32"/>
          <w:szCs w:val="32"/>
        </w:rPr>
        <w:t>8</w:t>
      </w:r>
      <w:r>
        <w:rPr>
          <w:rFonts w:hint="eastAsia" w:ascii="仿宋_GB2312" w:hAnsi="仿宋" w:eastAsia="仿宋_GB2312" w:cs="仿宋_GB2312"/>
          <w:sz w:val="32"/>
          <w:szCs w:val="32"/>
        </w:rPr>
        <w:t>名，应急救援服务中心核定事业编制</w:t>
      </w:r>
      <w:r>
        <w:rPr>
          <w:rFonts w:ascii="仿宋_GB2312" w:hAnsi="仿宋" w:eastAsia="仿宋_GB2312" w:cs="仿宋_GB2312"/>
          <w:sz w:val="32"/>
          <w:szCs w:val="32"/>
        </w:rPr>
        <w:t>12</w:t>
      </w:r>
      <w:r>
        <w:rPr>
          <w:rFonts w:hint="eastAsia" w:ascii="仿宋_GB2312" w:hAnsi="仿宋" w:eastAsia="仿宋_GB2312" w:cs="仿宋_GB2312"/>
          <w:sz w:val="32"/>
          <w:szCs w:val="32"/>
        </w:rPr>
        <w:t>名。实有公务员</w:t>
      </w:r>
      <w:r>
        <w:rPr>
          <w:rFonts w:ascii="仿宋_GB2312" w:hAnsi="仿宋" w:eastAsia="仿宋_GB2312" w:cs="仿宋_GB2312"/>
          <w:sz w:val="32"/>
          <w:szCs w:val="32"/>
        </w:rPr>
        <w:t>9</w:t>
      </w:r>
      <w:r>
        <w:rPr>
          <w:rFonts w:hint="eastAsia" w:ascii="仿宋_GB2312" w:hAnsi="仿宋" w:eastAsia="仿宋_GB2312" w:cs="仿宋_GB2312"/>
          <w:sz w:val="32"/>
          <w:szCs w:val="32"/>
        </w:rPr>
        <w:t>人，</w:t>
      </w:r>
      <w:r>
        <w:rPr>
          <w:rFonts w:hint="eastAsia" w:ascii="仿宋_GB2312" w:eastAsia="仿宋_GB2312" w:cs="仿宋_GB2312"/>
          <w:sz w:val="32"/>
          <w:szCs w:val="32"/>
        </w:rPr>
        <w:t>参公管理人员</w:t>
      </w:r>
      <w:r>
        <w:rPr>
          <w:rFonts w:ascii="仿宋_GB2312" w:eastAsia="仿宋_GB2312" w:cs="仿宋_GB2312"/>
          <w:sz w:val="32"/>
          <w:szCs w:val="32"/>
        </w:rPr>
        <w:t>8</w:t>
      </w:r>
      <w:r>
        <w:rPr>
          <w:rFonts w:hint="eastAsia" w:ascii="仿宋_GB2312" w:eastAsia="仿宋_GB2312" w:cs="仿宋_GB2312"/>
          <w:sz w:val="32"/>
          <w:szCs w:val="32"/>
        </w:rPr>
        <w:t>人，事业人员</w:t>
      </w:r>
      <w:r>
        <w:rPr>
          <w:rFonts w:ascii="仿宋_GB2312" w:eastAsia="仿宋_GB2312" w:cs="仿宋_GB2312"/>
          <w:sz w:val="32"/>
          <w:szCs w:val="32"/>
        </w:rPr>
        <w:t>11</w:t>
      </w:r>
      <w:r>
        <w:rPr>
          <w:rFonts w:hint="eastAsia" w:ascii="仿宋_GB2312" w:eastAsia="仿宋_GB2312" w:cs="仿宋_GB2312"/>
          <w:sz w:val="32"/>
          <w:szCs w:val="32"/>
        </w:rPr>
        <w:t>人，机关工人</w:t>
      </w:r>
      <w:r>
        <w:rPr>
          <w:rFonts w:ascii="仿宋_GB2312" w:eastAsia="仿宋_GB2312" w:cs="仿宋_GB2312"/>
          <w:sz w:val="32"/>
          <w:szCs w:val="32"/>
        </w:rPr>
        <w:t>1</w:t>
      </w:r>
      <w:r>
        <w:rPr>
          <w:rFonts w:hint="eastAsia" w:ascii="仿宋_GB2312" w:eastAsia="仿宋_GB2312" w:cs="仿宋_GB2312"/>
          <w:sz w:val="32"/>
          <w:szCs w:val="32"/>
        </w:rPr>
        <w:t>人，新聘工勤</w:t>
      </w:r>
      <w:r>
        <w:rPr>
          <w:rFonts w:ascii="仿宋_GB2312" w:eastAsia="仿宋_GB2312" w:cs="仿宋_GB2312"/>
          <w:sz w:val="32"/>
          <w:szCs w:val="32"/>
        </w:rPr>
        <w:t>1</w:t>
      </w:r>
      <w:r>
        <w:rPr>
          <w:rFonts w:hint="eastAsia" w:ascii="仿宋_GB2312" w:eastAsia="仿宋_GB2312" w:cs="仿宋_GB2312"/>
          <w:sz w:val="32"/>
          <w:szCs w:val="32"/>
        </w:rPr>
        <w:t>人，重大危险源监控中心临聘人员</w:t>
      </w:r>
      <w:r>
        <w:rPr>
          <w:rFonts w:ascii="仿宋_GB2312" w:eastAsia="仿宋_GB2312" w:cs="仿宋_GB2312"/>
          <w:sz w:val="32"/>
          <w:szCs w:val="32"/>
        </w:rPr>
        <w:t>10</w:t>
      </w:r>
      <w:r>
        <w:rPr>
          <w:rFonts w:hint="eastAsia" w:ascii="仿宋_GB2312" w:eastAsia="仿宋_GB2312" w:cs="仿宋_GB2312"/>
          <w:sz w:val="32"/>
          <w:szCs w:val="32"/>
        </w:rPr>
        <w:t>人。</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人员变动情况：</w:t>
      </w:r>
      <w:r>
        <w:rPr>
          <w:rFonts w:ascii="仿宋_GB2312" w:hAnsi="仿宋" w:eastAsia="仿宋_GB2312" w:cs="仿宋_GB2312"/>
          <w:sz w:val="32"/>
          <w:szCs w:val="32"/>
        </w:rPr>
        <w:t>2022</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公务员死亡</w:t>
      </w:r>
      <w:r>
        <w:rPr>
          <w:rFonts w:ascii="仿宋_GB2312" w:hAnsi="仿宋" w:eastAsia="仿宋_GB2312" w:cs="仿宋_GB2312"/>
          <w:sz w:val="32"/>
          <w:szCs w:val="32"/>
        </w:rPr>
        <w:t>1</w:t>
      </w:r>
      <w:r>
        <w:rPr>
          <w:rFonts w:hint="eastAsia" w:ascii="仿宋_GB2312" w:hAnsi="仿宋" w:eastAsia="仿宋_GB2312" w:cs="仿宋_GB2312"/>
          <w:sz w:val="32"/>
          <w:szCs w:val="32"/>
        </w:rPr>
        <w:t>人，参公管理事业编制新进</w:t>
      </w:r>
      <w:r>
        <w:rPr>
          <w:rFonts w:ascii="仿宋_GB2312" w:hAnsi="仿宋" w:eastAsia="仿宋_GB2312" w:cs="仿宋_GB2312"/>
          <w:sz w:val="32"/>
          <w:szCs w:val="32"/>
        </w:rPr>
        <w:t>1</w:t>
      </w:r>
      <w:r>
        <w:rPr>
          <w:rFonts w:hint="eastAsia" w:ascii="仿宋_GB2312" w:hAnsi="仿宋" w:eastAsia="仿宋_GB2312" w:cs="仿宋_GB2312"/>
          <w:sz w:val="32"/>
          <w:szCs w:val="32"/>
        </w:rPr>
        <w:t>人。与去年相比人员持平。</w:t>
      </w:r>
    </w:p>
    <w:p>
      <w:pPr>
        <w:widowControl/>
        <w:adjustRightInd w:val="0"/>
        <w:snapToGrid w:val="0"/>
        <w:spacing w:line="580" w:lineRule="exact"/>
        <w:ind w:firstLine="640" w:firstLineChars="200"/>
        <w:jc w:val="left"/>
        <w:outlineLvl w:val="1"/>
        <w:rPr>
          <w:rFonts w:ascii="仿宋_GB2312" w:eastAsia="仿宋_GB2312"/>
          <w:color w:val="000000"/>
          <w:kern w:val="0"/>
          <w:sz w:val="32"/>
          <w:szCs w:val="32"/>
          <w:shd w:val="clear" w:color="auto" w:fill="FFFFFF"/>
        </w:rPr>
      </w:pPr>
      <w:bookmarkStart w:id="109" w:name="_Toc17191"/>
      <w:bookmarkStart w:id="110" w:name="_Toc1410"/>
      <w:r>
        <w:rPr>
          <w:rFonts w:hint="eastAsia" w:ascii="仿宋_GB2312" w:eastAsia="仿宋_GB2312" w:cs="仿宋_GB2312"/>
          <w:color w:val="000000"/>
          <w:kern w:val="0"/>
          <w:sz w:val="32"/>
          <w:szCs w:val="32"/>
          <w:shd w:val="clear" w:color="auto" w:fill="FFFFFF"/>
        </w:rPr>
        <w:t>二、部门财政资金收支情况</w:t>
      </w:r>
      <w:bookmarkEnd w:id="109"/>
      <w:bookmarkEnd w:id="110"/>
    </w:p>
    <w:p>
      <w:pPr>
        <w:widowControl/>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（一）部门财政资金收入情况。</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2022</w:t>
      </w:r>
      <w:r>
        <w:rPr>
          <w:rFonts w:hint="eastAsia" w:ascii="仿宋_GB2312" w:hAnsi="仿宋" w:eastAsia="仿宋_GB2312" w:cs="仿宋_GB2312"/>
          <w:sz w:val="32"/>
          <w:szCs w:val="32"/>
        </w:rPr>
        <w:t>年财政拨款收入为</w:t>
      </w:r>
      <w:r>
        <w:rPr>
          <w:rFonts w:ascii="仿宋_GB2312" w:hAnsi="仿宋" w:eastAsia="仿宋_GB2312" w:cs="仿宋_GB2312"/>
          <w:sz w:val="32"/>
          <w:szCs w:val="32"/>
        </w:rPr>
        <w:t>14,252,796.46</w:t>
      </w:r>
      <w:r>
        <w:rPr>
          <w:rFonts w:hint="eastAsia" w:ascii="仿宋_GB2312" w:hAnsi="仿宋" w:eastAsia="仿宋_GB2312" w:cs="仿宋_GB2312"/>
          <w:sz w:val="32"/>
          <w:szCs w:val="32"/>
        </w:rPr>
        <w:t>元，基本支出拨款为</w:t>
      </w:r>
      <w:r>
        <w:rPr>
          <w:rFonts w:ascii="仿宋_GB2312" w:hAnsi="仿宋" w:eastAsia="仿宋_GB2312" w:cs="仿宋_GB2312"/>
          <w:sz w:val="32"/>
          <w:szCs w:val="32"/>
        </w:rPr>
        <w:t>5,707,053.17</w:t>
      </w:r>
      <w:r>
        <w:rPr>
          <w:rFonts w:hint="eastAsia" w:ascii="仿宋_GB2312" w:hAnsi="仿宋" w:eastAsia="仿宋_GB2312" w:cs="仿宋_GB2312"/>
          <w:sz w:val="32"/>
          <w:szCs w:val="32"/>
        </w:rPr>
        <w:t>元，占总收入的</w:t>
      </w:r>
      <w:r>
        <w:rPr>
          <w:rFonts w:ascii="仿宋_GB2312" w:hAnsi="仿宋" w:eastAsia="仿宋_GB2312" w:cs="仿宋_GB2312"/>
          <w:sz w:val="32"/>
          <w:szCs w:val="32"/>
        </w:rPr>
        <w:t>40.04%</w:t>
      </w:r>
      <w:r>
        <w:rPr>
          <w:rFonts w:hint="eastAsia" w:ascii="仿宋_GB2312" w:hAnsi="仿宋" w:eastAsia="仿宋_GB2312" w:cs="仿宋_GB2312"/>
          <w:sz w:val="32"/>
          <w:szCs w:val="32"/>
        </w:rPr>
        <w:t>，项目支出拨款</w:t>
      </w:r>
      <w:r>
        <w:rPr>
          <w:rFonts w:ascii="仿宋_GB2312" w:hAnsi="仿宋" w:eastAsia="仿宋_GB2312" w:cs="仿宋_GB2312"/>
          <w:sz w:val="32"/>
          <w:szCs w:val="32"/>
        </w:rPr>
        <w:t>8545743.29</w:t>
      </w:r>
      <w:r>
        <w:rPr>
          <w:rFonts w:hint="eastAsia" w:ascii="仿宋_GB2312" w:hAnsi="仿宋" w:eastAsia="仿宋_GB2312" w:cs="仿宋_GB2312"/>
          <w:sz w:val="32"/>
          <w:szCs w:val="32"/>
        </w:rPr>
        <w:t>元，占总收入的</w:t>
      </w:r>
      <w:r>
        <w:rPr>
          <w:rFonts w:ascii="仿宋_GB2312" w:hAnsi="仿宋" w:eastAsia="仿宋_GB2312" w:cs="仿宋_GB2312"/>
          <w:sz w:val="32"/>
          <w:szCs w:val="32"/>
        </w:rPr>
        <w:t xml:space="preserve">59.96%. </w:t>
      </w:r>
    </w:p>
    <w:p>
      <w:pPr>
        <w:widowControl/>
        <w:adjustRightInd w:val="0"/>
        <w:snapToGrid w:val="0"/>
        <w:spacing w:line="560" w:lineRule="exact"/>
        <w:ind w:firstLine="640" w:firstLineChars="200"/>
        <w:rPr>
          <w:rFonts w:ascii="仿宋_GB2312" w:hAnsi="楷体_GB2312" w:eastAsia="仿宋_GB2312"/>
          <w:color w:val="000000"/>
          <w:kern w:val="0"/>
          <w:sz w:val="32"/>
          <w:szCs w:val="32"/>
          <w:shd w:val="clear" w:color="auto" w:fill="FFFFFF"/>
          <w:lang w:val="zh-CN"/>
        </w:rPr>
      </w:pPr>
      <w:r>
        <w:rPr>
          <w:rFonts w:hint="eastAsia" w:ascii="仿宋_GB2312" w:hAnsi="楷体_GB2312" w:eastAsia="仿宋_GB2312" w:cs="仿宋_GB2312"/>
          <w:color w:val="000000"/>
          <w:kern w:val="0"/>
          <w:sz w:val="32"/>
          <w:szCs w:val="32"/>
          <w:shd w:val="clear" w:color="auto" w:fill="FFFFFF"/>
          <w:lang w:val="zh-CN"/>
        </w:rPr>
        <w:t>（二）部门财政资金支出情况。</w:t>
      </w:r>
    </w:p>
    <w:p>
      <w:pPr>
        <w:ind w:firstLine="800" w:firstLineChars="250"/>
        <w:rPr>
          <w:rFonts w:ascii="仿宋_GB2312" w:eastAsia="仿宋_GB2312"/>
          <w:color w:val="000000"/>
          <w:sz w:val="32"/>
          <w:szCs w:val="32"/>
        </w:rPr>
      </w:pPr>
      <w:r>
        <w:rPr>
          <w:rFonts w:ascii="仿宋_GB2312" w:hAnsi="仿宋" w:eastAsia="仿宋_GB2312" w:cs="仿宋_GB2312"/>
          <w:sz w:val="32"/>
          <w:szCs w:val="32"/>
        </w:rPr>
        <w:t>2022</w:t>
      </w:r>
      <w:r>
        <w:rPr>
          <w:rFonts w:hint="eastAsia" w:ascii="仿宋_GB2312" w:hAnsi="仿宋" w:eastAsia="仿宋_GB2312" w:cs="仿宋_GB2312"/>
          <w:sz w:val="32"/>
          <w:szCs w:val="32"/>
        </w:rPr>
        <w:t>年支出为</w:t>
      </w:r>
      <w:r>
        <w:rPr>
          <w:rFonts w:ascii="仿宋_GB2312" w:hAnsi="仿宋_GB2312" w:eastAsia="仿宋_GB2312" w:cs="仿宋_GB2312"/>
          <w:sz w:val="32"/>
          <w:szCs w:val="32"/>
        </w:rPr>
        <w:t>14,621,988.05</w:t>
      </w:r>
      <w:r>
        <w:rPr>
          <w:rFonts w:hint="eastAsia" w:ascii="仿宋_GB2312" w:hAnsi="仿宋" w:eastAsia="仿宋_GB2312" w:cs="仿宋_GB2312"/>
          <w:sz w:val="32"/>
          <w:szCs w:val="32"/>
        </w:rPr>
        <w:t>元，人员支出为</w:t>
      </w:r>
      <w:r>
        <w:rPr>
          <w:rFonts w:ascii="仿宋_GB2312" w:eastAsia="仿宋_GB2312" w:cs="仿宋_GB2312"/>
          <w:color w:val="000000"/>
          <w:sz w:val="32"/>
          <w:szCs w:val="32"/>
        </w:rPr>
        <w:t>5116598.27</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34.99%</w:t>
      </w:r>
      <w:r>
        <w:rPr>
          <w:rFonts w:hint="eastAsia" w:ascii="仿宋_GB2312" w:hAnsi="仿宋" w:eastAsia="仿宋_GB2312" w:cs="仿宋_GB2312"/>
          <w:sz w:val="32"/>
          <w:szCs w:val="32"/>
        </w:rPr>
        <w:t>，公用经费支出为</w:t>
      </w:r>
      <w:r>
        <w:rPr>
          <w:rFonts w:ascii="仿宋_GB2312" w:hAnsi="仿宋" w:eastAsia="仿宋_GB2312" w:cs="仿宋_GB2312"/>
          <w:sz w:val="32"/>
          <w:szCs w:val="32"/>
        </w:rPr>
        <w:t>590,454.90</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4.04%</w:t>
      </w:r>
      <w:r>
        <w:rPr>
          <w:rFonts w:hint="eastAsia" w:ascii="仿宋_GB2312" w:hAnsi="仿宋" w:eastAsia="仿宋_GB2312" w:cs="仿宋_GB2312"/>
          <w:sz w:val="32"/>
          <w:szCs w:val="32"/>
        </w:rPr>
        <w:t>，项目支出</w:t>
      </w:r>
      <w:r>
        <w:rPr>
          <w:rFonts w:ascii="仿宋_GB2312" w:hAnsi="仿宋" w:eastAsia="仿宋_GB2312" w:cs="仿宋_GB2312"/>
          <w:sz w:val="32"/>
          <w:szCs w:val="32"/>
        </w:rPr>
        <w:t>8914934.88</w:t>
      </w:r>
      <w:r>
        <w:rPr>
          <w:rFonts w:hint="eastAsia" w:ascii="仿宋_GB2312" w:hAnsi="仿宋" w:eastAsia="仿宋_GB2312" w:cs="仿宋_GB2312"/>
          <w:sz w:val="32"/>
          <w:szCs w:val="32"/>
        </w:rPr>
        <w:t>元，占总支出的</w:t>
      </w:r>
      <w:r>
        <w:rPr>
          <w:rFonts w:ascii="仿宋_GB2312" w:hAnsi="仿宋" w:eastAsia="仿宋_GB2312" w:cs="仿宋_GB2312"/>
          <w:sz w:val="32"/>
          <w:szCs w:val="32"/>
        </w:rPr>
        <w:t>60.97%</w:t>
      </w:r>
      <w:r>
        <w:rPr>
          <w:rFonts w:hint="eastAsia" w:ascii="仿宋_GB2312" w:hAnsi="仿宋" w:eastAsia="仿宋_GB2312" w:cs="仿宋_GB2312"/>
          <w:sz w:val="32"/>
          <w:szCs w:val="32"/>
        </w:rPr>
        <w:t>。</w:t>
      </w:r>
    </w:p>
    <w:p>
      <w:pPr>
        <w:widowControl/>
        <w:adjustRightInd w:val="0"/>
        <w:snapToGrid w:val="0"/>
        <w:spacing w:line="580" w:lineRule="exact"/>
        <w:ind w:firstLine="640" w:firstLineChars="200"/>
        <w:jc w:val="left"/>
        <w:outlineLvl w:val="1"/>
        <w:rPr>
          <w:rFonts w:ascii="仿宋_GB2312" w:eastAsia="仿宋_GB2312" w:cs="仿宋_GB2312"/>
          <w:color w:val="000000"/>
          <w:kern w:val="0"/>
          <w:sz w:val="32"/>
          <w:szCs w:val="32"/>
          <w:shd w:val="clear" w:color="auto" w:fill="FFFFFF"/>
        </w:rPr>
      </w:pPr>
      <w:bookmarkStart w:id="111" w:name="_Toc7762"/>
      <w:bookmarkStart w:id="112" w:name="_Toc17250"/>
      <w:r>
        <w:rPr>
          <w:rFonts w:hint="eastAsia" w:ascii="仿宋_GB2312" w:eastAsia="仿宋_GB2312" w:cs="仿宋_GB2312"/>
          <w:color w:val="000000"/>
          <w:kern w:val="0"/>
          <w:sz w:val="32"/>
          <w:szCs w:val="32"/>
          <w:shd w:val="clear" w:color="auto" w:fill="FFFFFF"/>
        </w:rPr>
        <w:t>三、部门整体预算绩效管理情况</w:t>
      </w:r>
      <w:bookmarkEnd w:id="111"/>
      <w:bookmarkEnd w:id="112"/>
      <w:r>
        <w:rPr>
          <w:rFonts w:ascii="仿宋_GB2312" w:eastAsia="仿宋_GB2312" w:cs="仿宋_GB2312"/>
          <w:color w:val="000000"/>
          <w:kern w:val="0"/>
          <w:sz w:val="32"/>
          <w:szCs w:val="32"/>
          <w:shd w:val="clear" w:color="auto" w:fill="FFFFFF"/>
        </w:rPr>
        <w:t xml:space="preserve">                                                                                                                                                                                                                                                                                                                                                                                                                                                                                                                                                                                                                                                                                                                                                                                                                                                                                                                                                                                                                                                                                                                                                                                                     </w:t>
      </w:r>
    </w:p>
    <w:p>
      <w:pPr>
        <w:widowControl/>
        <w:adjustRightInd w:val="0"/>
        <w:snapToGrid w:val="0"/>
        <w:spacing w:line="560" w:lineRule="exact"/>
        <w:ind w:firstLine="640" w:firstLineChars="200"/>
        <w:rPr>
          <w:rFonts w:ascii="仿宋_GB2312" w:hAnsi="楷体_GB2312" w:eastAsia="仿宋_GB2312"/>
          <w:color w:val="000000"/>
          <w:kern w:val="0"/>
          <w:sz w:val="32"/>
          <w:szCs w:val="32"/>
          <w:shd w:val="clear" w:color="auto" w:fill="FFFFFF"/>
          <w:lang w:val="zh-CN"/>
        </w:rPr>
      </w:pPr>
      <w:r>
        <w:rPr>
          <w:rFonts w:hint="eastAsia" w:ascii="仿宋_GB2312" w:hAnsi="楷体_GB2312" w:eastAsia="仿宋_GB2312" w:cs="仿宋_GB2312"/>
          <w:color w:val="000000"/>
          <w:kern w:val="0"/>
          <w:sz w:val="32"/>
          <w:szCs w:val="32"/>
          <w:shd w:val="clear" w:color="auto" w:fill="FFFFFF"/>
          <w:lang w:val="zh-CN"/>
        </w:rPr>
        <w:t>（一）部门预算管理。</w:t>
      </w:r>
    </w:p>
    <w:p>
      <w:pPr>
        <w:widowControl/>
        <w:adjustRightInd w:val="0"/>
        <w:snapToGrid w:val="0"/>
        <w:spacing w:line="560" w:lineRule="exact"/>
        <w:ind w:firstLine="640" w:firstLineChars="200"/>
        <w:rPr>
          <w:rFonts w:ascii="仿宋_GB2312" w:eastAsia="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1</w:t>
      </w:r>
      <w:r>
        <w:rPr>
          <w:rFonts w:hint="eastAsia" w:ascii="仿宋_GB2312" w:eastAsia="仿宋_GB2312" w:cs="仿宋_GB2312"/>
          <w:color w:val="000000"/>
          <w:kern w:val="0"/>
          <w:sz w:val="32"/>
          <w:szCs w:val="32"/>
          <w:shd w:val="clear" w:color="auto" w:fill="FFFFFF"/>
          <w:lang w:val="zh-CN"/>
        </w:rPr>
        <w:t>、部门绩效目标制定</w:t>
      </w:r>
    </w:p>
    <w:p>
      <w:pPr>
        <w:snapToGrid w:val="0"/>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2022</w:t>
      </w:r>
      <w:r>
        <w:rPr>
          <w:rFonts w:hint="eastAsia" w:ascii="仿宋_GB2312" w:hAnsi="仿宋" w:eastAsia="仿宋_GB2312" w:cs="仿宋_GB2312"/>
          <w:sz w:val="32"/>
          <w:szCs w:val="32"/>
        </w:rPr>
        <w:t>年年初编报了预算部门整体支出绩效目标申报表</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编制了重大危险源监控中心人员工资、网络运行费等</w:t>
      </w:r>
      <w:r>
        <w:rPr>
          <w:rFonts w:ascii="仿宋_GB2312" w:hAnsi="仿宋" w:eastAsia="仿宋_GB2312" w:cs="仿宋_GB2312"/>
          <w:sz w:val="32"/>
          <w:szCs w:val="32"/>
        </w:rPr>
        <w:t>2</w:t>
      </w:r>
      <w:r>
        <w:rPr>
          <w:rFonts w:hint="eastAsia" w:ascii="仿宋_GB2312" w:hAnsi="仿宋" w:eastAsia="仿宋_GB2312" w:cs="仿宋_GB2312"/>
          <w:sz w:val="32"/>
          <w:szCs w:val="32"/>
        </w:rPr>
        <w:t>个项目事前绩效评估报告和支出绩效目标申报表。</w:t>
      </w:r>
      <w:r>
        <w:rPr>
          <w:rFonts w:ascii="仿宋_GB2312" w:hAnsi="仿宋" w:eastAsia="仿宋_GB2312" w:cs="仿宋_GB2312"/>
          <w:sz w:val="32"/>
          <w:szCs w:val="32"/>
        </w:rPr>
        <w:t>2022</w:t>
      </w:r>
      <w:r>
        <w:rPr>
          <w:rFonts w:hint="eastAsia" w:ascii="仿宋_GB2312" w:hAnsi="仿宋" w:eastAsia="仿宋_GB2312" w:cs="仿宋_GB2312"/>
          <w:sz w:val="32"/>
          <w:szCs w:val="32"/>
        </w:rPr>
        <w:t>年绩效目标是提升应急工作处置应变能力；</w:t>
      </w:r>
      <w:r>
        <w:rPr>
          <w:rFonts w:hint="eastAsia" w:ascii="仿宋_GB2312" w:hAnsi="宋体" w:eastAsia="仿宋_GB2312" w:cs="仿宋_GB2312"/>
          <w:sz w:val="32"/>
          <w:szCs w:val="32"/>
        </w:rPr>
        <w:t>认真</w:t>
      </w:r>
      <w:r>
        <w:rPr>
          <w:rFonts w:hint="eastAsia" w:ascii="仿宋_GB2312" w:hAnsi="宋体" w:eastAsia="仿宋_GB2312" w:cs="仿宋_GB2312"/>
          <w:kern w:val="0"/>
          <w:sz w:val="32"/>
          <w:szCs w:val="32"/>
        </w:rPr>
        <w:t>抓好森林草原防灭火工作；有序开展防灾减灾工作，</w:t>
      </w:r>
      <w:r>
        <w:rPr>
          <w:rFonts w:hint="eastAsia" w:ascii="仿宋_GB2312" w:hAnsi="宋体" w:eastAsia="仿宋_GB2312" w:cs="仿宋_GB2312"/>
          <w:sz w:val="32"/>
          <w:szCs w:val="32"/>
        </w:rPr>
        <w:t>保障受灾群众基本生活；有</w:t>
      </w:r>
      <w:r>
        <w:rPr>
          <w:rFonts w:hint="eastAsia" w:ascii="仿宋_GB2312" w:hAnsi="仿宋" w:eastAsia="仿宋_GB2312" w:cs="仿宋_GB2312"/>
          <w:sz w:val="32"/>
          <w:szCs w:val="32"/>
        </w:rPr>
        <w:t>效减少一般生产安全事故发生。</w:t>
      </w:r>
    </w:p>
    <w:p>
      <w:pPr>
        <w:snapToGrid w:val="0"/>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、目标实现</w:t>
      </w:r>
    </w:p>
    <w:p>
      <w:pPr>
        <w:ind w:firstLine="800" w:firstLineChars="25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人员类</w:t>
      </w:r>
      <w:r>
        <w:rPr>
          <w:rFonts w:ascii="仿宋_GB2312" w:hAnsi="仿宋" w:eastAsia="仿宋_GB2312" w:cs="仿宋_GB2312"/>
          <w:sz w:val="32"/>
          <w:szCs w:val="32"/>
        </w:rPr>
        <w:t xml:space="preserve">  2022</w:t>
      </w:r>
      <w:r>
        <w:rPr>
          <w:rFonts w:hint="eastAsia" w:ascii="仿宋_GB2312" w:hAnsi="仿宋" w:eastAsia="仿宋_GB2312" w:cs="仿宋_GB2312"/>
          <w:sz w:val="32"/>
          <w:szCs w:val="32"/>
        </w:rPr>
        <w:t>年财政拨款收入人员经费为</w:t>
      </w:r>
      <w:r>
        <w:rPr>
          <w:rFonts w:ascii="仿宋_GB2312" w:eastAsia="仿宋_GB2312" w:cs="仿宋_GB2312"/>
          <w:color w:val="000000"/>
          <w:sz w:val="32"/>
          <w:szCs w:val="32"/>
        </w:rPr>
        <w:t>5116598.27</w:t>
      </w:r>
      <w:r>
        <w:rPr>
          <w:rFonts w:hint="eastAsia" w:ascii="仿宋_GB2312" w:hAnsi="仿宋" w:eastAsia="仿宋_GB2312" w:cs="仿宋_GB2312"/>
          <w:sz w:val="32"/>
          <w:szCs w:val="32"/>
        </w:rPr>
        <w:t>元，人员经费实际支出为</w:t>
      </w:r>
      <w:r>
        <w:rPr>
          <w:rFonts w:ascii="仿宋_GB2312" w:eastAsia="仿宋_GB2312" w:cs="仿宋_GB2312"/>
          <w:color w:val="000000"/>
          <w:sz w:val="32"/>
          <w:szCs w:val="32"/>
        </w:rPr>
        <w:t>5116598.27</w:t>
      </w:r>
      <w:r>
        <w:rPr>
          <w:rFonts w:hint="eastAsia" w:ascii="仿宋_GB2312" w:hAnsi="仿宋" w:eastAsia="仿宋_GB2312" w:cs="仿宋_GB2312"/>
          <w:sz w:val="32"/>
          <w:szCs w:val="32"/>
        </w:rPr>
        <w:t>元。主要包括人员基本工资、津贴补贴、五险一金等人员经费支出。</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）运转类</w:t>
      </w:r>
      <w:r>
        <w:rPr>
          <w:rFonts w:ascii="仿宋_GB2312" w:hAnsi="仿宋" w:eastAsia="仿宋_GB2312" w:cs="仿宋_GB2312"/>
          <w:sz w:val="32"/>
          <w:szCs w:val="32"/>
        </w:rPr>
        <w:t xml:space="preserve">  2022</w:t>
      </w:r>
      <w:r>
        <w:rPr>
          <w:rFonts w:hint="eastAsia" w:ascii="仿宋_GB2312" w:hAnsi="仿宋" w:eastAsia="仿宋_GB2312" w:cs="仿宋_GB2312"/>
          <w:sz w:val="32"/>
          <w:szCs w:val="32"/>
        </w:rPr>
        <w:t>年财政拨款收入运转类</w:t>
      </w:r>
      <w:r>
        <w:rPr>
          <w:rFonts w:ascii="仿宋_GB2312" w:hAnsi="仿宋" w:eastAsia="仿宋_GB2312" w:cs="仿宋_GB2312"/>
          <w:sz w:val="32"/>
          <w:szCs w:val="32"/>
        </w:rPr>
        <w:t>1177132.90</w:t>
      </w:r>
      <w:r>
        <w:rPr>
          <w:rFonts w:hint="eastAsia" w:ascii="仿宋_GB2312" w:hAnsi="仿宋" w:eastAsia="仿宋_GB2312" w:cs="仿宋_GB2312"/>
          <w:sz w:val="32"/>
          <w:szCs w:val="32"/>
        </w:rPr>
        <w:t>元，实际支出为</w:t>
      </w:r>
      <w:r>
        <w:rPr>
          <w:rFonts w:ascii="仿宋_GB2312" w:hAnsi="仿宋" w:eastAsia="仿宋_GB2312" w:cs="仿宋_GB2312"/>
          <w:sz w:val="32"/>
          <w:szCs w:val="32"/>
        </w:rPr>
        <w:t>1177132.90</w:t>
      </w:r>
      <w:r>
        <w:rPr>
          <w:rFonts w:hint="eastAsia" w:ascii="仿宋_GB2312" w:hAnsi="仿宋" w:eastAsia="仿宋_GB2312" w:cs="仿宋_GB2312"/>
          <w:sz w:val="32"/>
          <w:szCs w:val="32"/>
        </w:rPr>
        <w:t>元，主要是编外人员劳务费、五险一金、网络运行费及基本支出办公费、水电费、差旅费、公务用车运行维护费等日常公用支出。</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）特定目标类</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特定项目支出拨款</w:t>
      </w:r>
      <w:r>
        <w:rPr>
          <w:rFonts w:ascii="仿宋_GB2312" w:hAnsi="仿宋" w:eastAsia="仿宋_GB2312" w:cs="仿宋_GB2312"/>
          <w:sz w:val="32"/>
          <w:szCs w:val="32"/>
        </w:rPr>
        <w:t>8496367.59</w:t>
      </w:r>
      <w:r>
        <w:rPr>
          <w:rFonts w:hint="eastAsia" w:ascii="仿宋_GB2312" w:hAnsi="仿宋" w:eastAsia="仿宋_GB2312" w:cs="仿宋_GB2312"/>
          <w:sz w:val="32"/>
          <w:szCs w:val="32"/>
        </w:rPr>
        <w:t>元；特定项目支出</w:t>
      </w:r>
      <w:r>
        <w:rPr>
          <w:rFonts w:ascii="仿宋_GB2312" w:hAnsi="仿宋" w:eastAsia="仿宋_GB2312" w:cs="仿宋_GB2312"/>
          <w:sz w:val="32"/>
          <w:szCs w:val="32"/>
        </w:rPr>
        <w:t>8,914,934.88</w:t>
      </w:r>
      <w:r>
        <w:rPr>
          <w:rFonts w:hint="eastAsia" w:ascii="仿宋_GB2312" w:hAnsi="仿宋" w:eastAsia="仿宋_GB2312" w:cs="仿宋_GB2312"/>
          <w:sz w:val="32"/>
          <w:szCs w:val="32"/>
        </w:rPr>
        <w:t>元。主要是支付灾害风险防治、安全监管、灾害防治与应急管理、消防救援事务、林业草原防灾减灾、森林消防应急救援、自然灾害救灾补助、其他应急管理支出等方面支出。</w:t>
      </w:r>
    </w:p>
    <w:p>
      <w:pPr>
        <w:snapToGrid w:val="0"/>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、支出控制</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日常公用经费年初预算数</w:t>
      </w:r>
      <w:r>
        <w:rPr>
          <w:rFonts w:ascii="仿宋_GB2312" w:hAnsi="仿宋" w:eastAsia="仿宋_GB2312" w:cs="仿宋_GB2312"/>
          <w:sz w:val="32"/>
          <w:szCs w:val="32"/>
        </w:rPr>
        <w:t>599554.90</w:t>
      </w:r>
      <w:r>
        <w:rPr>
          <w:rFonts w:hint="eastAsia" w:ascii="仿宋_GB2312" w:hAnsi="仿宋" w:eastAsia="仿宋_GB2312" w:cs="仿宋_GB2312"/>
          <w:sz w:val="32"/>
          <w:szCs w:val="32"/>
        </w:rPr>
        <w:t>元，决算数为</w:t>
      </w:r>
      <w:r>
        <w:rPr>
          <w:rFonts w:ascii="仿宋_GB2312" w:hAnsi="仿宋" w:eastAsia="仿宋_GB2312" w:cs="仿宋_GB2312"/>
          <w:sz w:val="32"/>
          <w:szCs w:val="32"/>
        </w:rPr>
        <w:t xml:space="preserve">590454.90 </w:t>
      </w:r>
      <w:r>
        <w:rPr>
          <w:rFonts w:hint="eastAsia" w:ascii="仿宋_GB2312" w:hAnsi="仿宋" w:eastAsia="仿宋_GB2312" w:cs="仿宋_GB2312"/>
          <w:sz w:val="32"/>
          <w:szCs w:val="32"/>
        </w:rPr>
        <w:t>元；非定额公用支出办公费为</w:t>
      </w:r>
      <w:r>
        <w:rPr>
          <w:rFonts w:ascii="仿宋_GB2312" w:hAnsi="仿宋" w:eastAsia="仿宋_GB2312" w:cs="仿宋_GB2312"/>
          <w:sz w:val="32"/>
          <w:szCs w:val="32"/>
        </w:rPr>
        <w:t>677,250.65</w:t>
      </w:r>
      <w:r>
        <w:rPr>
          <w:rFonts w:hint="eastAsia" w:ascii="仿宋_GB2312" w:hAnsi="仿宋" w:eastAsia="仿宋_GB2312" w:cs="仿宋_GB2312"/>
          <w:sz w:val="32"/>
          <w:szCs w:val="32"/>
        </w:rPr>
        <w:t>元，印刷费为</w:t>
      </w:r>
      <w:r>
        <w:rPr>
          <w:rFonts w:ascii="仿宋_GB2312" w:hAnsi="仿宋" w:eastAsia="仿宋_GB2312" w:cs="仿宋_GB2312"/>
          <w:sz w:val="32"/>
          <w:szCs w:val="32"/>
        </w:rPr>
        <w:t>49,500.00</w:t>
      </w:r>
      <w:r>
        <w:rPr>
          <w:rFonts w:hint="eastAsia" w:ascii="仿宋_GB2312" w:hAnsi="仿宋" w:eastAsia="仿宋_GB2312" w:cs="仿宋_GB2312"/>
          <w:sz w:val="32"/>
          <w:szCs w:val="32"/>
        </w:rPr>
        <w:t>元。</w:t>
      </w:r>
    </w:p>
    <w:p>
      <w:pPr>
        <w:snapToGrid w:val="0"/>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、执行进度</w:t>
      </w:r>
      <w:r>
        <w:rPr>
          <w:rFonts w:ascii="仿宋_GB2312" w:hAnsi="仿宋" w:eastAsia="仿宋_GB2312" w:cs="仿宋_GB2312"/>
          <w:sz w:val="32"/>
          <w:szCs w:val="32"/>
        </w:rPr>
        <w:t xml:space="preserve">  2022</w:t>
      </w:r>
      <w:r>
        <w:rPr>
          <w:rFonts w:hint="eastAsia" w:ascii="仿宋_GB2312" w:hAnsi="仿宋" w:eastAsia="仿宋_GB2312" w:cs="仿宋_GB2312"/>
          <w:sz w:val="32"/>
          <w:szCs w:val="32"/>
        </w:rPr>
        <w:t>年，开展了</w:t>
      </w:r>
      <w:r>
        <w:rPr>
          <w:rFonts w:ascii="仿宋_GB2312" w:hAnsi="仿宋" w:eastAsia="仿宋_GB2312" w:cs="仿宋_GB2312"/>
          <w:sz w:val="32"/>
          <w:szCs w:val="32"/>
        </w:rPr>
        <w:t>6</w:t>
      </w:r>
      <w:r>
        <w:rPr>
          <w:rFonts w:hint="eastAsia" w:ascii="仿宋_GB2312" w:hAnsi="仿宋" w:eastAsia="仿宋_GB2312" w:cs="仿宋_GB2312"/>
          <w:sz w:val="32"/>
          <w:szCs w:val="32"/>
        </w:rPr>
        <w:t>、</w:t>
      </w:r>
      <w:r>
        <w:rPr>
          <w:rFonts w:ascii="仿宋_GB2312" w:hAnsi="仿宋" w:eastAsia="仿宋_GB2312" w:cs="仿宋_GB2312"/>
          <w:sz w:val="32"/>
          <w:szCs w:val="32"/>
        </w:rPr>
        <w:t>9</w:t>
      </w:r>
      <w:r>
        <w:rPr>
          <w:rFonts w:hint="eastAsia" w:ascii="仿宋_GB2312" w:hAnsi="仿宋" w:eastAsia="仿宋_GB2312" w:cs="仿宋_GB2312"/>
          <w:sz w:val="32"/>
          <w:szCs w:val="32"/>
        </w:rPr>
        <w:t>、</w:t>
      </w:r>
      <w:r>
        <w:rPr>
          <w:rFonts w:ascii="仿宋_GB2312" w:hAnsi="仿宋" w:eastAsia="仿宋_GB2312" w:cs="仿宋_GB2312"/>
          <w:sz w:val="32"/>
          <w:szCs w:val="32"/>
        </w:rPr>
        <w:t>11</w:t>
      </w:r>
      <w:r>
        <w:rPr>
          <w:rFonts w:hint="eastAsia" w:ascii="仿宋_GB2312" w:hAnsi="仿宋" w:eastAsia="仿宋_GB2312" w:cs="仿宋_GB2312"/>
          <w:sz w:val="32"/>
          <w:szCs w:val="32"/>
        </w:rPr>
        <w:t>月绩效监控，对预算执行情况进行了分析，资金实际支付进度达到了要求支付进度。</w:t>
      </w:r>
    </w:p>
    <w:p>
      <w:pPr>
        <w:snapToGrid w:val="0"/>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、绩效目标完成情况</w:t>
      </w:r>
    </w:p>
    <w:p>
      <w:pPr>
        <w:snapToGrid w:val="0"/>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2022</w:t>
      </w:r>
      <w:r>
        <w:rPr>
          <w:rFonts w:hint="eastAsia" w:ascii="仿宋_GB2312" w:hAnsi="仿宋" w:eastAsia="仿宋_GB2312" w:cs="仿宋_GB2312"/>
          <w:sz w:val="32"/>
          <w:szCs w:val="32"/>
        </w:rPr>
        <w:t>年年中，开展了</w:t>
      </w:r>
      <w:r>
        <w:rPr>
          <w:rFonts w:ascii="仿宋_GB2312" w:hAnsi="仿宋" w:eastAsia="仿宋_GB2312" w:cs="仿宋_GB2312"/>
          <w:sz w:val="32"/>
          <w:szCs w:val="32"/>
        </w:rPr>
        <w:t>2022</w:t>
      </w:r>
      <w:r>
        <w:rPr>
          <w:rFonts w:hint="eastAsia" w:ascii="仿宋_GB2312" w:hAnsi="仿宋" w:eastAsia="仿宋_GB2312" w:cs="仿宋_GB2312"/>
          <w:sz w:val="32"/>
          <w:szCs w:val="32"/>
        </w:rPr>
        <w:t>年</w:t>
      </w:r>
      <w:r>
        <w:rPr>
          <w:rFonts w:ascii="仿宋_GB2312" w:hAnsi="仿宋" w:eastAsia="仿宋_GB2312" w:cs="仿宋_GB2312"/>
          <w:sz w:val="32"/>
          <w:szCs w:val="32"/>
        </w:rPr>
        <w:t>1-8</w:t>
      </w:r>
      <w:r>
        <w:rPr>
          <w:rFonts w:hint="eastAsia" w:ascii="仿宋_GB2312" w:hAnsi="仿宋" w:eastAsia="仿宋_GB2312" w:cs="仿宋_GB2312"/>
          <w:sz w:val="32"/>
          <w:szCs w:val="32"/>
        </w:rPr>
        <w:t>月事中绩效监控自评，对</w:t>
      </w:r>
      <w:r>
        <w:rPr>
          <w:rFonts w:ascii="仿宋_GB2312" w:hAnsi="仿宋" w:eastAsia="仿宋_GB2312" w:cs="仿宋_GB2312"/>
          <w:sz w:val="32"/>
          <w:szCs w:val="32"/>
        </w:rPr>
        <w:t>1-8</w:t>
      </w:r>
      <w:r>
        <w:rPr>
          <w:rFonts w:hint="eastAsia" w:ascii="仿宋_GB2312" w:hAnsi="仿宋" w:eastAsia="仿宋_GB2312" w:cs="仿宋_GB2312"/>
          <w:sz w:val="32"/>
          <w:szCs w:val="32"/>
        </w:rPr>
        <w:t>月预算执行情况进行了分析，形成了米易县应急管理局事中绩效监控自评报告。对</w:t>
      </w:r>
      <w:r>
        <w:rPr>
          <w:rFonts w:ascii="仿宋_GB2312" w:hAnsi="仿宋" w:eastAsia="仿宋_GB2312" w:cs="仿宋_GB2312"/>
          <w:sz w:val="32"/>
          <w:szCs w:val="32"/>
        </w:rPr>
        <w:t>2022</w:t>
      </w:r>
      <w:r>
        <w:rPr>
          <w:rFonts w:hint="eastAsia" w:ascii="仿宋_GB2312" w:hAnsi="仿宋" w:eastAsia="仿宋_GB2312" w:cs="仿宋_GB2312"/>
          <w:sz w:val="32"/>
          <w:szCs w:val="32"/>
        </w:rPr>
        <w:t>年财政预算资金使用情况开展自评，并撰写反映部门财政预算资金管理使用绩效情况的整体支出绩效自评报告，并根据县级部门预算整体绩效评价指标体系表，进行自评打分。</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cs="仿宋_GB2312"/>
          <w:sz w:val="32"/>
          <w:szCs w:val="32"/>
        </w:rPr>
        <w:t>2022</w:t>
      </w:r>
      <w:r>
        <w:rPr>
          <w:rFonts w:hint="eastAsia" w:ascii="仿宋_GB2312" w:hAnsi="仿宋" w:eastAsia="仿宋_GB2312" w:cs="仿宋_GB2312"/>
          <w:sz w:val="32"/>
          <w:szCs w:val="32"/>
        </w:rPr>
        <w:t>年，我局有县级综合应急救援队伍运行经费、乡镇综合应急救援分队经费、米易县第一次全国自然灾害综合风险普查经费、安全生产工作经费、自然灾害救灾补助资金、应急管理工作经费、重大危险源监控中心人员工资、网络运行费等项目，每个项目按照项目支出绩效目标申报表内容，按时完成项目绩效目标。</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通过自评，安全基础进一步夯实，安全培训有力有效，安全整治效果明显，安全管理水平进一步提高；</w:t>
      </w:r>
      <w:r>
        <w:rPr>
          <w:rFonts w:hint="eastAsia" w:ascii="仿宋_GB2312" w:hAnsi="仿宋_GB2312" w:eastAsia="仿宋_GB2312" w:cs="仿宋_GB2312"/>
          <w:sz w:val="32"/>
          <w:szCs w:val="32"/>
        </w:rPr>
        <w:t>科技兴安成效显著；</w:t>
      </w:r>
      <w:r>
        <w:rPr>
          <w:rFonts w:hint="eastAsia" w:ascii="仿宋_GB2312" w:hAnsi="方正仿宋_GBK" w:eastAsia="仿宋_GB2312" w:cs="仿宋_GB2312"/>
          <w:color w:val="000000"/>
          <w:sz w:val="32"/>
          <w:szCs w:val="32"/>
        </w:rPr>
        <w:t>提高应急指挥处置能力，</w:t>
      </w:r>
      <w:r>
        <w:rPr>
          <w:rFonts w:hint="eastAsia" w:ascii="仿宋_GB2312" w:hAnsi="方正仿宋_GBK" w:eastAsia="仿宋_GB2312" w:cs="仿宋_GB2312"/>
          <w:color w:val="000000"/>
          <w:kern w:val="1"/>
          <w:sz w:val="32"/>
          <w:szCs w:val="32"/>
        </w:rPr>
        <w:t>进一步完善我县应急处置机制，防灾减灾能力不断提升，</w:t>
      </w:r>
      <w:r>
        <w:rPr>
          <w:rFonts w:hint="eastAsia" w:ascii="仿宋_GB2312" w:hAnsi="仿宋" w:eastAsia="仿宋_GB2312" w:cs="仿宋_GB2312"/>
          <w:sz w:val="32"/>
          <w:szCs w:val="32"/>
        </w:rPr>
        <w:t>坚决遏制重特大事故，减少一般事故，全县安全生产形势持续稳定好转。</w:t>
      </w:r>
    </w:p>
    <w:p>
      <w:pPr>
        <w:widowControl/>
        <w:adjustRightInd w:val="0"/>
        <w:snapToGrid w:val="0"/>
        <w:spacing w:line="560" w:lineRule="exact"/>
        <w:ind w:firstLine="640" w:firstLineChars="200"/>
        <w:rPr>
          <w:rFonts w:ascii="仿宋_GB2312" w:hAnsi="楷体_GB2312" w:eastAsia="仿宋_GB2312"/>
          <w:color w:val="000000"/>
          <w:kern w:val="0"/>
          <w:sz w:val="32"/>
          <w:szCs w:val="32"/>
          <w:shd w:val="clear" w:color="auto" w:fill="FFFFFF"/>
          <w:lang w:val="zh-CN"/>
        </w:rPr>
      </w:pPr>
      <w:r>
        <w:rPr>
          <w:rFonts w:hint="eastAsia" w:ascii="仿宋_GB2312" w:hAnsi="楷体_GB2312" w:eastAsia="仿宋_GB2312" w:cs="仿宋_GB2312"/>
          <w:color w:val="000000"/>
          <w:kern w:val="0"/>
          <w:sz w:val="32"/>
          <w:szCs w:val="32"/>
          <w:shd w:val="clear" w:color="auto" w:fill="FFFFFF"/>
          <w:lang w:val="zh-CN"/>
        </w:rPr>
        <w:t>（二）结果应用情况。</w:t>
      </w:r>
    </w:p>
    <w:p>
      <w:pPr>
        <w:pStyle w:val="15"/>
        <w:widowControl/>
        <w:spacing w:line="27" w:lineRule="atLeast"/>
        <w:ind w:firstLine="640"/>
        <w:rPr>
          <w:rFonts w:ascii="仿宋_GB2312" w:hAnsi="Arial" w:eastAsia="仿宋_GB2312" w:cs="Times New Roman"/>
          <w:color w:val="000000"/>
          <w:sz w:val="32"/>
          <w:szCs w:val="32"/>
        </w:rPr>
      </w:pPr>
      <w:r>
        <w:rPr>
          <w:rFonts w:ascii="仿宋_GB2312" w:eastAsia="仿宋_GB2312" w:cs="仿宋_GB2312"/>
          <w:sz w:val="32"/>
          <w:szCs w:val="32"/>
        </w:rPr>
        <w:t>2022</w:t>
      </w:r>
      <w:r>
        <w:rPr>
          <w:rFonts w:hint="eastAsia" w:ascii="仿宋_GB2312" w:eastAsia="仿宋_GB2312" w:cs="仿宋_GB2312"/>
          <w:sz w:val="32"/>
          <w:szCs w:val="32"/>
        </w:rPr>
        <w:t>年，我局进一步完善了财务管理和运行机制，建立科学化、精细化的预算管理机制，强化财务风险管理，提高经费使用效益，按照“量入为出，统筹兼顾、保证重点、收支平衡”的原则，科学合理编制预决算，强化预算执行，提高预算执行效率，并加强对决算工作的组织、编报及审核工作。绩效自评报告我局及时在公众信息网上公开，</w:t>
      </w:r>
      <w:r>
        <w:rPr>
          <w:rFonts w:hint="eastAsia" w:ascii="仿宋_GB2312" w:hAnsi="宋体" w:eastAsia="仿宋_GB2312" w:cs="仿宋_GB2312"/>
          <w:sz w:val="32"/>
          <w:szCs w:val="32"/>
        </w:rPr>
        <w:t>自觉接受广大人民群众的监督。</w:t>
      </w:r>
    </w:p>
    <w:p>
      <w:pPr>
        <w:widowControl/>
        <w:numPr>
          <w:ilvl w:val="0"/>
          <w:numId w:val="4"/>
        </w:numPr>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自评质量。</w:t>
      </w:r>
    </w:p>
    <w:p>
      <w:pPr>
        <w:widowControl/>
        <w:adjustRightInd w:val="0"/>
        <w:snapToGrid w:val="0"/>
        <w:spacing w:line="580" w:lineRule="exact"/>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 xml:space="preserve">   </w:t>
      </w:r>
      <w:r>
        <w:rPr>
          <w:rFonts w:hint="eastAsia" w:ascii="仿宋_GB2312" w:eastAsia="仿宋_GB2312" w:cs="仿宋_GB2312"/>
          <w:color w:val="000000"/>
          <w:kern w:val="0"/>
          <w:sz w:val="32"/>
          <w:szCs w:val="32"/>
          <w:shd w:val="clear" w:color="auto" w:fill="FFFFFF"/>
        </w:rPr>
        <w:t>县应急管理局通过自评，总得分</w:t>
      </w:r>
      <w:r>
        <w:rPr>
          <w:rFonts w:ascii="仿宋_GB2312" w:eastAsia="仿宋_GB2312" w:cs="仿宋_GB2312"/>
          <w:color w:val="000000"/>
          <w:kern w:val="0"/>
          <w:sz w:val="32"/>
          <w:szCs w:val="32"/>
          <w:shd w:val="clear" w:color="auto" w:fill="FFFFFF"/>
        </w:rPr>
        <w:t>95</w:t>
      </w:r>
      <w:r>
        <w:rPr>
          <w:rFonts w:hint="eastAsia" w:ascii="仿宋_GB2312" w:eastAsia="仿宋_GB2312" w:cs="仿宋_GB2312"/>
          <w:color w:val="000000"/>
          <w:kern w:val="0"/>
          <w:sz w:val="32"/>
          <w:szCs w:val="32"/>
          <w:shd w:val="clear" w:color="auto" w:fill="FFFFFF"/>
        </w:rPr>
        <w:t>分，评价部门整体支出自评准确率在</w:t>
      </w:r>
      <w:r>
        <w:rPr>
          <w:rFonts w:ascii="仿宋_GB2312" w:eastAsia="仿宋_GB2312" w:cs="仿宋_GB2312"/>
          <w:color w:val="000000"/>
          <w:kern w:val="0"/>
          <w:sz w:val="32"/>
          <w:szCs w:val="32"/>
          <w:shd w:val="clear" w:color="auto" w:fill="FFFFFF"/>
        </w:rPr>
        <w:t>10%</w:t>
      </w:r>
      <w:r>
        <w:rPr>
          <w:rFonts w:hint="eastAsia" w:ascii="仿宋_GB2312" w:eastAsia="仿宋_GB2312" w:cs="仿宋_GB2312"/>
          <w:color w:val="000000"/>
          <w:kern w:val="0"/>
          <w:sz w:val="32"/>
          <w:szCs w:val="32"/>
          <w:shd w:val="clear" w:color="auto" w:fill="FFFFFF"/>
        </w:rPr>
        <w:t>之内。</w:t>
      </w:r>
    </w:p>
    <w:p>
      <w:pPr>
        <w:widowControl/>
        <w:adjustRightInd w:val="0"/>
        <w:snapToGrid w:val="0"/>
        <w:spacing w:line="580" w:lineRule="exact"/>
        <w:ind w:firstLine="640" w:firstLineChars="200"/>
        <w:jc w:val="left"/>
        <w:outlineLvl w:val="1"/>
        <w:rPr>
          <w:rFonts w:ascii="仿宋_GB2312" w:eastAsia="仿宋_GB2312"/>
          <w:color w:val="000000"/>
          <w:kern w:val="0"/>
          <w:sz w:val="32"/>
          <w:szCs w:val="32"/>
          <w:shd w:val="clear" w:color="auto" w:fill="FFFFFF"/>
        </w:rPr>
      </w:pPr>
      <w:bookmarkStart w:id="113" w:name="_Toc3294"/>
      <w:bookmarkStart w:id="114" w:name="_Toc10843"/>
      <w:r>
        <w:rPr>
          <w:rFonts w:hint="eastAsia" w:ascii="仿宋_GB2312" w:eastAsia="仿宋_GB2312" w:cs="仿宋_GB2312"/>
          <w:color w:val="000000"/>
          <w:kern w:val="0"/>
          <w:sz w:val="32"/>
          <w:szCs w:val="32"/>
          <w:shd w:val="clear" w:color="auto" w:fill="FFFFFF"/>
        </w:rPr>
        <w:t>四、评价结论及建议</w:t>
      </w:r>
      <w:bookmarkEnd w:id="113"/>
      <w:bookmarkEnd w:id="114"/>
    </w:p>
    <w:p>
      <w:pPr>
        <w:widowControl/>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（一）评价结论。</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综上所述，不管是在资金预算编制方面，还是预算执行、综合管理、整体绩效方面，都按相关规定严格执行，并合理安排支出，使财政资金发辉最大的效益。所以我局总体评价为优。其中在部门预算管理方面得分</w:t>
      </w:r>
      <w:r>
        <w:rPr>
          <w:rFonts w:ascii="仿宋_GB2312" w:hAnsi="宋体" w:eastAsia="仿宋_GB2312" w:cs="仿宋_GB2312"/>
          <w:sz w:val="32"/>
          <w:szCs w:val="32"/>
        </w:rPr>
        <w:t>40</w:t>
      </w:r>
      <w:r>
        <w:rPr>
          <w:rFonts w:hint="eastAsia" w:ascii="仿宋_GB2312" w:hAnsi="宋体" w:eastAsia="仿宋_GB2312" w:cs="仿宋_GB2312"/>
          <w:sz w:val="32"/>
          <w:szCs w:val="32"/>
        </w:rPr>
        <w:t>分，专项预算管理方面得分</w:t>
      </w:r>
      <w:r>
        <w:rPr>
          <w:rFonts w:ascii="仿宋_GB2312" w:hAnsi="宋体" w:eastAsia="仿宋_GB2312" w:cs="仿宋_GB2312"/>
          <w:sz w:val="32"/>
          <w:szCs w:val="32"/>
        </w:rPr>
        <w:t>40</w:t>
      </w:r>
      <w:r>
        <w:rPr>
          <w:rFonts w:hint="eastAsia" w:ascii="仿宋_GB2312" w:hAnsi="宋体" w:eastAsia="仿宋_GB2312" w:cs="仿宋_GB2312"/>
          <w:sz w:val="32"/>
          <w:szCs w:val="32"/>
        </w:rPr>
        <w:t>分，绩效结果应用方面自评得分</w:t>
      </w:r>
      <w:r>
        <w:rPr>
          <w:rFonts w:ascii="仿宋_GB2312" w:hAnsi="宋体" w:eastAsia="仿宋_GB2312" w:cs="仿宋_GB2312"/>
          <w:sz w:val="32"/>
          <w:szCs w:val="32"/>
        </w:rPr>
        <w:t>9</w:t>
      </w:r>
      <w:r>
        <w:rPr>
          <w:rFonts w:hint="eastAsia" w:ascii="仿宋_GB2312" w:hAnsi="宋体" w:eastAsia="仿宋_GB2312" w:cs="仿宋_GB2312"/>
          <w:sz w:val="32"/>
          <w:szCs w:val="32"/>
        </w:rPr>
        <w:t>分，自评质量自评得分</w:t>
      </w:r>
      <w:r>
        <w:rPr>
          <w:rFonts w:ascii="仿宋_GB2312" w:hAnsi="宋体" w:eastAsia="仿宋_GB2312" w:cs="仿宋_GB2312"/>
          <w:sz w:val="32"/>
          <w:szCs w:val="32"/>
        </w:rPr>
        <w:t>6</w:t>
      </w:r>
      <w:r>
        <w:rPr>
          <w:rFonts w:hint="eastAsia" w:ascii="仿宋_GB2312" w:hAnsi="宋体" w:eastAsia="仿宋_GB2312" w:cs="仿宋_GB2312"/>
          <w:sz w:val="32"/>
          <w:szCs w:val="32"/>
        </w:rPr>
        <w:t>份，合计总得分</w:t>
      </w:r>
      <w:r>
        <w:rPr>
          <w:rFonts w:ascii="仿宋_GB2312" w:hAnsi="宋体" w:eastAsia="仿宋_GB2312" w:cs="仿宋_GB2312"/>
          <w:sz w:val="32"/>
          <w:szCs w:val="32"/>
        </w:rPr>
        <w:t>95</w:t>
      </w:r>
      <w:r>
        <w:rPr>
          <w:rFonts w:hint="eastAsia" w:ascii="仿宋_GB2312" w:hAnsi="宋体" w:eastAsia="仿宋_GB2312" w:cs="仿宋_GB2312"/>
          <w:sz w:val="32"/>
          <w:szCs w:val="32"/>
        </w:rPr>
        <w:t>分。</w:t>
      </w:r>
    </w:p>
    <w:p>
      <w:pPr>
        <w:snapToGrid w:val="0"/>
        <w:spacing w:line="560" w:lineRule="exact"/>
        <w:ind w:firstLine="472" w:firstLineChars="147"/>
        <w:rPr>
          <w:rFonts w:ascii="仿宋_GB2312" w:eastAsia="仿宋_GB2312"/>
          <w:b/>
          <w:bCs/>
          <w:sz w:val="32"/>
          <w:szCs w:val="32"/>
        </w:rPr>
      </w:pPr>
      <w:r>
        <w:rPr>
          <w:rFonts w:hint="eastAsia" w:ascii="仿宋_GB2312" w:eastAsia="仿宋_GB2312" w:cs="仿宋_GB2312"/>
          <w:b/>
          <w:bCs/>
          <w:sz w:val="32"/>
          <w:szCs w:val="32"/>
        </w:rPr>
        <w:t>（二）存在问题。</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hAnsi="微软雅黑" w:eastAsia="仿宋_GB2312" w:cs="仿宋_GB2312"/>
          <w:sz w:val="32"/>
          <w:szCs w:val="32"/>
        </w:rPr>
        <w:t>预算编制缺乏科学性、合理性</w:t>
      </w:r>
      <w:r>
        <w:rPr>
          <w:rFonts w:hint="eastAsia" w:ascii="仿宋_GB2312" w:eastAsia="仿宋_GB2312" w:cs="仿宋_GB2312"/>
          <w:color w:val="434343"/>
          <w:sz w:val="32"/>
          <w:szCs w:val="32"/>
        </w:rPr>
        <w:t>，年内预算追加金额为</w:t>
      </w:r>
      <w:r>
        <w:rPr>
          <w:rFonts w:ascii="仿宋_GB2312" w:eastAsia="仿宋_GB2312" w:cs="仿宋_GB2312"/>
          <w:color w:val="434343"/>
          <w:sz w:val="32"/>
          <w:szCs w:val="32"/>
        </w:rPr>
        <w:t>828.39</w:t>
      </w:r>
      <w:r>
        <w:rPr>
          <w:rFonts w:hint="eastAsia" w:ascii="仿宋_GB2312" w:eastAsia="仿宋_GB2312" w:cs="仿宋_GB2312"/>
          <w:color w:val="434343"/>
          <w:sz w:val="32"/>
          <w:szCs w:val="32"/>
        </w:rPr>
        <w:t>万元，预算编制的合理性有待进一步提高。</w:t>
      </w:r>
    </w:p>
    <w:p>
      <w:pPr>
        <w:spacing w:line="560" w:lineRule="exact"/>
        <w:ind w:firstLine="640" w:firstLineChars="200"/>
        <w:rPr>
          <w:rFonts w:ascii="仿宋_GB2312" w:eastAsia="仿宋_GB2312"/>
          <w:color w:val="434343"/>
          <w:sz w:val="32"/>
          <w:szCs w:val="32"/>
        </w:rPr>
      </w:pPr>
      <w:r>
        <w:rPr>
          <w:rFonts w:ascii="仿宋_GB2312" w:eastAsia="仿宋_GB2312" w:cs="仿宋_GB2312"/>
          <w:color w:val="434343"/>
          <w:sz w:val="32"/>
          <w:szCs w:val="32"/>
        </w:rPr>
        <w:t>2.</w:t>
      </w:r>
      <w:r>
        <w:rPr>
          <w:rFonts w:hint="eastAsia" w:ascii="仿宋_GB2312" w:eastAsia="仿宋_GB2312" w:cs="仿宋_GB2312"/>
          <w:color w:val="434343"/>
          <w:sz w:val="32"/>
          <w:szCs w:val="32"/>
        </w:rPr>
        <w:t>公用经费支出管理尚需完善。公用经费的核算有待进一步加强，在核算过程中部分支出难以区分公用经费与项目经费，费用使用中存在使用界限不清现象。</w:t>
      </w:r>
    </w:p>
    <w:p>
      <w:pPr>
        <w:widowControl/>
        <w:adjustRightInd w:val="0"/>
        <w:snapToGrid w:val="0"/>
        <w:spacing w:line="560" w:lineRule="exact"/>
        <w:ind w:firstLine="720"/>
        <w:rPr>
          <w:rFonts w:ascii="仿宋_GB2312" w:hAnsi="楷体" w:eastAsia="仿宋_GB2312"/>
          <w:b/>
          <w:bCs/>
          <w:color w:val="000000"/>
          <w:kern w:val="0"/>
          <w:sz w:val="32"/>
          <w:szCs w:val="32"/>
          <w:shd w:val="clear" w:color="auto" w:fill="FFFFFF"/>
          <w:lang w:val="zh-CN"/>
        </w:rPr>
      </w:pPr>
      <w:r>
        <w:rPr>
          <w:rFonts w:hint="eastAsia" w:ascii="仿宋_GB2312" w:hAnsi="楷体" w:eastAsia="仿宋_GB2312" w:cs="仿宋_GB2312"/>
          <w:b/>
          <w:bCs/>
          <w:color w:val="000000"/>
          <w:kern w:val="0"/>
          <w:sz w:val="32"/>
          <w:szCs w:val="32"/>
          <w:shd w:val="clear" w:color="auto" w:fill="FFFFFF"/>
          <w:lang w:val="zh-CN"/>
        </w:rPr>
        <w:t>（三）改进建议。</w:t>
      </w:r>
    </w:p>
    <w:p>
      <w:pPr>
        <w:spacing w:line="560" w:lineRule="exact"/>
        <w:ind w:firstLine="800" w:firstLineChars="250"/>
        <w:rPr>
          <w:rFonts w:ascii="仿宋_GB2312" w:eastAsia="仿宋_GB2312"/>
          <w:sz w:val="32"/>
          <w:szCs w:val="32"/>
        </w:rPr>
      </w:pPr>
      <w:r>
        <w:rPr>
          <w:rFonts w:ascii="仿宋_GB2312" w:eastAsia="仿宋_GB2312" w:cs="仿宋_GB2312"/>
          <w:sz w:val="32"/>
          <w:szCs w:val="32"/>
        </w:rPr>
        <w:t>1.</w:t>
      </w:r>
      <w:r>
        <w:rPr>
          <w:rFonts w:hint="eastAsia" w:ascii="仿宋_GB2312" w:hAnsi="仿宋" w:eastAsia="仿宋_GB2312" w:cs="仿宋_GB2312"/>
          <w:sz w:val="32"/>
          <w:szCs w:val="32"/>
        </w:rPr>
        <w:t>积极宣传预算绩效管理理念，强化预算绩效意识。</w:t>
      </w:r>
      <w:r>
        <w:rPr>
          <w:rFonts w:hint="eastAsia" w:ascii="仿宋_GB2312" w:eastAsia="仿宋_GB2312" w:cs="仿宋_GB2312"/>
          <w:sz w:val="32"/>
          <w:szCs w:val="32"/>
        </w:rPr>
        <w:t>认真学习《预算法》等相关法规、制度，提高单位领导对全面预算管理的重视程度，坚持先有预算、后有支出，没有预算不得支出。</w:t>
      </w:r>
    </w:p>
    <w:p>
      <w:pPr>
        <w:snapToGrid w:val="0"/>
        <w:spacing w:line="560" w:lineRule="exact"/>
        <w:ind w:firstLine="800" w:firstLineChars="250"/>
        <w:rPr>
          <w:rFonts w:ascii="仿宋_GB2312" w:hAnsi="仿宋" w:eastAsia="仿宋_GB2312"/>
          <w:sz w:val="32"/>
          <w:szCs w:val="32"/>
        </w:rPr>
      </w:pPr>
      <w:r>
        <w:rPr>
          <w:rFonts w:ascii="仿宋_GB2312" w:eastAsia="仿宋_GB2312" w:cs="仿宋_GB2312"/>
          <w:sz w:val="32"/>
          <w:szCs w:val="32"/>
        </w:rPr>
        <w:t>2.</w:t>
      </w:r>
      <w:r>
        <w:rPr>
          <w:rFonts w:hint="eastAsia" w:ascii="仿宋_GB2312" w:hAnsi="仿宋" w:eastAsia="仿宋_GB2312" w:cs="仿宋_GB2312"/>
          <w:sz w:val="32"/>
          <w:szCs w:val="32"/>
        </w:rPr>
        <w:t>加强单位项目负责人、项目经办人、财务人员预算绩效管理培训，提高预算绩效管理工作人员的业务素质和管理工作水平。</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建议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pPr>
        <w:pStyle w:val="16"/>
        <w:spacing w:line="560" w:lineRule="exact"/>
        <w:ind w:left="0" w:leftChars="0" w:firstLine="640"/>
        <w:rPr>
          <w:rFonts w:hAnsi="仿宋_GB2312" w:eastAsia="仿宋_GB2312"/>
          <w:sz w:val="32"/>
          <w:szCs w:val="32"/>
          <w:lang w:val="zh-CN"/>
        </w:rPr>
      </w:pPr>
      <w:r>
        <w:rPr>
          <w:rFonts w:hint="eastAsia" w:hAnsi="仿宋_GB2312" w:eastAsia="仿宋_GB2312" w:cs="仿宋_GB2312"/>
          <w:sz w:val="32"/>
          <w:szCs w:val="32"/>
          <w:lang w:val="zh-CN"/>
        </w:rPr>
        <w:t>附表：</w:t>
      </w:r>
      <w:r>
        <w:rPr>
          <w:rFonts w:hint="eastAsia" w:hAnsi="仿宋_GB2312" w:eastAsia="仿宋_GB2312" w:cs="仿宋_GB2312"/>
          <w:sz w:val="32"/>
          <w:szCs w:val="32"/>
        </w:rPr>
        <w:t>部门预算项目支出绩效自评表（</w:t>
      </w:r>
      <w:r>
        <w:rPr>
          <w:rFonts w:hAnsi="仿宋_GB2312" w:eastAsia="仿宋_GB2312"/>
          <w:sz w:val="32"/>
          <w:szCs w:val="32"/>
        </w:rPr>
        <w:t>2022</w:t>
      </w:r>
      <w:r>
        <w:rPr>
          <w:rFonts w:hint="eastAsia" w:hAnsi="仿宋_GB2312" w:eastAsia="仿宋_GB2312" w:cs="仿宋_GB2312"/>
          <w:sz w:val="32"/>
          <w:szCs w:val="32"/>
        </w:rPr>
        <w:t>年度）</w:t>
      </w:r>
    </w:p>
    <w:p>
      <w:pPr>
        <w:widowControl/>
        <w:adjustRightInd w:val="0"/>
        <w:snapToGrid w:val="0"/>
        <w:spacing w:line="580" w:lineRule="exact"/>
        <w:jc w:val="left"/>
        <w:rPr>
          <w:rFonts w:ascii="仿宋_GB2312" w:eastAsia="仿宋_GB2312"/>
          <w:color w:val="000000"/>
          <w:kern w:val="0"/>
          <w:sz w:val="32"/>
          <w:szCs w:val="32"/>
          <w:shd w:val="clear" w:color="auto" w:fill="FFFFFF"/>
          <w:lang w:val="zh-CN"/>
        </w:rPr>
      </w:pPr>
    </w:p>
    <w:p>
      <w:pPr>
        <w:widowControl/>
        <w:adjustRightInd w:val="0"/>
        <w:snapToGrid w:val="0"/>
        <w:spacing w:line="580" w:lineRule="exact"/>
        <w:jc w:val="left"/>
        <w:rPr>
          <w:rFonts w:ascii="仿宋_GB2312" w:eastAsia="仿宋_GB2312"/>
          <w:color w:val="000000"/>
          <w:kern w:val="0"/>
          <w:sz w:val="32"/>
          <w:szCs w:val="32"/>
          <w:shd w:val="clear" w:color="auto" w:fill="FFFFFF"/>
          <w:lang w:val="zh-CN"/>
        </w:rPr>
      </w:pPr>
    </w:p>
    <w:p>
      <w:pPr>
        <w:widowControl/>
        <w:adjustRightInd w:val="0"/>
        <w:snapToGrid w:val="0"/>
        <w:spacing w:line="580" w:lineRule="exact"/>
        <w:jc w:val="left"/>
        <w:rPr>
          <w:rFonts w:ascii="仿宋_GB2312" w:eastAsia="仿宋_GB2312"/>
          <w:color w:val="000000"/>
          <w:kern w:val="0"/>
          <w:sz w:val="32"/>
          <w:szCs w:val="32"/>
          <w:shd w:val="clear" w:color="auto" w:fill="FFFFFF"/>
          <w:lang w:val="zh-CN"/>
        </w:rPr>
      </w:pPr>
    </w:p>
    <w:p>
      <w:pPr>
        <w:widowControl/>
        <w:adjustRightInd w:val="0"/>
        <w:snapToGrid w:val="0"/>
        <w:spacing w:line="580" w:lineRule="exact"/>
        <w:jc w:val="left"/>
        <w:rPr>
          <w:rFonts w:ascii="仿宋_GB2312" w:eastAsia="仿宋_GB2312"/>
          <w:color w:val="000000"/>
          <w:kern w:val="0"/>
          <w:sz w:val="32"/>
          <w:szCs w:val="32"/>
          <w:shd w:val="clear" w:color="auto" w:fill="FFFFFF"/>
          <w:lang w:val="zh-CN"/>
        </w:rPr>
      </w:pPr>
    </w:p>
    <w:p>
      <w:pPr>
        <w:widowControl/>
        <w:adjustRightInd w:val="0"/>
        <w:snapToGrid w:val="0"/>
        <w:spacing w:line="580" w:lineRule="exact"/>
        <w:jc w:val="left"/>
        <w:rPr>
          <w:rFonts w:ascii="仿宋_GB2312" w:eastAsia="仿宋_GB2312"/>
          <w:color w:val="000000"/>
          <w:kern w:val="0"/>
          <w:sz w:val="32"/>
          <w:szCs w:val="32"/>
          <w:shd w:val="clear" w:color="auto" w:fill="FFFFFF"/>
          <w:lang w:val="zh-CN"/>
        </w:rPr>
      </w:pPr>
    </w:p>
    <w:p>
      <w:pPr>
        <w:widowControl/>
        <w:adjustRightInd w:val="0"/>
        <w:snapToGrid w:val="0"/>
        <w:spacing w:line="580" w:lineRule="exact"/>
        <w:jc w:val="left"/>
        <w:rPr>
          <w:color w:val="000000"/>
          <w:kern w:val="0"/>
          <w:shd w:val="clear" w:color="auto" w:fill="FFFFFF"/>
          <w:lang w:val="zh-CN"/>
        </w:rPr>
      </w:pPr>
    </w:p>
    <w:p>
      <w:pPr>
        <w:widowControl/>
        <w:adjustRightInd w:val="0"/>
        <w:snapToGrid w:val="0"/>
        <w:spacing w:line="580" w:lineRule="exact"/>
        <w:jc w:val="left"/>
        <w:rPr>
          <w:color w:val="000000"/>
          <w:kern w:val="0"/>
          <w:shd w:val="clear" w:color="auto" w:fill="FFFFFF"/>
          <w:lang w:val="zh-CN"/>
        </w:rPr>
      </w:pPr>
    </w:p>
    <w:p>
      <w:pPr>
        <w:widowControl/>
        <w:adjustRightInd w:val="0"/>
        <w:snapToGrid w:val="0"/>
        <w:spacing w:line="580" w:lineRule="exact"/>
        <w:jc w:val="left"/>
        <w:rPr>
          <w:color w:val="000000"/>
          <w:kern w:val="0"/>
          <w:shd w:val="clear" w:color="auto" w:fill="FFFFFF"/>
          <w:lang w:val="zh-CN"/>
        </w:rPr>
      </w:pPr>
    </w:p>
    <w:p>
      <w:pPr>
        <w:widowControl/>
        <w:adjustRightInd w:val="0"/>
        <w:snapToGrid w:val="0"/>
        <w:spacing w:line="580" w:lineRule="exact"/>
        <w:jc w:val="left"/>
        <w:rPr>
          <w:color w:val="000000"/>
          <w:kern w:val="0"/>
          <w:shd w:val="clear" w:color="auto" w:fill="FFFFFF"/>
          <w:lang w:val="zh-CN"/>
        </w:rPr>
      </w:pPr>
    </w:p>
    <w:p>
      <w:pPr>
        <w:widowControl/>
        <w:adjustRightInd w:val="0"/>
        <w:snapToGrid w:val="0"/>
        <w:spacing w:line="580" w:lineRule="exact"/>
        <w:jc w:val="left"/>
        <w:rPr>
          <w:color w:val="000000"/>
          <w:kern w:val="0"/>
          <w:shd w:val="clear" w:color="auto" w:fill="FFFFFF"/>
          <w:lang w:val="zh-CN"/>
        </w:rPr>
      </w:pPr>
    </w:p>
    <w:p>
      <w:pPr>
        <w:widowControl/>
        <w:adjustRightInd w:val="0"/>
        <w:snapToGrid w:val="0"/>
        <w:spacing w:line="580" w:lineRule="exact"/>
        <w:jc w:val="left"/>
        <w:rPr>
          <w:color w:val="000000"/>
          <w:kern w:val="0"/>
          <w:shd w:val="clear" w:color="auto" w:fill="FFFFFF"/>
          <w:lang w:val="zh-CN"/>
        </w:rPr>
      </w:pPr>
    </w:p>
    <w:p/>
    <w:p>
      <w:pPr>
        <w:spacing w:line="560" w:lineRule="exact"/>
        <w:outlineLvl w:val="0"/>
        <w:rPr>
          <w:rFonts w:ascii="仿宋_GB2312" w:eastAsia="仿宋_GB2312" w:cs="仿宋_GB2312"/>
          <w:sz w:val="36"/>
          <w:szCs w:val="36"/>
        </w:rPr>
      </w:pPr>
      <w:bookmarkStart w:id="115" w:name="_Toc10942"/>
      <w:bookmarkStart w:id="116" w:name="_Toc30994"/>
      <w:r>
        <w:rPr>
          <w:rFonts w:hint="eastAsia" w:ascii="仿宋_GB2312" w:eastAsia="仿宋_GB2312" w:cs="仿宋_GB2312"/>
          <w:sz w:val="36"/>
          <w:szCs w:val="36"/>
        </w:rPr>
        <w:t>附件</w:t>
      </w:r>
      <w:r>
        <w:rPr>
          <w:rFonts w:ascii="仿宋_GB2312" w:eastAsia="仿宋_GB2312" w:cs="仿宋_GB2312"/>
          <w:sz w:val="36"/>
          <w:szCs w:val="36"/>
        </w:rPr>
        <w:t xml:space="preserve">2      </w:t>
      </w:r>
    </w:p>
    <w:p>
      <w:pPr>
        <w:spacing w:line="560" w:lineRule="exact"/>
        <w:ind w:firstLine="1980" w:firstLineChars="450"/>
        <w:outlineLvl w:val="0"/>
        <w:rPr>
          <w:rFonts w:eastAsia="方正小标宋简体"/>
          <w:sz w:val="44"/>
          <w:szCs w:val="44"/>
        </w:rPr>
      </w:pPr>
      <w:r>
        <w:rPr>
          <w:rFonts w:hint="eastAsia" w:eastAsia="方正小标宋简体" w:cs="方正小标宋简体"/>
          <w:sz w:val="44"/>
          <w:szCs w:val="44"/>
        </w:rPr>
        <w:t>米易县应急管理局</w:t>
      </w:r>
      <w:bookmarkEnd w:id="115"/>
      <w:bookmarkEnd w:id="116"/>
    </w:p>
    <w:p>
      <w:pPr>
        <w:spacing w:line="560" w:lineRule="exact"/>
        <w:jc w:val="center"/>
        <w:outlineLvl w:val="0"/>
        <w:rPr>
          <w:rFonts w:eastAsia="方正小标宋简体"/>
          <w:sz w:val="44"/>
          <w:szCs w:val="44"/>
        </w:rPr>
      </w:pPr>
      <w:bookmarkStart w:id="117" w:name="_Toc6020"/>
      <w:bookmarkStart w:id="118" w:name="_Toc4539"/>
      <w:r>
        <w:rPr>
          <w:rFonts w:hint="eastAsia" w:eastAsia="方正小标宋简体" w:cs="方正小标宋简体"/>
          <w:sz w:val="44"/>
          <w:szCs w:val="44"/>
        </w:rPr>
        <w:t>关于</w:t>
      </w:r>
      <w:r>
        <w:rPr>
          <w:rFonts w:eastAsia="方正小标宋简体"/>
          <w:sz w:val="44"/>
          <w:szCs w:val="44"/>
        </w:rPr>
        <w:t>2021</w:t>
      </w:r>
      <w:r>
        <w:rPr>
          <w:rFonts w:hint="eastAsia" w:eastAsia="方正小标宋简体" w:cs="方正小标宋简体"/>
          <w:sz w:val="44"/>
          <w:szCs w:val="44"/>
        </w:rPr>
        <w:t>年专项转移支付自然灾害救灾资金绩效自评报告</w:t>
      </w:r>
      <w:bookmarkEnd w:id="117"/>
      <w:bookmarkEnd w:id="118"/>
    </w:p>
    <w:p>
      <w:pPr>
        <w:spacing w:line="560" w:lineRule="exact"/>
        <w:ind w:firstLine="320" w:firstLineChars="100"/>
        <w:rPr>
          <w:sz w:val="32"/>
          <w:szCs w:val="32"/>
        </w:rPr>
      </w:pP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年我县先后发生风雹和洪涝灾害，导致全县</w:t>
      </w:r>
      <w:r>
        <w:rPr>
          <w:rFonts w:ascii="仿宋_GB2312" w:eastAsia="仿宋_GB2312" w:cs="仿宋_GB2312"/>
          <w:sz w:val="32"/>
          <w:szCs w:val="32"/>
        </w:rPr>
        <w:t>11</w:t>
      </w:r>
      <w:r>
        <w:rPr>
          <w:rFonts w:hint="eastAsia" w:ascii="仿宋_GB2312" w:eastAsia="仿宋_GB2312" w:cs="仿宋_GB2312"/>
          <w:sz w:val="32"/>
          <w:szCs w:val="32"/>
        </w:rPr>
        <w:t>个乡镇的农作物、经济作物、基础设施、家庭财产等不同程度受灾。我县积极向上汇报并争取中央、省级救灾资金，帮助受灾困难群众解决生活困难问题。自评得分为</w:t>
      </w:r>
      <w:r>
        <w:rPr>
          <w:rFonts w:ascii="仿宋_GB2312" w:eastAsia="仿宋_GB2312" w:cs="仿宋_GB2312"/>
          <w:sz w:val="32"/>
          <w:szCs w:val="32"/>
        </w:rPr>
        <w:t>100</w:t>
      </w:r>
      <w:r>
        <w:rPr>
          <w:rFonts w:hint="eastAsia" w:ascii="仿宋_GB2312" w:eastAsia="仿宋_GB2312" w:cs="仿宋_GB2312"/>
          <w:sz w:val="32"/>
          <w:szCs w:val="32"/>
        </w:rPr>
        <w:t>分。现将</w:t>
      </w:r>
      <w:r>
        <w:rPr>
          <w:rFonts w:ascii="仿宋_GB2312" w:eastAsia="仿宋_GB2312" w:cs="仿宋_GB2312"/>
          <w:sz w:val="32"/>
          <w:szCs w:val="32"/>
        </w:rPr>
        <w:t>2021</w:t>
      </w:r>
      <w:r>
        <w:rPr>
          <w:rFonts w:hint="eastAsia" w:ascii="仿宋_GB2312" w:eastAsia="仿宋_GB2312" w:cs="仿宋_GB2312"/>
          <w:sz w:val="32"/>
          <w:szCs w:val="32"/>
        </w:rPr>
        <w:t>年度专项转移支付自然灾害救灾资金绩效自评报告如下。</w:t>
      </w:r>
    </w:p>
    <w:p>
      <w:pPr>
        <w:spacing w:line="560" w:lineRule="exact"/>
        <w:ind w:firstLine="640" w:firstLineChars="200"/>
        <w:outlineLvl w:val="0"/>
        <w:rPr>
          <w:rFonts w:ascii="仿宋_GB2312" w:eastAsia="仿宋_GB2312"/>
          <w:sz w:val="32"/>
          <w:szCs w:val="32"/>
        </w:rPr>
      </w:pPr>
      <w:bookmarkStart w:id="119" w:name="_Toc19010"/>
      <w:bookmarkStart w:id="120" w:name="_Toc13621"/>
      <w:r>
        <w:rPr>
          <w:rFonts w:hint="eastAsia" w:ascii="仿宋_GB2312" w:eastAsia="仿宋_GB2312" w:cs="仿宋_GB2312"/>
          <w:sz w:val="32"/>
          <w:szCs w:val="32"/>
        </w:rPr>
        <w:t>一、绩效目标分解下达情况</w:t>
      </w:r>
      <w:bookmarkEnd w:id="119"/>
      <w:bookmarkEnd w:id="120"/>
    </w:p>
    <w:p>
      <w:pPr>
        <w:spacing w:line="560" w:lineRule="exact"/>
        <w:ind w:firstLine="640" w:firstLineChars="200"/>
        <w:outlineLvl w:val="0"/>
        <w:rPr>
          <w:rFonts w:ascii="仿宋_GB2312" w:eastAsia="仿宋_GB2312"/>
          <w:sz w:val="32"/>
          <w:szCs w:val="32"/>
        </w:rPr>
      </w:pPr>
      <w:bookmarkStart w:id="121" w:name="_Toc9816"/>
      <w:bookmarkStart w:id="122" w:name="_Toc19077"/>
      <w:r>
        <w:rPr>
          <w:rFonts w:hint="eastAsia" w:ascii="仿宋_GB2312" w:eastAsia="仿宋_GB2312" w:cs="仿宋_GB2312"/>
          <w:sz w:val="32"/>
          <w:szCs w:val="32"/>
        </w:rPr>
        <w:t>（一）中央下达自然灾害救灾资金转移支付预算和绩效目标情况。</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20</w:t>
      </w:r>
      <w:r>
        <w:rPr>
          <w:rFonts w:hint="eastAsia" w:ascii="仿宋_GB2312" w:eastAsia="仿宋_GB2312" w:cs="仿宋_GB2312"/>
          <w:sz w:val="32"/>
          <w:szCs w:val="32"/>
        </w:rPr>
        <w:t>日，四川省财政厅下达我县中央自然灾害救灾资金（冬春临时生活困难救助资金）</w:t>
      </w:r>
      <w:r>
        <w:rPr>
          <w:rFonts w:ascii="仿宋_GB2312" w:eastAsia="仿宋_GB2312" w:cs="仿宋_GB2312"/>
          <w:sz w:val="32"/>
          <w:szCs w:val="32"/>
        </w:rPr>
        <w:t>68</w:t>
      </w:r>
      <w:r>
        <w:rPr>
          <w:rFonts w:hint="eastAsia" w:ascii="仿宋_GB2312" w:eastAsia="仿宋_GB2312" w:cs="仿宋_GB2312"/>
          <w:sz w:val="32"/>
          <w:szCs w:val="32"/>
        </w:rPr>
        <w:t>万元（川财建〔</w:t>
      </w:r>
      <w:r>
        <w:rPr>
          <w:rFonts w:ascii="仿宋_GB2312" w:eastAsia="仿宋_GB2312" w:cs="仿宋_GB2312"/>
          <w:sz w:val="32"/>
          <w:szCs w:val="32"/>
        </w:rPr>
        <w:t>2021</w:t>
      </w:r>
      <w:r>
        <w:rPr>
          <w:rFonts w:hint="eastAsia" w:ascii="仿宋_GB2312" w:eastAsia="仿宋_GB2312" w:cs="仿宋_GB2312"/>
          <w:sz w:val="32"/>
          <w:szCs w:val="32"/>
        </w:rPr>
        <w:t>〕</w:t>
      </w:r>
      <w:r>
        <w:rPr>
          <w:rFonts w:ascii="仿宋_GB2312" w:eastAsia="仿宋_GB2312" w:cs="仿宋_GB2312"/>
          <w:sz w:val="32"/>
          <w:szCs w:val="32"/>
        </w:rPr>
        <w:t>331</w:t>
      </w:r>
      <w:r>
        <w:rPr>
          <w:rFonts w:hint="eastAsia" w:ascii="仿宋_GB2312" w:eastAsia="仿宋_GB2312" w:cs="仿宋_GB2312"/>
          <w:sz w:val="32"/>
          <w:szCs w:val="32"/>
        </w:rPr>
        <w:t>号）。</w:t>
      </w:r>
      <w:bookmarkEnd w:id="121"/>
      <w:bookmarkEnd w:id="122"/>
    </w:p>
    <w:p>
      <w:pPr>
        <w:spacing w:line="560" w:lineRule="exact"/>
        <w:ind w:firstLine="640" w:firstLineChars="200"/>
        <w:outlineLvl w:val="0"/>
        <w:rPr>
          <w:rFonts w:ascii="仿宋_GB2312" w:eastAsia="仿宋_GB2312"/>
          <w:sz w:val="32"/>
          <w:szCs w:val="32"/>
        </w:rPr>
      </w:pPr>
      <w:bookmarkStart w:id="123" w:name="_Toc12313"/>
      <w:bookmarkStart w:id="124" w:name="_Toc6534"/>
      <w:r>
        <w:rPr>
          <w:rFonts w:hint="eastAsia" w:ascii="仿宋_GB2312" w:eastAsia="仿宋_GB2312" w:cs="仿宋_GB2312"/>
          <w:sz w:val="32"/>
          <w:szCs w:val="32"/>
        </w:rPr>
        <w:t>（二）省内资金安排分解下达和绩效目标情况。</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20</w:t>
      </w:r>
      <w:r>
        <w:rPr>
          <w:rFonts w:hint="eastAsia" w:ascii="仿宋_GB2312" w:eastAsia="仿宋_GB2312" w:cs="仿宋_GB2312"/>
          <w:sz w:val="32"/>
          <w:szCs w:val="32"/>
        </w:rPr>
        <w:t>日，四川省财政厅下达我县省级自然灾害救灾资金（冬春临时生活困难救助资金）</w:t>
      </w:r>
      <w:r>
        <w:rPr>
          <w:rFonts w:ascii="仿宋_GB2312" w:eastAsia="仿宋_GB2312" w:cs="仿宋_GB2312"/>
          <w:sz w:val="32"/>
          <w:szCs w:val="32"/>
        </w:rPr>
        <w:t>3</w:t>
      </w:r>
      <w:r>
        <w:rPr>
          <w:rFonts w:hint="eastAsia" w:ascii="仿宋_GB2312" w:eastAsia="仿宋_GB2312" w:cs="仿宋_GB2312"/>
          <w:sz w:val="32"/>
          <w:szCs w:val="32"/>
        </w:rPr>
        <w:t>万元（川财建〔</w:t>
      </w:r>
      <w:r>
        <w:rPr>
          <w:rFonts w:ascii="仿宋_GB2312" w:eastAsia="仿宋_GB2312" w:cs="仿宋_GB2312"/>
          <w:sz w:val="32"/>
          <w:szCs w:val="32"/>
        </w:rPr>
        <w:t>2021</w:t>
      </w:r>
      <w:r>
        <w:rPr>
          <w:rFonts w:hint="eastAsia" w:ascii="仿宋_GB2312" w:eastAsia="仿宋_GB2312" w:cs="仿宋_GB2312"/>
          <w:sz w:val="32"/>
          <w:szCs w:val="32"/>
        </w:rPr>
        <w:t>〕</w:t>
      </w:r>
      <w:r>
        <w:rPr>
          <w:rFonts w:ascii="仿宋_GB2312" w:eastAsia="仿宋_GB2312" w:cs="仿宋_GB2312"/>
          <w:sz w:val="32"/>
          <w:szCs w:val="32"/>
        </w:rPr>
        <w:t>331</w:t>
      </w:r>
      <w:r>
        <w:rPr>
          <w:rFonts w:hint="eastAsia" w:ascii="仿宋_GB2312" w:eastAsia="仿宋_GB2312" w:cs="仿宋_GB2312"/>
          <w:sz w:val="32"/>
          <w:szCs w:val="32"/>
        </w:rPr>
        <w:t>号）。</w:t>
      </w:r>
      <w:bookmarkEnd w:id="123"/>
      <w:bookmarkEnd w:id="124"/>
    </w:p>
    <w:p>
      <w:pPr>
        <w:spacing w:line="560" w:lineRule="exact"/>
        <w:ind w:firstLine="640" w:firstLineChars="200"/>
        <w:outlineLvl w:val="0"/>
        <w:rPr>
          <w:rFonts w:ascii="仿宋_GB2312" w:eastAsia="仿宋_GB2312"/>
          <w:sz w:val="32"/>
          <w:szCs w:val="32"/>
        </w:rPr>
      </w:pPr>
      <w:bookmarkStart w:id="125" w:name="_Toc31941"/>
      <w:bookmarkStart w:id="126" w:name="_Toc8290"/>
      <w:r>
        <w:rPr>
          <w:rFonts w:hint="eastAsia" w:ascii="仿宋_GB2312" w:eastAsia="仿宋_GB2312" w:cs="仿宋_GB2312"/>
          <w:sz w:val="32"/>
          <w:szCs w:val="32"/>
        </w:rPr>
        <w:t>二、绩效目标完成情况分析</w:t>
      </w:r>
      <w:bookmarkEnd w:id="125"/>
      <w:bookmarkEnd w:id="126"/>
    </w:p>
    <w:p>
      <w:pPr>
        <w:spacing w:line="560" w:lineRule="exact"/>
        <w:ind w:firstLine="640" w:firstLineChars="200"/>
        <w:outlineLvl w:val="0"/>
        <w:rPr>
          <w:rFonts w:ascii="仿宋_GB2312" w:eastAsia="仿宋_GB2312"/>
          <w:sz w:val="32"/>
          <w:szCs w:val="32"/>
        </w:rPr>
      </w:pPr>
      <w:bookmarkStart w:id="127" w:name="_Toc18059"/>
      <w:bookmarkStart w:id="128" w:name="_Toc5304"/>
      <w:r>
        <w:rPr>
          <w:rFonts w:hint="eastAsia" w:ascii="仿宋_GB2312" w:eastAsia="仿宋_GB2312" w:cs="仿宋_GB2312"/>
          <w:sz w:val="32"/>
          <w:szCs w:val="32"/>
        </w:rPr>
        <w:t>（一）资金投入情况分析</w:t>
      </w:r>
      <w:bookmarkEnd w:id="127"/>
      <w:bookmarkEnd w:id="128"/>
    </w:p>
    <w:p>
      <w:pPr>
        <w:spacing w:line="560" w:lineRule="exact"/>
        <w:ind w:firstLine="640" w:firstLineChars="200"/>
        <w:outlineLvl w:val="0"/>
        <w:rPr>
          <w:rFonts w:ascii="仿宋_GB2312" w:eastAsia="仿宋_GB2312"/>
          <w:sz w:val="32"/>
          <w:szCs w:val="32"/>
        </w:rPr>
      </w:pPr>
      <w:bookmarkStart w:id="129" w:name="_Toc20488"/>
      <w:bookmarkStart w:id="130" w:name="_Toc12390"/>
      <w:r>
        <w:rPr>
          <w:rFonts w:ascii="仿宋_GB2312" w:eastAsia="仿宋_GB2312" w:cs="仿宋_GB2312"/>
          <w:sz w:val="32"/>
          <w:szCs w:val="32"/>
        </w:rPr>
        <w:t>1.</w:t>
      </w:r>
      <w:r>
        <w:rPr>
          <w:rFonts w:hint="eastAsia" w:ascii="仿宋_GB2312" w:eastAsia="仿宋_GB2312" w:cs="仿宋_GB2312"/>
          <w:sz w:val="32"/>
          <w:szCs w:val="32"/>
        </w:rPr>
        <w:t>项目资金到位情况分析。中央和省级下达我县</w:t>
      </w:r>
      <w:r>
        <w:rPr>
          <w:rFonts w:ascii="仿宋_GB2312" w:eastAsia="仿宋_GB2312" w:cs="仿宋_GB2312"/>
          <w:sz w:val="32"/>
          <w:szCs w:val="32"/>
        </w:rPr>
        <w:t>2021-2022</w:t>
      </w:r>
      <w:r>
        <w:rPr>
          <w:rFonts w:hint="eastAsia" w:ascii="仿宋_GB2312" w:eastAsia="仿宋_GB2312" w:cs="仿宋_GB2312"/>
          <w:sz w:val="32"/>
          <w:szCs w:val="32"/>
        </w:rPr>
        <w:t>年自然灾害救灾资金</w:t>
      </w:r>
      <w:r>
        <w:rPr>
          <w:rFonts w:ascii="仿宋_GB2312" w:eastAsia="仿宋_GB2312" w:cs="仿宋_GB2312"/>
          <w:sz w:val="32"/>
          <w:szCs w:val="32"/>
        </w:rPr>
        <w:t>71</w:t>
      </w:r>
      <w:r>
        <w:rPr>
          <w:rFonts w:hint="eastAsia" w:ascii="仿宋_GB2312" w:eastAsia="仿宋_GB2312" w:cs="仿宋_GB2312"/>
          <w:sz w:val="32"/>
          <w:szCs w:val="32"/>
        </w:rPr>
        <w:t>万元（中央资金</w:t>
      </w:r>
      <w:r>
        <w:rPr>
          <w:rFonts w:ascii="仿宋_GB2312" w:eastAsia="仿宋_GB2312" w:cs="仿宋_GB2312"/>
          <w:sz w:val="32"/>
          <w:szCs w:val="32"/>
        </w:rPr>
        <w:t>68</w:t>
      </w:r>
      <w:r>
        <w:rPr>
          <w:rFonts w:hint="eastAsia" w:ascii="仿宋_GB2312" w:eastAsia="仿宋_GB2312" w:cs="仿宋_GB2312"/>
          <w:sz w:val="32"/>
          <w:szCs w:val="32"/>
        </w:rPr>
        <w:t>万元、省级资金</w:t>
      </w:r>
      <w:r>
        <w:rPr>
          <w:rFonts w:ascii="仿宋_GB2312" w:eastAsia="仿宋_GB2312" w:cs="仿宋_GB2312"/>
          <w:sz w:val="32"/>
          <w:szCs w:val="32"/>
        </w:rPr>
        <w:t>3</w:t>
      </w:r>
      <w:r>
        <w:rPr>
          <w:rFonts w:hint="eastAsia" w:ascii="仿宋_GB2312" w:eastAsia="仿宋_GB2312" w:cs="仿宋_GB2312"/>
          <w:sz w:val="32"/>
          <w:szCs w:val="32"/>
        </w:rPr>
        <w:t>万元），及时到位，保障使用。</w:t>
      </w:r>
      <w:bookmarkEnd w:id="129"/>
      <w:bookmarkEnd w:id="130"/>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项目资金执行情况。根据</w:t>
      </w:r>
      <w:r>
        <w:rPr>
          <w:rFonts w:ascii="仿宋_GB2312" w:eastAsia="仿宋_GB2312" w:cs="仿宋_GB2312"/>
          <w:sz w:val="32"/>
          <w:szCs w:val="32"/>
        </w:rPr>
        <w:t>2021</w:t>
      </w:r>
      <w:r>
        <w:rPr>
          <w:rFonts w:hint="eastAsia" w:ascii="仿宋_GB2312" w:eastAsia="仿宋_GB2312" w:cs="仿宋_GB2312"/>
          <w:sz w:val="32"/>
          <w:szCs w:val="32"/>
        </w:rPr>
        <w:t>年受灾及需政府救助情况，本着统筹考虑、合理分配原则，经局党委会研究并报县政府分管领导同意后，</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4</w:t>
      </w:r>
      <w:r>
        <w:rPr>
          <w:rFonts w:hint="eastAsia" w:ascii="仿宋_GB2312" w:eastAsia="仿宋_GB2312" w:cs="仿宋_GB2312"/>
          <w:sz w:val="32"/>
          <w:szCs w:val="32"/>
        </w:rPr>
        <w:t>日对</w:t>
      </w:r>
      <w:r>
        <w:rPr>
          <w:rFonts w:ascii="仿宋_GB2312" w:eastAsia="仿宋_GB2312" w:cs="仿宋_GB2312"/>
          <w:sz w:val="32"/>
          <w:szCs w:val="32"/>
        </w:rPr>
        <w:t>71</w:t>
      </w:r>
      <w:r>
        <w:rPr>
          <w:rFonts w:hint="eastAsia" w:ascii="仿宋_GB2312" w:eastAsia="仿宋_GB2312" w:cs="仿宋_GB2312"/>
          <w:sz w:val="32"/>
          <w:szCs w:val="32"/>
        </w:rPr>
        <w:t>万元冬春生活救助资金进行分配，具体执行情况为：攀莲镇</w:t>
      </w:r>
      <w:r>
        <w:rPr>
          <w:rFonts w:ascii="仿宋_GB2312" w:eastAsia="仿宋_GB2312" w:cs="仿宋_GB2312"/>
          <w:sz w:val="32"/>
          <w:szCs w:val="32"/>
        </w:rPr>
        <w:t>4</w:t>
      </w:r>
      <w:r>
        <w:rPr>
          <w:rFonts w:hint="eastAsia" w:ascii="仿宋_GB2312" w:eastAsia="仿宋_GB2312" w:cs="仿宋_GB2312"/>
          <w:sz w:val="32"/>
          <w:szCs w:val="32"/>
        </w:rPr>
        <w:t>万元、丙谷镇</w:t>
      </w:r>
      <w:r>
        <w:rPr>
          <w:rFonts w:ascii="仿宋_GB2312" w:eastAsia="仿宋_GB2312" w:cs="仿宋_GB2312"/>
          <w:sz w:val="32"/>
          <w:szCs w:val="32"/>
        </w:rPr>
        <w:t>6</w:t>
      </w:r>
      <w:r>
        <w:rPr>
          <w:rFonts w:hint="eastAsia" w:ascii="仿宋_GB2312" w:eastAsia="仿宋_GB2312" w:cs="仿宋_GB2312"/>
          <w:sz w:val="32"/>
          <w:szCs w:val="32"/>
        </w:rPr>
        <w:t>万元、撒连镇</w:t>
      </w:r>
      <w:r>
        <w:rPr>
          <w:rFonts w:ascii="仿宋_GB2312" w:eastAsia="仿宋_GB2312" w:cs="仿宋_GB2312"/>
          <w:sz w:val="32"/>
          <w:szCs w:val="32"/>
        </w:rPr>
        <w:t>10</w:t>
      </w:r>
      <w:r>
        <w:rPr>
          <w:rFonts w:hint="eastAsia" w:ascii="仿宋_GB2312" w:eastAsia="仿宋_GB2312" w:cs="仿宋_GB2312"/>
          <w:sz w:val="32"/>
          <w:szCs w:val="32"/>
        </w:rPr>
        <w:t>万元、得石镇</w:t>
      </w:r>
      <w:r>
        <w:rPr>
          <w:rFonts w:ascii="仿宋_GB2312" w:eastAsia="仿宋_GB2312" w:cs="仿宋_GB2312"/>
          <w:sz w:val="32"/>
          <w:szCs w:val="32"/>
        </w:rPr>
        <w:t>8</w:t>
      </w:r>
      <w:r>
        <w:rPr>
          <w:rFonts w:hint="eastAsia" w:ascii="仿宋_GB2312" w:eastAsia="仿宋_GB2312" w:cs="仿宋_GB2312"/>
          <w:sz w:val="32"/>
          <w:szCs w:val="32"/>
        </w:rPr>
        <w:t>万元、草场镇</w:t>
      </w:r>
      <w:r>
        <w:rPr>
          <w:rFonts w:ascii="仿宋_GB2312" w:eastAsia="仿宋_GB2312" w:cs="仿宋_GB2312"/>
          <w:sz w:val="32"/>
          <w:szCs w:val="32"/>
        </w:rPr>
        <w:t>6</w:t>
      </w:r>
      <w:r>
        <w:rPr>
          <w:rFonts w:hint="eastAsia" w:ascii="仿宋_GB2312" w:eastAsia="仿宋_GB2312" w:cs="仿宋_GB2312"/>
          <w:sz w:val="32"/>
          <w:szCs w:val="32"/>
        </w:rPr>
        <w:t>万元、白马镇</w:t>
      </w:r>
      <w:r>
        <w:rPr>
          <w:rFonts w:ascii="仿宋_GB2312" w:eastAsia="仿宋_GB2312" w:cs="仿宋_GB2312"/>
          <w:sz w:val="32"/>
          <w:szCs w:val="32"/>
        </w:rPr>
        <w:t>6</w:t>
      </w:r>
      <w:r>
        <w:rPr>
          <w:rFonts w:hint="eastAsia" w:ascii="仿宋_GB2312" w:eastAsia="仿宋_GB2312" w:cs="仿宋_GB2312"/>
          <w:sz w:val="32"/>
          <w:szCs w:val="32"/>
        </w:rPr>
        <w:t>万元、普威镇</w:t>
      </w:r>
      <w:r>
        <w:rPr>
          <w:rFonts w:ascii="仿宋_GB2312" w:eastAsia="仿宋_GB2312" w:cs="仿宋_GB2312"/>
          <w:sz w:val="32"/>
          <w:szCs w:val="32"/>
        </w:rPr>
        <w:t>8</w:t>
      </w:r>
      <w:r>
        <w:rPr>
          <w:rFonts w:hint="eastAsia" w:ascii="仿宋_GB2312" w:eastAsia="仿宋_GB2312" w:cs="仿宋_GB2312"/>
          <w:sz w:val="32"/>
          <w:szCs w:val="32"/>
        </w:rPr>
        <w:t>万元、白坡乡</w:t>
      </w:r>
      <w:r>
        <w:rPr>
          <w:rFonts w:ascii="仿宋_GB2312" w:eastAsia="仿宋_GB2312" w:cs="仿宋_GB2312"/>
          <w:sz w:val="32"/>
          <w:szCs w:val="32"/>
        </w:rPr>
        <w:t>7</w:t>
      </w:r>
      <w:r>
        <w:rPr>
          <w:rFonts w:hint="eastAsia" w:ascii="仿宋_GB2312" w:eastAsia="仿宋_GB2312" w:cs="仿宋_GB2312"/>
          <w:sz w:val="32"/>
          <w:szCs w:val="32"/>
        </w:rPr>
        <w:t>万元、麻陇乡</w:t>
      </w:r>
      <w:r>
        <w:rPr>
          <w:rFonts w:ascii="仿宋_GB2312" w:eastAsia="仿宋_GB2312" w:cs="仿宋_GB2312"/>
          <w:sz w:val="32"/>
          <w:szCs w:val="32"/>
        </w:rPr>
        <w:t>6</w:t>
      </w:r>
      <w:r>
        <w:rPr>
          <w:rFonts w:hint="eastAsia" w:ascii="仿宋_GB2312" w:eastAsia="仿宋_GB2312" w:cs="仿宋_GB2312"/>
          <w:sz w:val="32"/>
          <w:szCs w:val="32"/>
        </w:rPr>
        <w:t>万元、湾丘乡</w:t>
      </w:r>
      <w:r>
        <w:rPr>
          <w:rFonts w:ascii="仿宋_GB2312" w:eastAsia="仿宋_GB2312" w:cs="仿宋_GB2312"/>
          <w:sz w:val="32"/>
          <w:szCs w:val="32"/>
        </w:rPr>
        <w:t>5</w:t>
      </w:r>
      <w:r>
        <w:rPr>
          <w:rFonts w:hint="eastAsia" w:ascii="仿宋_GB2312" w:eastAsia="仿宋_GB2312" w:cs="仿宋_GB2312"/>
          <w:sz w:val="32"/>
          <w:szCs w:val="32"/>
        </w:rPr>
        <w:t>万元、新山乡</w:t>
      </w:r>
      <w:r>
        <w:rPr>
          <w:rFonts w:ascii="仿宋_GB2312" w:eastAsia="仿宋_GB2312" w:cs="仿宋_GB2312"/>
          <w:sz w:val="32"/>
          <w:szCs w:val="32"/>
        </w:rPr>
        <w:t>5</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项目资金管理情况分析。我局严格按照自然灾害救助资金管理使用规定及相关程序认真开展救助工作。</w:t>
      </w:r>
      <w:r>
        <w:rPr>
          <w:rFonts w:hint="eastAsia" w:ascii="仿宋_GB2312" w:eastAsia="仿宋_GB2312" w:cs="仿宋_GB2312"/>
          <w:b/>
          <w:bCs/>
          <w:sz w:val="32"/>
          <w:szCs w:val="32"/>
        </w:rPr>
        <w:t>一是</w:t>
      </w:r>
      <w:r>
        <w:rPr>
          <w:rFonts w:hint="eastAsia" w:ascii="仿宋_GB2312" w:eastAsia="仿宋_GB2312" w:cs="仿宋_GB2312"/>
          <w:sz w:val="32"/>
          <w:szCs w:val="32"/>
        </w:rPr>
        <w:t>下发文件明确要求。结合</w:t>
      </w:r>
      <w:r>
        <w:rPr>
          <w:rFonts w:ascii="仿宋_GB2312" w:eastAsia="仿宋_GB2312" w:cs="仿宋_GB2312"/>
          <w:sz w:val="32"/>
          <w:szCs w:val="32"/>
        </w:rPr>
        <w:t>2021</w:t>
      </w:r>
      <w:r>
        <w:rPr>
          <w:rFonts w:hint="eastAsia" w:ascii="仿宋_GB2312" w:eastAsia="仿宋_GB2312" w:cs="仿宋_GB2312"/>
          <w:sz w:val="32"/>
          <w:szCs w:val="32"/>
        </w:rPr>
        <w:t>年全县各乡镇受灾程度及乡镇上报需救助情况，先后下发了《关于下拨</w:t>
      </w:r>
      <w:r>
        <w:rPr>
          <w:rFonts w:ascii="仿宋_GB2312" w:eastAsia="仿宋_GB2312" w:cs="仿宋_GB2312"/>
          <w:sz w:val="32"/>
          <w:szCs w:val="32"/>
        </w:rPr>
        <w:t>2021</w:t>
      </w:r>
      <w:r>
        <w:rPr>
          <w:rFonts w:hint="eastAsia" w:ascii="仿宋_GB2312" w:eastAsia="仿宋_GB2312" w:cs="仿宋_GB2312"/>
          <w:sz w:val="32"/>
          <w:szCs w:val="32"/>
        </w:rPr>
        <w:t>年冬春生活救助资金的通知》（米应急〔</w:t>
      </w:r>
      <w:r>
        <w:rPr>
          <w:rFonts w:ascii="仿宋_GB2312" w:eastAsia="仿宋_GB2312" w:cs="仿宋_GB2312"/>
          <w:sz w:val="32"/>
          <w:szCs w:val="32"/>
        </w:rPr>
        <w:t>2022</w:t>
      </w: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号）、《冬春救助资金管理使用培训提纲》等文件和相关知识，重点从高度重视落实责任、分类救助重点救助、严格程序强化监管、严肃纪律担当尽责</w:t>
      </w:r>
      <w:r>
        <w:rPr>
          <w:rFonts w:ascii="仿宋_GB2312" w:eastAsia="仿宋_GB2312" w:cs="仿宋_GB2312"/>
          <w:sz w:val="32"/>
          <w:szCs w:val="32"/>
        </w:rPr>
        <w:t>4</w:t>
      </w:r>
      <w:r>
        <w:rPr>
          <w:rFonts w:hint="eastAsia" w:ascii="仿宋_GB2312" w:eastAsia="仿宋_GB2312" w:cs="仿宋_GB2312"/>
          <w:sz w:val="32"/>
          <w:szCs w:val="32"/>
        </w:rPr>
        <w:t>个方面明确资金的管理使用，保障资金安全，发挥资金的社会效益。</w:t>
      </w:r>
      <w:r>
        <w:rPr>
          <w:rFonts w:hint="eastAsia" w:ascii="仿宋_GB2312" w:eastAsia="仿宋_GB2312" w:cs="仿宋_GB2312"/>
          <w:b/>
          <w:bCs/>
          <w:sz w:val="32"/>
          <w:szCs w:val="32"/>
        </w:rPr>
        <w:t>二是</w:t>
      </w:r>
      <w:r>
        <w:rPr>
          <w:rFonts w:hint="eastAsia" w:ascii="仿宋_GB2312" w:eastAsia="仿宋_GB2312" w:cs="仿宋_GB2312"/>
          <w:sz w:val="32"/>
          <w:szCs w:val="32"/>
        </w:rPr>
        <w:t>强化检查掌握实情。</w:t>
      </w:r>
      <w:r>
        <w:rPr>
          <w:rFonts w:hint="eastAsia" w:ascii="仿宋_GB2312" w:eastAsia="仿宋_GB2312" w:cs="仿宋_GB2312"/>
          <w:w w:val="90"/>
          <w:sz w:val="32"/>
          <w:szCs w:val="32"/>
        </w:rPr>
        <w:t>对</w:t>
      </w:r>
      <w:r>
        <w:rPr>
          <w:rFonts w:ascii="仿宋_GB2312" w:eastAsia="仿宋_GB2312" w:cs="仿宋_GB2312"/>
          <w:w w:val="90"/>
          <w:sz w:val="32"/>
          <w:szCs w:val="32"/>
        </w:rPr>
        <w:t>11</w:t>
      </w:r>
      <w:r>
        <w:rPr>
          <w:rFonts w:hint="eastAsia" w:ascii="仿宋_GB2312" w:eastAsia="仿宋_GB2312" w:cs="仿宋_GB2312"/>
          <w:w w:val="90"/>
          <w:sz w:val="32"/>
          <w:szCs w:val="32"/>
        </w:rPr>
        <w:t>个乡镇</w:t>
      </w:r>
      <w:r>
        <w:rPr>
          <w:rFonts w:hint="eastAsia" w:ascii="仿宋_GB2312" w:eastAsia="仿宋_GB2312" w:cs="仿宋_GB2312"/>
          <w:sz w:val="32"/>
          <w:szCs w:val="32"/>
        </w:rPr>
        <w:t>的资金使用情况进行检查，通过查阅资料、入户核实，每个乡镇都按照“户报、村评、乡审、县定”的程序确定救助对象，召开党委会或党政联系会研究资金分配，村委会召开村民代表会议有记录，有公示图片资料，并将有关信息及资料录入系统；资金全部实行“一卡通”发放，无挤占、截留、挪用和擅自扩大资金使用范的现象。</w:t>
      </w:r>
      <w:r>
        <w:rPr>
          <w:rFonts w:ascii="仿宋_GB2312" w:eastAsia="仿宋_GB2312" w:cs="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（二）总体绩效目标完成情况分析</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年共支出自然灾害救灾资金</w:t>
      </w:r>
      <w:r>
        <w:rPr>
          <w:rFonts w:ascii="仿宋_GB2312" w:eastAsia="仿宋_GB2312" w:cs="仿宋_GB2312"/>
          <w:sz w:val="32"/>
          <w:szCs w:val="32"/>
        </w:rPr>
        <w:t>71</w:t>
      </w:r>
      <w:r>
        <w:rPr>
          <w:rFonts w:hint="eastAsia" w:ascii="仿宋_GB2312" w:eastAsia="仿宋_GB2312" w:cs="仿宋_GB2312"/>
          <w:sz w:val="32"/>
          <w:szCs w:val="32"/>
        </w:rPr>
        <w:t>万元，用于</w:t>
      </w:r>
      <w:r>
        <w:rPr>
          <w:rFonts w:ascii="仿宋_GB2312" w:eastAsia="仿宋_GB2312" w:cs="仿宋_GB2312"/>
          <w:sz w:val="32"/>
          <w:szCs w:val="32"/>
        </w:rPr>
        <w:t>1396</w:t>
      </w:r>
      <w:r>
        <w:rPr>
          <w:rFonts w:hint="eastAsia" w:ascii="仿宋_GB2312" w:eastAsia="仿宋_GB2312" w:cs="仿宋_GB2312"/>
          <w:sz w:val="32"/>
          <w:szCs w:val="32"/>
        </w:rPr>
        <w:t>户</w:t>
      </w:r>
      <w:r>
        <w:rPr>
          <w:rFonts w:ascii="仿宋_GB2312" w:eastAsia="仿宋_GB2312" w:cs="仿宋_GB2312"/>
          <w:sz w:val="32"/>
          <w:szCs w:val="32"/>
        </w:rPr>
        <w:t>4938</w:t>
      </w:r>
      <w:r>
        <w:rPr>
          <w:rFonts w:hint="eastAsia" w:ascii="仿宋_GB2312" w:eastAsia="仿宋_GB2312" w:cs="仿宋_GB2312"/>
          <w:sz w:val="32"/>
          <w:szCs w:val="32"/>
        </w:rPr>
        <w:t>名受灾困难群众的冬春生活救助。资金使用与项目内容相符，无结余。</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（三）绩效指标完成情况分析</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产出指标完成情况分析</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）数量指标。上级下达</w:t>
      </w:r>
      <w:r>
        <w:rPr>
          <w:rFonts w:ascii="仿宋_GB2312" w:eastAsia="仿宋_GB2312" w:cs="仿宋_GB2312"/>
          <w:sz w:val="32"/>
          <w:szCs w:val="32"/>
        </w:rPr>
        <w:t>2021</w:t>
      </w:r>
      <w:r>
        <w:rPr>
          <w:rFonts w:hint="eastAsia" w:ascii="仿宋_GB2312" w:eastAsia="仿宋_GB2312" w:cs="仿宋_GB2312"/>
          <w:sz w:val="32"/>
          <w:szCs w:val="32"/>
        </w:rPr>
        <w:t>年自然灾害冬春临时生活困难救助资金</w:t>
      </w:r>
      <w:r>
        <w:rPr>
          <w:rFonts w:ascii="仿宋_GB2312" w:eastAsia="仿宋_GB2312" w:cs="仿宋_GB2312"/>
          <w:sz w:val="32"/>
          <w:szCs w:val="32"/>
        </w:rPr>
        <w:t>71</w:t>
      </w:r>
      <w:r>
        <w:rPr>
          <w:rFonts w:hint="eastAsia" w:ascii="仿宋_GB2312" w:eastAsia="仿宋_GB2312" w:cs="仿宋_GB2312"/>
          <w:sz w:val="32"/>
          <w:szCs w:val="32"/>
        </w:rPr>
        <w:t>万元，用于</w:t>
      </w:r>
      <w:r>
        <w:rPr>
          <w:rFonts w:ascii="仿宋_GB2312" w:eastAsia="仿宋_GB2312" w:cs="仿宋_GB2312"/>
          <w:sz w:val="32"/>
          <w:szCs w:val="32"/>
        </w:rPr>
        <w:t>1396</w:t>
      </w:r>
      <w:r>
        <w:rPr>
          <w:rFonts w:hint="eastAsia" w:ascii="仿宋_GB2312" w:eastAsia="仿宋_GB2312" w:cs="仿宋_GB2312"/>
          <w:sz w:val="32"/>
          <w:szCs w:val="32"/>
        </w:rPr>
        <w:t>户</w:t>
      </w:r>
      <w:r>
        <w:rPr>
          <w:rFonts w:ascii="仿宋_GB2312" w:eastAsia="仿宋_GB2312" w:cs="仿宋_GB2312"/>
          <w:sz w:val="32"/>
          <w:szCs w:val="32"/>
        </w:rPr>
        <w:t>4938</w:t>
      </w:r>
      <w:r>
        <w:rPr>
          <w:rFonts w:hint="eastAsia" w:ascii="仿宋_GB2312" w:eastAsia="仿宋_GB2312" w:cs="仿宋_GB2312"/>
          <w:sz w:val="32"/>
          <w:szCs w:val="32"/>
        </w:rPr>
        <w:t>名受灾困难群众的冬春生活救助。</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）质量指标。按照上级文件要求，使用中央自然灾害救灾资金</w:t>
      </w:r>
      <w:r>
        <w:rPr>
          <w:rFonts w:ascii="仿宋_GB2312" w:eastAsia="仿宋_GB2312" w:cs="仿宋_GB2312"/>
          <w:sz w:val="32"/>
          <w:szCs w:val="32"/>
        </w:rPr>
        <w:t>68</w:t>
      </w:r>
      <w:r>
        <w:rPr>
          <w:rFonts w:hint="eastAsia" w:ascii="仿宋_GB2312" w:eastAsia="仿宋_GB2312" w:cs="仿宋_GB2312"/>
          <w:sz w:val="32"/>
          <w:szCs w:val="32"/>
        </w:rPr>
        <w:t>万元、省级自然灾害救灾资金</w:t>
      </w:r>
      <w:r>
        <w:rPr>
          <w:rFonts w:ascii="仿宋_GB2312" w:eastAsia="仿宋_GB2312" w:cs="仿宋_GB2312"/>
          <w:sz w:val="32"/>
          <w:szCs w:val="32"/>
        </w:rPr>
        <w:t>3</w:t>
      </w:r>
      <w:r>
        <w:rPr>
          <w:rFonts w:hint="eastAsia" w:ascii="仿宋_GB2312" w:eastAsia="仿宋_GB2312" w:cs="仿宋_GB2312"/>
          <w:sz w:val="32"/>
          <w:szCs w:val="32"/>
        </w:rPr>
        <w:t>万元，受灾困难群众补助率大于</w:t>
      </w:r>
      <w:r>
        <w:rPr>
          <w:rFonts w:ascii="仿宋_GB2312" w:eastAsia="仿宋_GB2312" w:cs="仿宋_GB2312"/>
          <w:sz w:val="32"/>
          <w:szCs w:val="32"/>
        </w:rPr>
        <w:t>95%</w:t>
      </w:r>
      <w:r>
        <w:rPr>
          <w:rFonts w:hint="eastAsia" w:ascii="仿宋_GB2312" w:eastAsia="仿宋_GB2312" w:cs="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）时效指标。按照资金管理使用相关规定，</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4</w:t>
      </w:r>
      <w:r>
        <w:rPr>
          <w:rFonts w:hint="eastAsia" w:ascii="仿宋_GB2312" w:eastAsia="仿宋_GB2312" w:cs="仿宋_GB2312"/>
          <w:sz w:val="32"/>
          <w:szCs w:val="32"/>
        </w:rPr>
        <w:t>日向</w:t>
      </w:r>
      <w:r>
        <w:rPr>
          <w:rFonts w:ascii="仿宋_GB2312" w:eastAsia="仿宋_GB2312" w:cs="仿宋_GB2312"/>
          <w:sz w:val="32"/>
          <w:szCs w:val="32"/>
        </w:rPr>
        <w:t>11</w:t>
      </w:r>
      <w:r>
        <w:rPr>
          <w:rFonts w:hint="eastAsia" w:ascii="仿宋_GB2312" w:eastAsia="仿宋_GB2312" w:cs="仿宋_GB2312"/>
          <w:sz w:val="32"/>
          <w:szCs w:val="32"/>
        </w:rPr>
        <w:t>个乡镇下达计划</w:t>
      </w:r>
      <w:r>
        <w:rPr>
          <w:rFonts w:ascii="仿宋_GB2312" w:eastAsia="仿宋_GB2312" w:cs="仿宋_GB2312"/>
          <w:sz w:val="32"/>
          <w:szCs w:val="32"/>
        </w:rPr>
        <w:t>71</w:t>
      </w:r>
      <w:r>
        <w:rPr>
          <w:rFonts w:hint="eastAsia" w:ascii="仿宋_GB2312" w:eastAsia="仿宋_GB2312" w:cs="仿宋_GB2312"/>
          <w:sz w:val="32"/>
          <w:szCs w:val="32"/>
        </w:rPr>
        <w:t>万元，截止报告期内，</w:t>
      </w:r>
      <w:r>
        <w:rPr>
          <w:rFonts w:ascii="仿宋_GB2312" w:eastAsia="仿宋_GB2312" w:cs="仿宋_GB2312"/>
          <w:sz w:val="32"/>
          <w:szCs w:val="32"/>
        </w:rPr>
        <w:t>71</w:t>
      </w:r>
      <w:r>
        <w:rPr>
          <w:rFonts w:hint="eastAsia" w:ascii="仿宋_GB2312" w:eastAsia="仿宋_GB2312" w:cs="仿宋_GB2312"/>
          <w:sz w:val="32"/>
          <w:szCs w:val="32"/>
        </w:rPr>
        <w:t>万元冬春临时生活困难救助资金已全部执行完毕。</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效益指标完成情况分析</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）社会效益。冬春临时生活困难救助资金的发放，解决了受灾困难群众口粮、衣被、群暖等问题，保障了受灾困难群众权益，维护了灾区社会稳定。</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）可持续影响。发挥公共财政保障困难群众权益的积极作用，帮助受灾困难群众解决生活困难等实际问题，体现党和政府对受灾困难群众的关心关爱，激励受灾困难群众的感恩情怀。</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满意度指标完成情况分析</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资金的发放全部达成预期指标，通过对救助对象走访核实，满意度均在</w:t>
      </w:r>
      <w:r>
        <w:rPr>
          <w:rFonts w:ascii="仿宋_GB2312" w:eastAsia="仿宋_GB2312" w:cs="仿宋_GB2312"/>
          <w:sz w:val="32"/>
          <w:szCs w:val="32"/>
        </w:rPr>
        <w:t>95%</w:t>
      </w:r>
      <w:r>
        <w:rPr>
          <w:rFonts w:hint="eastAsia" w:ascii="仿宋_GB2312" w:eastAsia="仿宋_GB2312" w:cs="仿宋_GB2312"/>
          <w:sz w:val="32"/>
          <w:szCs w:val="32"/>
        </w:rPr>
        <w:t>以上。</w:t>
      </w:r>
    </w:p>
    <w:p>
      <w:pPr>
        <w:spacing w:line="560" w:lineRule="exact"/>
        <w:ind w:firstLine="640" w:firstLineChars="200"/>
        <w:outlineLvl w:val="0"/>
        <w:rPr>
          <w:rFonts w:ascii="仿宋_GB2312" w:eastAsia="仿宋_GB2312"/>
          <w:sz w:val="32"/>
          <w:szCs w:val="32"/>
        </w:rPr>
      </w:pPr>
      <w:bookmarkStart w:id="131" w:name="_Toc31512"/>
      <w:bookmarkStart w:id="132" w:name="_Toc23163"/>
      <w:r>
        <w:rPr>
          <w:rFonts w:hint="eastAsia" w:ascii="仿宋_GB2312" w:eastAsia="仿宋_GB2312" w:cs="仿宋_GB2312"/>
          <w:sz w:val="32"/>
          <w:szCs w:val="32"/>
        </w:rPr>
        <w:t>三、绩效自评结果拟应用和公开情况</w:t>
      </w:r>
      <w:bookmarkEnd w:id="131"/>
      <w:bookmarkEnd w:id="132"/>
    </w:p>
    <w:p>
      <w:pPr>
        <w:spacing w:before="124" w:line="560" w:lineRule="exact"/>
        <w:ind w:right="254" w:rightChars="121" w:firstLine="800" w:firstLineChars="250"/>
        <w:rPr>
          <w:rFonts w:ascii="仿宋_GB2312" w:eastAsia="仿宋_GB2312"/>
          <w:sz w:val="32"/>
          <w:szCs w:val="32"/>
        </w:rPr>
      </w:pPr>
      <w:r>
        <w:rPr>
          <w:rFonts w:hint="eastAsia" w:ascii="仿宋_GB2312" w:eastAsia="仿宋_GB2312" w:cs="仿宋_GB2312"/>
          <w:sz w:val="32"/>
          <w:szCs w:val="32"/>
        </w:rPr>
        <w:t>通过对</w:t>
      </w:r>
      <w:r>
        <w:rPr>
          <w:rFonts w:ascii="仿宋_GB2312" w:eastAsia="仿宋_GB2312" w:cs="仿宋_GB2312"/>
          <w:sz w:val="32"/>
          <w:szCs w:val="32"/>
        </w:rPr>
        <w:t>2021</w:t>
      </w:r>
      <w:r>
        <w:rPr>
          <w:rFonts w:hint="eastAsia" w:ascii="仿宋_GB2312" w:eastAsia="仿宋_GB2312" w:cs="仿宋_GB2312"/>
          <w:sz w:val="32"/>
          <w:szCs w:val="32"/>
        </w:rPr>
        <w:t>年自然灾害救灾资金转移支付开展绩效自评，我县自然灾害救助资金的管理使用做到了底数清楚、对象精准、严格程序、张榜公示、系统审核、“一卡通”直发、发放及时、强化检查、专款专用，灾后救助政策落到实处。开展受灾困难群众救助工作，得到了县委、政府和上级业务主管部门肯定，社会各界认可，受灾困难群众好评。特别是在救助过程中进一步明确资金使用范围；要求对受灾的建档立卡贫困户、低保对象等特殊群体进行“分类救助、重点救助”；到各乡镇开展</w:t>
      </w:r>
      <w:r>
        <w:rPr>
          <w:rFonts w:hint="eastAsia" w:ascii="仿宋_GB2312" w:hAnsi="仿宋_GB2312" w:eastAsia="仿宋_GB2312" w:cs="仿宋_GB2312"/>
          <w:kern w:val="0"/>
          <w:sz w:val="32"/>
          <w:szCs w:val="32"/>
        </w:rPr>
        <w:t>四川省惠民惠农财政补贴“一卡通”自然灾害救助资金审批系统业务培训。</w:t>
      </w:r>
      <w:r>
        <w:rPr>
          <w:rFonts w:hint="eastAsia" w:ascii="仿宋_GB2312" w:hAnsi="仿宋_GB2312" w:eastAsia="仿宋_GB2312" w:cs="仿宋_GB2312"/>
          <w:sz w:val="32"/>
          <w:szCs w:val="32"/>
        </w:rPr>
        <w:t>加强了救灾资金的管理</w:t>
      </w:r>
      <w:r>
        <w:rPr>
          <w:rFonts w:hint="eastAsia" w:ascii="仿宋_GB2312" w:eastAsia="仿宋_GB2312" w:cs="仿宋_GB2312"/>
          <w:sz w:val="32"/>
          <w:szCs w:val="32"/>
        </w:rPr>
        <w:t>，充分发挥了财政资金的社会效益。</w:t>
      </w:r>
    </w:p>
    <w:p>
      <w:pPr>
        <w:spacing w:line="56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在资金发放过程中，各乡镇都在乡镇的政务公开栏，村委会的村务公开栏进行公示，接受群众监督，确保资金发放公开、公平、公正阳光运行。</w:t>
      </w:r>
    </w:p>
    <w:p>
      <w:pPr>
        <w:spacing w:line="560" w:lineRule="exact"/>
        <w:ind w:left="640"/>
        <w:rPr>
          <w:sz w:val="32"/>
          <w:szCs w:val="32"/>
        </w:rPr>
      </w:pPr>
    </w:p>
    <w:p>
      <w:pPr>
        <w:spacing w:line="560" w:lineRule="exact"/>
        <w:ind w:firstLine="4480" w:firstLineChars="1400"/>
        <w:rPr>
          <w:sz w:val="32"/>
          <w:szCs w:val="32"/>
        </w:rPr>
      </w:pPr>
      <w:r>
        <w:rPr>
          <w:kern w:val="0"/>
          <w:sz w:val="32"/>
          <w:szCs w:val="32"/>
        </w:rPr>
        <w:t xml:space="preserve">                   </w:t>
      </w:r>
    </w:p>
    <w:p/>
    <w:p>
      <w:pPr>
        <w:pStyle w:val="43"/>
        <w:spacing w:line="560" w:lineRule="exact"/>
        <w:jc w:val="center"/>
        <w:rPr>
          <w:rFonts w:ascii="方正小标宋简体" w:hAnsi="方正小标宋简体" w:eastAsia="方正小标宋简体" w:cs="Times New Roman"/>
          <w:sz w:val="44"/>
          <w:szCs w:val="44"/>
        </w:rPr>
      </w:pPr>
    </w:p>
    <w:p>
      <w:pPr>
        <w:pStyle w:val="43"/>
        <w:spacing w:line="560" w:lineRule="exact"/>
        <w:jc w:val="center"/>
        <w:rPr>
          <w:rFonts w:ascii="方正小标宋简体" w:hAnsi="方正小标宋简体" w:eastAsia="方正小标宋简体" w:cs="Times New Roman"/>
          <w:sz w:val="44"/>
          <w:szCs w:val="44"/>
        </w:rPr>
      </w:pPr>
    </w:p>
    <w:p>
      <w:pPr>
        <w:pStyle w:val="43"/>
        <w:spacing w:line="560" w:lineRule="exact"/>
        <w:jc w:val="center"/>
        <w:rPr>
          <w:rFonts w:ascii="方正小标宋简体" w:hAnsi="方正小标宋简体" w:eastAsia="方正小标宋简体" w:cs="Times New Roman"/>
          <w:sz w:val="44"/>
          <w:szCs w:val="44"/>
        </w:rPr>
      </w:pPr>
    </w:p>
    <w:p>
      <w:pPr>
        <w:pStyle w:val="43"/>
        <w:spacing w:line="560" w:lineRule="exact"/>
        <w:jc w:val="center"/>
        <w:rPr>
          <w:rFonts w:ascii="方正小标宋简体" w:hAnsi="方正小标宋简体" w:eastAsia="方正小标宋简体" w:cs="Times New Roman"/>
          <w:sz w:val="44"/>
          <w:szCs w:val="44"/>
        </w:rPr>
      </w:pPr>
    </w:p>
    <w:p>
      <w:pPr>
        <w:pStyle w:val="43"/>
        <w:spacing w:line="560" w:lineRule="exact"/>
        <w:jc w:val="center"/>
        <w:rPr>
          <w:rFonts w:ascii="方正小标宋简体" w:hAnsi="方正小标宋简体" w:eastAsia="方正小标宋简体" w:cs="Times New Roman"/>
          <w:sz w:val="44"/>
          <w:szCs w:val="44"/>
        </w:rPr>
      </w:pPr>
    </w:p>
    <w:p>
      <w:pPr>
        <w:pStyle w:val="43"/>
        <w:spacing w:line="560" w:lineRule="exact"/>
        <w:jc w:val="center"/>
        <w:rPr>
          <w:rFonts w:ascii="方正小标宋简体" w:hAnsi="方正小标宋简体" w:eastAsia="方正小标宋简体" w:cs="Times New Roman"/>
          <w:sz w:val="44"/>
          <w:szCs w:val="44"/>
        </w:rPr>
      </w:pPr>
    </w:p>
    <w:p>
      <w:pPr>
        <w:pStyle w:val="43"/>
        <w:spacing w:line="560" w:lineRule="exact"/>
        <w:rPr>
          <w:rFonts w:ascii="仿宋_GB2312" w:hAnsi="方正小标宋简体" w:eastAsia="仿宋_GB2312" w:cs="Times New Roman"/>
          <w:sz w:val="32"/>
          <w:szCs w:val="32"/>
        </w:rPr>
      </w:pPr>
      <w:r>
        <w:rPr>
          <w:rFonts w:hint="eastAsia" w:ascii="仿宋_GB2312" w:hAnsi="方正小标宋简体" w:eastAsia="仿宋_GB2312" w:cs="仿宋_GB2312"/>
          <w:sz w:val="32"/>
          <w:szCs w:val="32"/>
        </w:rPr>
        <w:t>附件</w:t>
      </w:r>
      <w:r>
        <w:rPr>
          <w:rFonts w:ascii="仿宋_GB2312" w:hAnsi="方正小标宋简体" w:eastAsia="仿宋_GB2312" w:cs="仿宋_GB2312"/>
          <w:sz w:val="32"/>
          <w:szCs w:val="32"/>
        </w:rPr>
        <w:t>3</w:t>
      </w:r>
    </w:p>
    <w:p>
      <w:pPr>
        <w:pStyle w:val="43"/>
        <w:spacing w:line="560" w:lineRule="exact"/>
        <w:jc w:val="center"/>
        <w:outlineLvl w:val="0"/>
        <w:rPr>
          <w:rFonts w:ascii="方正小标宋简体" w:hAnsi="方正小标宋简体" w:eastAsia="方正小标宋简体" w:cs="Times New Roman"/>
          <w:sz w:val="44"/>
          <w:szCs w:val="44"/>
        </w:rPr>
      </w:pPr>
      <w:bookmarkStart w:id="133" w:name="_Toc12544"/>
      <w:bookmarkStart w:id="134" w:name="_Toc11730"/>
      <w:r>
        <w:rPr>
          <w:rFonts w:hint="eastAsia" w:ascii="方正小标宋简体" w:hAnsi="方正小标宋简体" w:eastAsia="方正小标宋简体" w:cs="方正小标宋简体"/>
          <w:sz w:val="44"/>
          <w:szCs w:val="44"/>
        </w:rPr>
        <w:t>米易县综合应急救援队伍运行经费</w:t>
      </w:r>
      <w:bookmarkEnd w:id="133"/>
      <w:bookmarkEnd w:id="134"/>
    </w:p>
    <w:p>
      <w:pPr>
        <w:pStyle w:val="43"/>
        <w:spacing w:line="560" w:lineRule="exact"/>
        <w:jc w:val="center"/>
        <w:outlineLvl w:val="0"/>
        <w:rPr>
          <w:rFonts w:ascii="方正小标宋简体" w:hAnsi="方正小标宋简体" w:eastAsia="方正小标宋简体" w:cs="Times New Roman"/>
          <w:sz w:val="44"/>
          <w:szCs w:val="44"/>
        </w:rPr>
      </w:pPr>
      <w:bookmarkStart w:id="135" w:name="_Toc239"/>
      <w:bookmarkStart w:id="136" w:name="_Toc9271"/>
      <w:r>
        <w:rPr>
          <w:rFonts w:hint="eastAsia" w:ascii="方正小标宋简体" w:hAnsi="方正小标宋简体" w:eastAsia="方正小标宋简体" w:cs="方正小标宋简体"/>
          <w:sz w:val="44"/>
          <w:szCs w:val="44"/>
        </w:rPr>
        <w:t>绩效自评报告</w:t>
      </w:r>
      <w:bookmarkEnd w:id="135"/>
      <w:bookmarkEnd w:id="136"/>
    </w:p>
    <w:p>
      <w:pPr>
        <w:pStyle w:val="43"/>
        <w:spacing w:line="560" w:lineRule="exact"/>
        <w:ind w:firstLine="640"/>
        <w:jc w:val="center"/>
        <w:rPr>
          <w:rFonts w:ascii="Times New Roman" w:hAnsi="Times New Roman" w:cs="Times New Roman"/>
          <w:color w:val="auto"/>
          <w:kern w:val="2"/>
          <w:sz w:val="32"/>
          <w:szCs w:val="32"/>
        </w:rPr>
      </w:pPr>
    </w:p>
    <w:p>
      <w:pPr>
        <w:adjustRightInd w:val="0"/>
        <w:snapToGrid w:val="0"/>
        <w:spacing w:line="560" w:lineRule="exact"/>
        <w:ind w:firstLine="640" w:firstLineChars="200"/>
        <w:outlineLvl w:val="1"/>
        <w:rPr>
          <w:rFonts w:ascii="仿宋_GB2312" w:eastAsia="仿宋_GB2312"/>
          <w:sz w:val="32"/>
          <w:szCs w:val="32"/>
          <w:lang w:val="zh-CN"/>
        </w:rPr>
      </w:pPr>
      <w:bookmarkStart w:id="137" w:name="_Toc61"/>
      <w:bookmarkStart w:id="138" w:name="_Toc14177"/>
      <w:r>
        <w:rPr>
          <w:rFonts w:hint="eastAsia" w:ascii="仿宋_GB2312" w:eastAsia="仿宋_GB2312" w:cs="仿宋_GB2312"/>
          <w:sz w:val="32"/>
          <w:szCs w:val="32"/>
        </w:rPr>
        <w:t>一、</w:t>
      </w:r>
      <w:r>
        <w:rPr>
          <w:rFonts w:hint="eastAsia" w:ascii="仿宋_GB2312" w:eastAsia="仿宋_GB2312" w:cs="仿宋_GB2312"/>
          <w:sz w:val="32"/>
          <w:szCs w:val="32"/>
          <w:lang w:val="zh-CN"/>
        </w:rPr>
        <w:t>项目概况</w:t>
      </w:r>
      <w:bookmarkEnd w:id="137"/>
      <w:bookmarkEnd w:id="138"/>
    </w:p>
    <w:p>
      <w:pPr>
        <w:spacing w:line="560" w:lineRule="exact"/>
        <w:ind w:firstLine="640" w:firstLineChars="200"/>
        <w:rPr>
          <w:rFonts w:ascii="仿宋_GB2312" w:eastAsia="仿宋_GB2312"/>
          <w:sz w:val="32"/>
          <w:szCs w:val="32"/>
        </w:rPr>
      </w:pPr>
      <w:bookmarkStart w:id="139" w:name="_Hlk78553803"/>
      <w:bookmarkStart w:id="140" w:name="_Hlk78552276"/>
      <w:r>
        <w:rPr>
          <w:rFonts w:hint="eastAsia" w:ascii="仿宋_GB2312" w:eastAsia="仿宋_GB2312" w:cs="仿宋_GB2312"/>
          <w:sz w:val="32"/>
          <w:szCs w:val="32"/>
          <w:lang w:val="zh-CN"/>
        </w:rPr>
        <w:t>（一）项目资金申报及批复情况。</w:t>
      </w:r>
      <w:r>
        <w:rPr>
          <w:rFonts w:hint="eastAsia" w:ascii="仿宋_GB2312" w:eastAsia="仿宋_GB2312" w:cs="仿宋_GB2312"/>
          <w:sz w:val="32"/>
          <w:szCs w:val="32"/>
        </w:rPr>
        <w:t>为进一步提高我县综合应急救援能力，</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3</w:t>
      </w:r>
      <w:r>
        <w:rPr>
          <w:rFonts w:hint="eastAsia" w:ascii="仿宋_GB2312" w:eastAsia="仿宋_GB2312" w:cs="仿宋_GB2312"/>
          <w:sz w:val="32"/>
          <w:szCs w:val="32"/>
        </w:rPr>
        <w:t>日经县政府第</w:t>
      </w:r>
      <w:r>
        <w:rPr>
          <w:rFonts w:ascii="仿宋_GB2312" w:eastAsia="仿宋_GB2312" w:cs="仿宋_GB2312"/>
          <w:sz w:val="32"/>
          <w:szCs w:val="32"/>
        </w:rPr>
        <w:t>116</w:t>
      </w:r>
      <w:r>
        <w:rPr>
          <w:rFonts w:hint="eastAsia" w:ascii="仿宋_GB2312" w:eastAsia="仿宋_GB2312" w:cs="仿宋_GB2312"/>
          <w:sz w:val="32"/>
          <w:szCs w:val="32"/>
        </w:rPr>
        <w:t>次常务会议审议并原则通过了《米易县综合应急救援队伍建设实施方案（送审稿）》，同意</w:t>
      </w:r>
      <w:bookmarkStart w:id="141" w:name="_Hlk141946970"/>
      <w:r>
        <w:rPr>
          <w:rFonts w:hint="eastAsia" w:ascii="仿宋_GB2312" w:eastAsia="仿宋_GB2312" w:cs="仿宋_GB2312"/>
          <w:sz w:val="32"/>
          <w:szCs w:val="32"/>
        </w:rPr>
        <w:t>组建米易县综合应急救援大队，满员</w:t>
      </w:r>
      <w:r>
        <w:rPr>
          <w:rFonts w:ascii="仿宋_GB2312" w:eastAsia="仿宋_GB2312" w:cs="仿宋_GB2312"/>
          <w:sz w:val="32"/>
          <w:szCs w:val="32"/>
        </w:rPr>
        <w:t>52</w:t>
      </w:r>
      <w:r>
        <w:rPr>
          <w:rFonts w:hint="eastAsia" w:ascii="仿宋_GB2312" w:eastAsia="仿宋_GB2312" w:cs="仿宋_GB2312"/>
          <w:sz w:val="32"/>
          <w:szCs w:val="32"/>
        </w:rPr>
        <w:t>人</w:t>
      </w:r>
      <w:bookmarkEnd w:id="141"/>
      <w:r>
        <w:rPr>
          <w:rFonts w:hint="eastAsia" w:ascii="仿宋_GB2312" w:eastAsia="仿宋_GB2312" w:cs="仿宋_GB2312"/>
          <w:sz w:val="32"/>
          <w:szCs w:val="32"/>
        </w:rPr>
        <w:t>，按照“统一指挥、集中驻防、一专多能、一队多用”的原则，主要参与</w:t>
      </w:r>
      <w:bookmarkStart w:id="142" w:name="_Hlk78618790"/>
      <w:r>
        <w:rPr>
          <w:rFonts w:hint="eastAsia" w:ascii="仿宋_GB2312" w:eastAsia="仿宋_GB2312" w:cs="仿宋_GB2312"/>
          <w:sz w:val="32"/>
          <w:szCs w:val="32"/>
        </w:rPr>
        <w:t>抢救人员生命为主的</w:t>
      </w:r>
      <w:bookmarkEnd w:id="142"/>
      <w:bookmarkStart w:id="143" w:name="_Hlk141949201"/>
      <w:r>
        <w:rPr>
          <w:rFonts w:hint="eastAsia" w:ascii="仿宋_GB2312" w:eastAsia="仿宋_GB2312" w:cs="仿宋_GB2312"/>
          <w:sz w:val="32"/>
          <w:szCs w:val="32"/>
        </w:rPr>
        <w:t>地震灾害、水旱灾害、地质灾害、森林草原火灾等</w:t>
      </w:r>
      <w:bookmarkEnd w:id="143"/>
      <w:r>
        <w:rPr>
          <w:rFonts w:hint="eastAsia" w:ascii="仿宋_GB2312" w:eastAsia="仿宋_GB2312" w:cs="仿宋_GB2312"/>
          <w:sz w:val="32"/>
          <w:szCs w:val="32"/>
        </w:rPr>
        <w:t>自然灾害的抢险救援工作。</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25</w:t>
      </w:r>
      <w:r>
        <w:rPr>
          <w:rFonts w:hint="eastAsia" w:ascii="仿宋_GB2312" w:eastAsia="仿宋_GB2312" w:cs="仿宋_GB2312"/>
          <w:sz w:val="32"/>
          <w:szCs w:val="32"/>
        </w:rPr>
        <w:t>日县政府第</w:t>
      </w:r>
      <w:r>
        <w:rPr>
          <w:rFonts w:ascii="仿宋_GB2312" w:eastAsia="仿宋_GB2312" w:cs="仿宋_GB2312"/>
          <w:sz w:val="32"/>
          <w:szCs w:val="32"/>
        </w:rPr>
        <w:t>117</w:t>
      </w:r>
      <w:r>
        <w:rPr>
          <w:rFonts w:hint="eastAsia" w:ascii="仿宋_GB2312" w:eastAsia="仿宋_GB2312" w:cs="仿宋_GB2312"/>
          <w:sz w:val="32"/>
          <w:szCs w:val="32"/>
        </w:rPr>
        <w:t>次</w:t>
      </w:r>
      <w:bookmarkEnd w:id="139"/>
      <w:bookmarkEnd w:id="140"/>
      <w:r>
        <w:rPr>
          <w:rFonts w:hint="eastAsia" w:ascii="仿宋_GB2312" w:eastAsia="仿宋_GB2312" w:cs="仿宋_GB2312"/>
          <w:sz w:val="32"/>
          <w:szCs w:val="32"/>
        </w:rPr>
        <w:t>常务会审议并原则同意了《关于解决米易县综合应急救援队伍经费的请示》，同意由县财政解决米易县综合应急救援队伍经费资金建设项目费用</w:t>
      </w:r>
      <w:r>
        <w:rPr>
          <w:rFonts w:ascii="仿宋_GB2312" w:eastAsia="仿宋_GB2312" w:cs="仿宋_GB2312"/>
          <w:sz w:val="32"/>
          <w:szCs w:val="32"/>
        </w:rPr>
        <w:t>370.136</w:t>
      </w:r>
      <w:r>
        <w:rPr>
          <w:rFonts w:hint="eastAsia" w:ascii="仿宋_GB2312" w:eastAsia="仿宋_GB2312" w:cs="仿宋_GB2312"/>
          <w:sz w:val="32"/>
          <w:szCs w:val="32"/>
        </w:rPr>
        <w:t>万元，其中：</w:t>
      </w:r>
      <w:bookmarkStart w:id="144" w:name="_Hlk141947947"/>
      <w:bookmarkStart w:id="145" w:name="_Hlk141947128"/>
      <w:r>
        <w:rPr>
          <w:rFonts w:hint="eastAsia" w:ascii="仿宋_GB2312" w:eastAsia="仿宋_GB2312" w:cs="仿宋_GB2312"/>
          <w:sz w:val="32"/>
          <w:szCs w:val="32"/>
        </w:rPr>
        <w:t>工资</w:t>
      </w:r>
      <w:r>
        <w:rPr>
          <w:rFonts w:ascii="仿宋_GB2312" w:eastAsia="仿宋_GB2312" w:cs="仿宋_GB2312"/>
          <w:sz w:val="32"/>
          <w:szCs w:val="32"/>
        </w:rPr>
        <w:t>209.664</w:t>
      </w:r>
      <w:r>
        <w:rPr>
          <w:rFonts w:hint="eastAsia" w:ascii="仿宋_GB2312" w:eastAsia="仿宋_GB2312" w:cs="仿宋_GB2312"/>
          <w:sz w:val="32"/>
          <w:szCs w:val="32"/>
        </w:rPr>
        <w:t>万元（</w:t>
      </w:r>
      <w:r>
        <w:rPr>
          <w:rFonts w:ascii="仿宋_GB2312" w:eastAsia="仿宋_GB2312" w:cs="仿宋_GB2312"/>
          <w:sz w:val="32"/>
          <w:szCs w:val="32"/>
        </w:rPr>
        <w:t>40320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pacing w:val="-20"/>
          <w:sz w:val="32"/>
          <w:szCs w:val="32"/>
        </w:rPr>
        <w:t>人，含个人缴纳五险部分），社保</w:t>
      </w:r>
      <w:bookmarkStart w:id="146" w:name="_Hlk141950117"/>
      <w:r>
        <w:rPr>
          <w:rFonts w:ascii="仿宋_GB2312" w:eastAsia="仿宋_GB2312" w:cs="仿宋_GB2312"/>
          <w:spacing w:val="-20"/>
          <w:sz w:val="32"/>
          <w:szCs w:val="32"/>
        </w:rPr>
        <w:t>68.64</w:t>
      </w:r>
      <w:r>
        <w:rPr>
          <w:rFonts w:hint="eastAsia" w:ascii="仿宋_GB2312" w:eastAsia="仿宋_GB2312" w:cs="仿宋_GB2312"/>
          <w:spacing w:val="-20"/>
          <w:sz w:val="32"/>
          <w:szCs w:val="32"/>
        </w:rPr>
        <w:t>万元</w:t>
      </w:r>
      <w:bookmarkEnd w:id="146"/>
      <w:r>
        <w:rPr>
          <w:rFonts w:hint="eastAsia" w:ascii="仿宋_GB2312" w:eastAsia="仿宋_GB2312" w:cs="仿宋_GB2312"/>
          <w:spacing w:val="-20"/>
          <w:sz w:val="32"/>
          <w:szCs w:val="32"/>
        </w:rPr>
        <w:t>（单位部分五险</w:t>
      </w:r>
      <w:r>
        <w:rPr>
          <w:rFonts w:ascii="仿宋_GB2312" w:eastAsia="仿宋_GB2312" w:cs="仿宋_GB2312"/>
          <w:sz w:val="32"/>
          <w:szCs w:val="32"/>
        </w:rPr>
        <w:t>13200/</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人），生活</w:t>
      </w:r>
      <w:r>
        <w:rPr>
          <w:rFonts w:ascii="仿宋_GB2312" w:eastAsia="仿宋_GB2312" w:cs="仿宋_GB2312"/>
          <w:sz w:val="32"/>
          <w:szCs w:val="32"/>
        </w:rPr>
        <w:t>31.2</w:t>
      </w:r>
      <w:r>
        <w:rPr>
          <w:rFonts w:hint="eastAsia" w:ascii="仿宋_GB2312" w:eastAsia="仿宋_GB2312" w:cs="仿宋_GB2312"/>
          <w:sz w:val="32"/>
          <w:szCs w:val="32"/>
        </w:rPr>
        <w:t>万元（</w:t>
      </w:r>
      <w:r>
        <w:rPr>
          <w:rFonts w:ascii="仿宋_GB2312" w:eastAsia="仿宋_GB2312" w:cs="仿宋_GB2312"/>
          <w:sz w:val="32"/>
          <w:szCs w:val="32"/>
        </w:rPr>
        <w:t>500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w:t>
      </w:r>
      <w:r>
        <w:rPr>
          <w:rFonts w:ascii="仿宋_GB2312" w:eastAsia="仿宋_GB2312" w:cs="仿宋_GB2312"/>
          <w:sz w:val="32"/>
          <w:szCs w:val="32"/>
        </w:rPr>
        <w:t>/</w:t>
      </w:r>
      <w:r>
        <w:rPr>
          <w:rFonts w:hint="eastAsia" w:ascii="仿宋_GB2312" w:eastAsia="仿宋_GB2312" w:cs="仿宋_GB2312"/>
          <w:sz w:val="32"/>
          <w:szCs w:val="32"/>
        </w:rPr>
        <w:t>月），配套经费</w:t>
      </w:r>
      <w:r>
        <w:rPr>
          <w:rFonts w:ascii="仿宋_GB2312" w:eastAsia="仿宋_GB2312" w:cs="仿宋_GB2312"/>
          <w:sz w:val="32"/>
          <w:szCs w:val="32"/>
        </w:rPr>
        <w:t>60.632</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包括商业保险费</w:t>
      </w:r>
      <w:r>
        <w:rPr>
          <w:rFonts w:ascii="仿宋_GB2312" w:eastAsia="仿宋_GB2312" w:cs="仿宋_GB2312"/>
          <w:sz w:val="32"/>
          <w:szCs w:val="32"/>
        </w:rPr>
        <w:t>10.92</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年，劳务公司管理费</w:t>
      </w:r>
      <w:bookmarkStart w:id="147" w:name="_Hlk141950135"/>
      <w:r>
        <w:rPr>
          <w:rFonts w:ascii="仿宋_GB2312" w:eastAsia="仿宋_GB2312" w:cs="仿宋_GB2312"/>
          <w:sz w:val="32"/>
          <w:szCs w:val="32"/>
        </w:rPr>
        <w:t>12.48</w:t>
      </w:r>
      <w:r>
        <w:rPr>
          <w:rFonts w:hint="eastAsia" w:ascii="仿宋_GB2312" w:eastAsia="仿宋_GB2312" w:cs="仿宋_GB2312"/>
          <w:sz w:val="32"/>
          <w:szCs w:val="32"/>
        </w:rPr>
        <w:t>万元</w:t>
      </w:r>
      <w:bookmarkEnd w:id="147"/>
      <w:r>
        <w:rPr>
          <w:rFonts w:ascii="仿宋_GB2312" w:eastAsia="仿宋_GB2312" w:cs="仿宋_GB2312"/>
          <w:sz w:val="32"/>
          <w:szCs w:val="32"/>
        </w:rPr>
        <w:t>/</w:t>
      </w:r>
      <w:r>
        <w:rPr>
          <w:rFonts w:hint="eastAsia" w:ascii="仿宋_GB2312" w:eastAsia="仿宋_GB2312" w:cs="仿宋_GB2312"/>
          <w:sz w:val="32"/>
          <w:szCs w:val="32"/>
        </w:rPr>
        <w:t>年，出勤补助</w:t>
      </w:r>
      <w:r>
        <w:rPr>
          <w:rFonts w:ascii="仿宋_GB2312" w:eastAsia="仿宋_GB2312" w:cs="仿宋_GB2312"/>
          <w:sz w:val="32"/>
          <w:szCs w:val="32"/>
        </w:rPr>
        <w:t>21.84</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年，物资装备</w:t>
      </w:r>
      <w:r>
        <w:rPr>
          <w:rFonts w:ascii="仿宋_GB2312" w:eastAsia="仿宋_GB2312" w:cs="仿宋_GB2312"/>
          <w:sz w:val="32"/>
          <w:szCs w:val="32"/>
        </w:rPr>
        <w:t>15.392</w:t>
      </w:r>
      <w:r>
        <w:rPr>
          <w:rFonts w:hint="eastAsia" w:ascii="仿宋_GB2312" w:eastAsia="仿宋_GB2312" w:cs="仿宋_GB2312"/>
          <w:sz w:val="32"/>
          <w:szCs w:val="32"/>
        </w:rPr>
        <w:t>万元</w:t>
      </w:r>
      <w:r>
        <w:rPr>
          <w:rFonts w:ascii="仿宋_GB2312" w:eastAsia="仿宋_GB2312" w:cs="仿宋_GB2312"/>
          <w:sz w:val="32"/>
          <w:szCs w:val="32"/>
        </w:rPr>
        <w:t>)</w:t>
      </w:r>
      <w:bookmarkEnd w:id="144"/>
      <w:r>
        <w:rPr>
          <w:rFonts w:hint="eastAsia" w:ascii="仿宋_GB2312" w:eastAsia="仿宋_GB2312" w:cs="仿宋_GB2312"/>
          <w:sz w:val="32"/>
          <w:szCs w:val="32"/>
        </w:rPr>
        <w:t>。</w:t>
      </w:r>
      <w:bookmarkEnd w:id="145"/>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9</w:t>
      </w:r>
      <w:r>
        <w:rPr>
          <w:rFonts w:hint="eastAsia" w:ascii="仿宋_GB2312" w:eastAsia="仿宋_GB2312" w:cs="仿宋_GB2312"/>
          <w:sz w:val="32"/>
          <w:szCs w:val="32"/>
        </w:rPr>
        <w:t>月</w:t>
      </w:r>
      <w:r>
        <w:rPr>
          <w:rFonts w:ascii="仿宋_GB2312" w:eastAsia="仿宋_GB2312" w:cs="仿宋_GB2312"/>
          <w:sz w:val="32"/>
          <w:szCs w:val="32"/>
        </w:rPr>
        <w:t>13</w:t>
      </w:r>
      <w:r>
        <w:rPr>
          <w:rFonts w:hint="eastAsia" w:ascii="仿宋_GB2312" w:eastAsia="仿宋_GB2312" w:cs="仿宋_GB2312"/>
          <w:sz w:val="32"/>
          <w:szCs w:val="32"/>
        </w:rPr>
        <w:t>日县综合应急救援队伍建设项目通过政府采购备案（政府采购备案号工；</w:t>
      </w:r>
      <w:r>
        <w:rPr>
          <w:rFonts w:ascii="仿宋_GB2312" w:eastAsia="仿宋_GB2312" w:cs="仿宋_GB2312"/>
          <w:sz w:val="32"/>
          <w:szCs w:val="32"/>
        </w:rPr>
        <w:t>MCCG92021)146</w:t>
      </w:r>
      <w:r>
        <w:rPr>
          <w:rFonts w:hint="eastAsia" w:ascii="仿宋_GB2312" w:eastAsia="仿宋_GB2312" w:cs="仿宋_GB2312"/>
          <w:sz w:val="32"/>
          <w:szCs w:val="32"/>
        </w:rPr>
        <w:t>），采购计划资金</w:t>
      </w:r>
      <w:r>
        <w:rPr>
          <w:rFonts w:ascii="仿宋_GB2312" w:eastAsia="仿宋_GB2312" w:cs="仿宋_GB2312"/>
          <w:sz w:val="32"/>
          <w:szCs w:val="32"/>
        </w:rPr>
        <w:t>297.784</w:t>
      </w:r>
      <w:r>
        <w:rPr>
          <w:rFonts w:hint="eastAsia" w:ascii="仿宋_GB2312" w:eastAsia="仿宋_GB2312" w:cs="仿宋_GB2312"/>
          <w:sz w:val="32"/>
          <w:szCs w:val="32"/>
        </w:rPr>
        <w:t>万元，按政府采购程序，</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10</w:t>
      </w:r>
      <w:r>
        <w:rPr>
          <w:rFonts w:hint="eastAsia" w:ascii="仿宋_GB2312" w:eastAsia="仿宋_GB2312" w:cs="仿宋_GB2312"/>
          <w:sz w:val="32"/>
          <w:szCs w:val="32"/>
        </w:rPr>
        <w:t>月</w:t>
      </w:r>
      <w:r>
        <w:rPr>
          <w:rFonts w:ascii="仿宋_GB2312" w:eastAsia="仿宋_GB2312" w:cs="仿宋_GB2312"/>
          <w:sz w:val="32"/>
          <w:szCs w:val="32"/>
        </w:rPr>
        <w:t>11</w:t>
      </w:r>
      <w:r>
        <w:rPr>
          <w:rFonts w:hint="eastAsia" w:ascii="仿宋_GB2312" w:eastAsia="仿宋_GB2312" w:cs="仿宋_GB2312"/>
          <w:sz w:val="32"/>
          <w:szCs w:val="32"/>
        </w:rPr>
        <w:t>日由米易安宁英才人力资源管理有限责任公司中标，中标价</w:t>
      </w:r>
      <w:r>
        <w:rPr>
          <w:rFonts w:ascii="仿宋_GB2312" w:eastAsia="仿宋_GB2312" w:cs="仿宋_GB2312"/>
          <w:sz w:val="32"/>
          <w:szCs w:val="32"/>
        </w:rPr>
        <w:t>290.784</w:t>
      </w:r>
      <w:r>
        <w:rPr>
          <w:rFonts w:hint="eastAsia" w:ascii="仿宋_GB2312" w:eastAsia="仿宋_GB2312" w:cs="仿宋_GB2312"/>
          <w:sz w:val="32"/>
          <w:szCs w:val="32"/>
        </w:rPr>
        <w:t>万元（仅包括：队员工资</w:t>
      </w:r>
      <w:r>
        <w:rPr>
          <w:rFonts w:ascii="仿宋_GB2312" w:eastAsia="仿宋_GB2312" w:cs="仿宋_GB2312"/>
          <w:sz w:val="32"/>
          <w:szCs w:val="32"/>
        </w:rPr>
        <w:t>209.664</w:t>
      </w:r>
      <w:r>
        <w:rPr>
          <w:rFonts w:hint="eastAsia" w:ascii="仿宋_GB2312" w:eastAsia="仿宋_GB2312" w:cs="仿宋_GB2312"/>
          <w:sz w:val="32"/>
          <w:szCs w:val="32"/>
        </w:rPr>
        <w:t>万元、社会保险单位部分</w:t>
      </w:r>
      <w:r>
        <w:rPr>
          <w:rFonts w:ascii="仿宋_GB2312" w:eastAsia="仿宋_GB2312" w:cs="仿宋_GB2312"/>
          <w:spacing w:val="-20"/>
          <w:sz w:val="32"/>
          <w:szCs w:val="32"/>
        </w:rPr>
        <w:t>68.64</w:t>
      </w:r>
      <w:r>
        <w:rPr>
          <w:rFonts w:hint="eastAsia" w:ascii="仿宋_GB2312" w:eastAsia="仿宋_GB2312" w:cs="仿宋_GB2312"/>
          <w:spacing w:val="-20"/>
          <w:sz w:val="32"/>
          <w:szCs w:val="32"/>
        </w:rPr>
        <w:t>万元</w:t>
      </w:r>
      <w:r>
        <w:rPr>
          <w:rFonts w:hint="eastAsia" w:ascii="仿宋_GB2312" w:eastAsia="仿宋_GB2312" w:cs="仿宋_GB2312"/>
          <w:sz w:val="32"/>
          <w:szCs w:val="32"/>
        </w:rPr>
        <w:t>、劳务公司管理费</w:t>
      </w:r>
      <w:r>
        <w:rPr>
          <w:rFonts w:ascii="仿宋_GB2312" w:eastAsia="仿宋_GB2312" w:cs="仿宋_GB2312"/>
          <w:sz w:val="32"/>
          <w:szCs w:val="32"/>
        </w:rPr>
        <w:t>12.48</w:t>
      </w:r>
      <w:r>
        <w:rPr>
          <w:rFonts w:hint="eastAsia" w:ascii="仿宋_GB2312" w:eastAsia="仿宋_GB2312" w:cs="仿宋_GB2312"/>
          <w:sz w:val="32"/>
          <w:szCs w:val="32"/>
        </w:rPr>
        <w:t>万元）。</w:t>
      </w:r>
    </w:p>
    <w:p>
      <w:pPr>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（二）项目绩效目标。</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lang w:val="zh-CN"/>
        </w:rPr>
        <w:t>项目主要内容为</w:t>
      </w:r>
      <w:r>
        <w:rPr>
          <w:rFonts w:hint="eastAsia" w:ascii="仿宋_GB2312" w:eastAsia="仿宋_GB2312" w:cs="仿宋_GB2312"/>
          <w:sz w:val="32"/>
          <w:szCs w:val="32"/>
        </w:rPr>
        <w:t>向第三方公司购买服务方式组建米易县综合应急救援大队，建制</w:t>
      </w:r>
      <w:r>
        <w:rPr>
          <w:rFonts w:ascii="仿宋_GB2312" w:eastAsia="仿宋_GB2312" w:cs="仿宋_GB2312"/>
          <w:sz w:val="32"/>
          <w:szCs w:val="32"/>
        </w:rPr>
        <w:t>52</w:t>
      </w:r>
      <w:r>
        <w:rPr>
          <w:rFonts w:hint="eastAsia" w:ascii="仿宋_GB2312" w:eastAsia="仿宋_GB2312" w:cs="仿宋_GB2312"/>
          <w:sz w:val="32"/>
          <w:szCs w:val="32"/>
        </w:rPr>
        <w:t>人，承担地震灾害、水旱灾害、地质灾害、森林草原火灾等自然灾害的抢险救援工作。</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总体目标</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坚持人民至上，生命至上，立足于防大汛、抗大险、救大灾准备，进一步提高我县综合应急救援能力和水平，增强灾害防御能力，有力保障人民群众生命财产安全。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绩效指标</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）数量指标：招聘综合应急救援大队救援队员</w:t>
      </w:r>
      <w:r>
        <w:rPr>
          <w:rFonts w:ascii="仿宋_GB2312" w:eastAsia="仿宋_GB2312" w:cs="仿宋_GB2312"/>
          <w:sz w:val="32"/>
          <w:szCs w:val="32"/>
        </w:rPr>
        <w:t>52</w:t>
      </w:r>
      <w:r>
        <w:rPr>
          <w:rFonts w:hint="eastAsia" w:ascii="仿宋_GB2312" w:eastAsia="仿宋_GB2312" w:cs="仿宋_GB2312"/>
          <w:sz w:val="32"/>
          <w:szCs w:val="32"/>
        </w:rPr>
        <w:t>人，服务期</w:t>
      </w:r>
      <w:r>
        <w:rPr>
          <w:rFonts w:ascii="仿宋_GB2312" w:eastAsia="仿宋_GB2312" w:cs="仿宋_GB2312"/>
          <w:sz w:val="32"/>
          <w:szCs w:val="32"/>
        </w:rPr>
        <w:t>12</w:t>
      </w:r>
      <w:r>
        <w:rPr>
          <w:rFonts w:hint="eastAsia" w:ascii="仿宋_GB2312" w:eastAsia="仿宋_GB2312" w:cs="仿宋_GB2312"/>
          <w:sz w:val="32"/>
          <w:szCs w:val="32"/>
        </w:rPr>
        <w:t>个月。</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）时效指标：</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10</w:t>
      </w:r>
      <w:r>
        <w:rPr>
          <w:rFonts w:hint="eastAsia" w:ascii="仿宋_GB2312" w:eastAsia="仿宋_GB2312" w:cs="仿宋_GB2312"/>
          <w:sz w:val="32"/>
          <w:szCs w:val="32"/>
        </w:rPr>
        <w:t>月底前完成。</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）成本指标：工资</w:t>
      </w:r>
      <w:r>
        <w:rPr>
          <w:rFonts w:ascii="仿宋_GB2312" w:eastAsia="仿宋_GB2312" w:cs="仿宋_GB2312"/>
          <w:sz w:val="32"/>
          <w:szCs w:val="32"/>
        </w:rPr>
        <w:t>209.664</w:t>
      </w:r>
      <w:r>
        <w:rPr>
          <w:rFonts w:hint="eastAsia" w:ascii="仿宋_GB2312" w:eastAsia="仿宋_GB2312" w:cs="仿宋_GB2312"/>
          <w:sz w:val="32"/>
          <w:szCs w:val="32"/>
        </w:rPr>
        <w:t>万元（</w:t>
      </w:r>
      <w:r>
        <w:rPr>
          <w:rFonts w:ascii="仿宋_GB2312" w:eastAsia="仿宋_GB2312" w:cs="仿宋_GB2312"/>
          <w:sz w:val="32"/>
          <w:szCs w:val="32"/>
        </w:rPr>
        <w:t>40320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pacing w:val="-20"/>
          <w:sz w:val="32"/>
          <w:szCs w:val="32"/>
        </w:rPr>
        <w:t>人，含个人缴纳五险部分），社保</w:t>
      </w:r>
      <w:r>
        <w:rPr>
          <w:rFonts w:ascii="仿宋_GB2312" w:eastAsia="仿宋_GB2312" w:cs="仿宋_GB2312"/>
          <w:spacing w:val="-20"/>
          <w:sz w:val="32"/>
          <w:szCs w:val="32"/>
        </w:rPr>
        <w:t>68.64</w:t>
      </w:r>
      <w:r>
        <w:rPr>
          <w:rFonts w:hint="eastAsia" w:ascii="仿宋_GB2312" w:eastAsia="仿宋_GB2312" w:cs="仿宋_GB2312"/>
          <w:spacing w:val="-20"/>
          <w:sz w:val="32"/>
          <w:szCs w:val="32"/>
        </w:rPr>
        <w:t>万元（单位部分五险</w:t>
      </w:r>
      <w:r>
        <w:rPr>
          <w:rFonts w:ascii="仿宋_GB2312" w:eastAsia="仿宋_GB2312" w:cs="仿宋_GB2312"/>
          <w:sz w:val="32"/>
          <w:szCs w:val="32"/>
        </w:rPr>
        <w:t>13200/</w:t>
      </w:r>
      <w:r>
        <w:rPr>
          <w:rFonts w:hint="eastAsia" w:ascii="仿宋_GB2312" w:eastAsia="仿宋_GB2312" w:cs="仿宋_GB2312"/>
          <w:sz w:val="32"/>
          <w:szCs w:val="32"/>
        </w:rPr>
        <w:t>年</w:t>
      </w:r>
      <w:r>
        <w:rPr>
          <w:rFonts w:ascii="仿宋_GB2312" w:eastAsia="仿宋_GB2312" w:cs="仿宋_GB2312"/>
          <w:sz w:val="32"/>
          <w:szCs w:val="32"/>
        </w:rPr>
        <w:t>/</w:t>
      </w:r>
      <w:r>
        <w:rPr>
          <w:rFonts w:hint="eastAsia" w:ascii="仿宋_GB2312" w:eastAsia="仿宋_GB2312" w:cs="仿宋_GB2312"/>
          <w:sz w:val="32"/>
          <w:szCs w:val="32"/>
        </w:rPr>
        <w:t>人），生活</w:t>
      </w:r>
      <w:r>
        <w:rPr>
          <w:rFonts w:ascii="仿宋_GB2312" w:eastAsia="仿宋_GB2312" w:cs="仿宋_GB2312"/>
          <w:sz w:val="32"/>
          <w:szCs w:val="32"/>
        </w:rPr>
        <w:t>31.2</w:t>
      </w:r>
      <w:r>
        <w:rPr>
          <w:rFonts w:hint="eastAsia" w:ascii="仿宋_GB2312" w:eastAsia="仿宋_GB2312" w:cs="仿宋_GB2312"/>
          <w:sz w:val="32"/>
          <w:szCs w:val="32"/>
        </w:rPr>
        <w:t>万元（</w:t>
      </w:r>
      <w:r>
        <w:rPr>
          <w:rFonts w:ascii="仿宋_GB2312" w:eastAsia="仿宋_GB2312" w:cs="仿宋_GB2312"/>
          <w:sz w:val="32"/>
          <w:szCs w:val="32"/>
        </w:rPr>
        <w:t>500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w:t>
      </w:r>
      <w:r>
        <w:rPr>
          <w:rFonts w:ascii="仿宋_GB2312" w:eastAsia="仿宋_GB2312" w:cs="仿宋_GB2312"/>
          <w:sz w:val="32"/>
          <w:szCs w:val="32"/>
        </w:rPr>
        <w:t>/</w:t>
      </w:r>
      <w:r>
        <w:rPr>
          <w:rFonts w:hint="eastAsia" w:ascii="仿宋_GB2312" w:eastAsia="仿宋_GB2312" w:cs="仿宋_GB2312"/>
          <w:sz w:val="32"/>
          <w:szCs w:val="32"/>
        </w:rPr>
        <w:t>月），配套经费</w:t>
      </w:r>
      <w:r>
        <w:rPr>
          <w:rFonts w:ascii="仿宋_GB2312" w:eastAsia="仿宋_GB2312" w:cs="仿宋_GB2312"/>
          <w:sz w:val="32"/>
          <w:szCs w:val="32"/>
        </w:rPr>
        <w:t>60.632</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包括商业保险费</w:t>
      </w:r>
      <w:r>
        <w:rPr>
          <w:rFonts w:ascii="仿宋_GB2312" w:eastAsia="仿宋_GB2312" w:cs="仿宋_GB2312"/>
          <w:sz w:val="32"/>
          <w:szCs w:val="32"/>
        </w:rPr>
        <w:t>10.92</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年，劳务公司管理费</w:t>
      </w:r>
      <w:r>
        <w:rPr>
          <w:rFonts w:ascii="仿宋_GB2312" w:eastAsia="仿宋_GB2312" w:cs="仿宋_GB2312"/>
          <w:sz w:val="32"/>
          <w:szCs w:val="32"/>
        </w:rPr>
        <w:t>12.48</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年，出勤补助</w:t>
      </w:r>
      <w:r>
        <w:rPr>
          <w:rFonts w:ascii="仿宋_GB2312" w:eastAsia="仿宋_GB2312" w:cs="仿宋_GB2312"/>
          <w:sz w:val="32"/>
          <w:szCs w:val="32"/>
        </w:rPr>
        <w:t>21.84</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年，物资装备</w:t>
      </w:r>
      <w:r>
        <w:rPr>
          <w:rFonts w:ascii="仿宋_GB2312" w:eastAsia="仿宋_GB2312" w:cs="仿宋_GB2312"/>
          <w:sz w:val="32"/>
          <w:szCs w:val="32"/>
        </w:rPr>
        <w:t>15.392</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）项目效益：坚决守住不发生人员伤亡底线，有力保障人民群众生命财产安全。</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）满意度：群众满意度≥</w:t>
      </w:r>
      <w:r>
        <w:rPr>
          <w:rFonts w:ascii="仿宋_GB2312" w:eastAsia="仿宋_GB2312" w:cs="仿宋_GB2312"/>
          <w:sz w:val="32"/>
          <w:szCs w:val="32"/>
        </w:rPr>
        <w:t>90%</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（三）项目资金申报相符性。</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lang w:val="zh-CN"/>
        </w:rPr>
        <w:t>项目申报内容与具体实施内容相符，申报目标合理可行。</w:t>
      </w:r>
    </w:p>
    <w:p>
      <w:pPr>
        <w:adjustRightInd w:val="0"/>
        <w:snapToGrid w:val="0"/>
        <w:spacing w:line="560" w:lineRule="exact"/>
        <w:ind w:firstLine="640" w:firstLineChars="200"/>
        <w:outlineLvl w:val="1"/>
        <w:rPr>
          <w:rFonts w:ascii="仿宋_GB2312" w:eastAsia="仿宋_GB2312"/>
          <w:sz w:val="32"/>
          <w:szCs w:val="32"/>
        </w:rPr>
      </w:pPr>
      <w:bookmarkStart w:id="148" w:name="_Toc28600"/>
      <w:bookmarkStart w:id="149" w:name="_Toc15678"/>
      <w:r>
        <w:rPr>
          <w:rFonts w:hint="eastAsia" w:ascii="仿宋_GB2312" w:eastAsia="仿宋_GB2312" w:cs="仿宋_GB2312"/>
          <w:sz w:val="32"/>
          <w:szCs w:val="32"/>
        </w:rPr>
        <w:t>二、项目实施及管理情况</w:t>
      </w:r>
      <w:bookmarkEnd w:id="148"/>
      <w:bookmarkEnd w:id="149"/>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（一）资金计划、到位及使用情况。</w:t>
      </w:r>
    </w:p>
    <w:p>
      <w:pPr>
        <w:adjustRightInd w:val="0"/>
        <w:snapToGrid w:val="0"/>
        <w:spacing w:line="560" w:lineRule="exact"/>
        <w:ind w:firstLine="643" w:firstLineChars="200"/>
        <w:rPr>
          <w:rFonts w:ascii="仿宋_GB2312" w:eastAsia="仿宋_GB2312"/>
          <w:sz w:val="32"/>
          <w:szCs w:val="32"/>
          <w:lang w:val="zh-CN"/>
        </w:rPr>
      </w:pPr>
      <w:r>
        <w:rPr>
          <w:rFonts w:ascii="仿宋_GB2312" w:eastAsia="仿宋_GB2312" w:cs="仿宋_GB2312"/>
          <w:b/>
          <w:bCs/>
          <w:sz w:val="32"/>
          <w:szCs w:val="32"/>
          <w:lang w:val="zh-CN"/>
        </w:rPr>
        <w:t>1</w:t>
      </w:r>
      <w:r>
        <w:rPr>
          <w:rFonts w:ascii="仿宋_GB2312" w:eastAsia="仿宋_GB2312" w:cs="仿宋_GB2312"/>
          <w:b/>
          <w:bCs/>
          <w:sz w:val="32"/>
          <w:szCs w:val="32"/>
        </w:rPr>
        <w:t>.</w:t>
      </w:r>
      <w:r>
        <w:rPr>
          <w:rFonts w:hint="eastAsia" w:ascii="仿宋_GB2312" w:eastAsia="仿宋_GB2312" w:cs="仿宋_GB2312"/>
          <w:b/>
          <w:bCs/>
          <w:sz w:val="32"/>
          <w:szCs w:val="32"/>
          <w:lang w:val="zh-CN"/>
        </w:rPr>
        <w:t>资金计划及到位。</w:t>
      </w:r>
    </w:p>
    <w:p>
      <w:pPr>
        <w:adjustRightInd w:val="0"/>
        <w:snapToGrid w:val="0"/>
        <w:spacing w:line="560" w:lineRule="exact"/>
        <w:ind w:firstLine="640" w:firstLineChars="200"/>
        <w:rPr>
          <w:rFonts w:ascii="仿宋_GB2312" w:eastAsia="仿宋_GB2312"/>
          <w:sz w:val="32"/>
          <w:szCs w:val="32"/>
          <w:lang w:val="zh-CN"/>
        </w:rPr>
      </w:pPr>
      <w:r>
        <w:rPr>
          <w:rFonts w:ascii="仿宋_GB2312" w:eastAsia="仿宋_GB2312" w:cs="仿宋_GB2312"/>
          <w:sz w:val="32"/>
          <w:szCs w:val="32"/>
          <w:lang w:val="zh-CN"/>
        </w:rPr>
        <w:t>2021</w:t>
      </w:r>
      <w:r>
        <w:rPr>
          <w:rFonts w:hint="eastAsia" w:ascii="仿宋_GB2312" w:eastAsia="仿宋_GB2312" w:cs="仿宋_GB2312"/>
          <w:sz w:val="32"/>
          <w:szCs w:val="32"/>
          <w:lang w:val="zh-CN"/>
        </w:rPr>
        <w:t>年拨付县级综合应急救援队伍运行经费</w:t>
      </w:r>
      <w:r>
        <w:rPr>
          <w:rFonts w:ascii="仿宋_GB2312" w:eastAsia="仿宋_GB2312" w:cs="仿宋_GB2312"/>
          <w:sz w:val="32"/>
          <w:szCs w:val="32"/>
          <w:lang w:val="zh-CN"/>
        </w:rPr>
        <w:t>422400</w:t>
      </w:r>
      <w:r>
        <w:rPr>
          <w:rFonts w:hint="eastAsia" w:ascii="仿宋_GB2312" w:eastAsia="仿宋_GB2312" w:cs="仿宋_GB2312"/>
          <w:sz w:val="32"/>
          <w:szCs w:val="32"/>
          <w:lang w:val="zh-CN"/>
        </w:rPr>
        <w:t>元（米财资建〔</w:t>
      </w:r>
      <w:r>
        <w:rPr>
          <w:rFonts w:ascii="仿宋_GB2312" w:eastAsia="仿宋_GB2312" w:cs="仿宋_GB2312"/>
          <w:sz w:val="32"/>
          <w:szCs w:val="32"/>
          <w:lang w:val="zh-CN"/>
        </w:rPr>
        <w:t>2021</w:t>
      </w:r>
      <w:r>
        <w:rPr>
          <w:rFonts w:hint="eastAsia" w:ascii="仿宋_GB2312" w:eastAsia="仿宋_GB2312" w:cs="仿宋_GB2312"/>
          <w:sz w:val="32"/>
          <w:szCs w:val="32"/>
          <w:lang w:val="zh-CN"/>
        </w:rPr>
        <w:t>〕</w:t>
      </w:r>
      <w:r>
        <w:rPr>
          <w:rFonts w:ascii="仿宋_GB2312" w:eastAsia="仿宋_GB2312" w:cs="仿宋_GB2312"/>
          <w:sz w:val="32"/>
          <w:szCs w:val="32"/>
          <w:lang w:val="zh-CN"/>
        </w:rPr>
        <w:t>228</w:t>
      </w:r>
      <w:r>
        <w:rPr>
          <w:rFonts w:hint="eastAsia" w:ascii="仿宋_GB2312" w:eastAsia="仿宋_GB2312" w:cs="仿宋_GB2312"/>
          <w:sz w:val="32"/>
          <w:szCs w:val="32"/>
          <w:lang w:val="zh-CN"/>
        </w:rPr>
        <w:t>号）；</w:t>
      </w:r>
      <w:r>
        <w:rPr>
          <w:rFonts w:ascii="仿宋_GB2312" w:eastAsia="仿宋_GB2312" w:cs="仿宋_GB2312"/>
          <w:sz w:val="32"/>
          <w:szCs w:val="32"/>
          <w:lang w:val="zh-CN"/>
        </w:rPr>
        <w:t>2022</w:t>
      </w:r>
      <w:r>
        <w:rPr>
          <w:rFonts w:hint="eastAsia" w:ascii="仿宋_GB2312" w:eastAsia="仿宋_GB2312" w:cs="仿宋_GB2312"/>
          <w:sz w:val="32"/>
          <w:szCs w:val="32"/>
          <w:lang w:val="zh-CN"/>
        </w:rPr>
        <w:t>年共拨付县级综合应急救援队伍运行经费</w:t>
      </w:r>
      <w:r>
        <w:rPr>
          <w:rFonts w:ascii="仿宋_GB2312" w:eastAsia="仿宋_GB2312" w:cs="仿宋_GB2312"/>
          <w:sz w:val="32"/>
          <w:szCs w:val="32"/>
          <w:lang w:val="zh-CN"/>
        </w:rPr>
        <w:t>3290381.40</w:t>
      </w:r>
      <w:r>
        <w:rPr>
          <w:rFonts w:hint="eastAsia" w:ascii="仿宋_GB2312" w:eastAsia="仿宋_GB2312" w:cs="仿宋_GB2312"/>
          <w:sz w:val="32"/>
          <w:szCs w:val="32"/>
          <w:lang w:val="zh-CN"/>
        </w:rPr>
        <w:t>元，资金到位率为</w:t>
      </w:r>
      <w:r>
        <w:rPr>
          <w:rFonts w:ascii="仿宋_GB2312" w:eastAsia="仿宋_GB2312" w:cs="仿宋_GB2312"/>
          <w:sz w:val="32"/>
          <w:szCs w:val="32"/>
          <w:lang w:val="zh-CN"/>
        </w:rPr>
        <w:t>100%</w:t>
      </w:r>
      <w:r>
        <w:rPr>
          <w:rFonts w:hint="eastAsia" w:ascii="仿宋_GB2312" w:eastAsia="仿宋_GB2312" w:cs="仿宋_GB2312"/>
          <w:sz w:val="32"/>
          <w:szCs w:val="32"/>
          <w:lang w:val="zh-CN"/>
        </w:rPr>
        <w:t>。</w:t>
      </w:r>
    </w:p>
    <w:p>
      <w:pPr>
        <w:adjustRightInd w:val="0"/>
        <w:snapToGrid w:val="0"/>
        <w:spacing w:line="560" w:lineRule="exact"/>
        <w:ind w:firstLine="643" w:firstLineChars="200"/>
        <w:rPr>
          <w:rFonts w:ascii="仿宋_GB2312" w:eastAsia="仿宋_GB2312"/>
          <w:sz w:val="32"/>
          <w:szCs w:val="32"/>
          <w:lang w:val="zh-CN"/>
        </w:rPr>
      </w:pPr>
      <w:r>
        <w:rPr>
          <w:rFonts w:ascii="仿宋_GB2312" w:eastAsia="仿宋_GB2312" w:cs="仿宋_GB2312"/>
          <w:b/>
          <w:bCs/>
          <w:sz w:val="32"/>
          <w:szCs w:val="32"/>
          <w:lang w:val="zh-CN"/>
        </w:rPr>
        <w:t>2</w:t>
      </w:r>
      <w:r>
        <w:rPr>
          <w:rFonts w:ascii="仿宋_GB2312" w:eastAsia="仿宋_GB2312" w:cs="仿宋_GB2312"/>
          <w:b/>
          <w:bCs/>
          <w:sz w:val="32"/>
          <w:szCs w:val="32"/>
        </w:rPr>
        <w:t>.</w:t>
      </w:r>
      <w:r>
        <w:rPr>
          <w:rFonts w:hint="eastAsia" w:ascii="仿宋_GB2312" w:eastAsia="仿宋_GB2312" w:cs="仿宋_GB2312"/>
          <w:b/>
          <w:bCs/>
          <w:sz w:val="32"/>
          <w:szCs w:val="32"/>
          <w:lang w:val="zh-CN"/>
        </w:rPr>
        <w:t>资金使用。</w:t>
      </w:r>
      <w:r>
        <w:rPr>
          <w:rFonts w:hint="eastAsia" w:ascii="仿宋_GB2312" w:eastAsia="仿宋_GB2312" w:cs="仿宋_GB2312"/>
          <w:sz w:val="32"/>
          <w:szCs w:val="32"/>
          <w:lang w:val="zh-CN"/>
        </w:rPr>
        <w:t>说明截至评价时点项目资金的实际支出情况，资金开支范围、标准及支付进度等，支付依据是否合规合法，资金支付是否与预算相符，并对相关问题进行说明。</w:t>
      </w:r>
    </w:p>
    <w:p>
      <w:pPr>
        <w:adjustRightInd w:val="0"/>
        <w:snapToGrid w:val="0"/>
        <w:spacing w:line="560" w:lineRule="exact"/>
        <w:ind w:firstLine="640" w:firstLineChars="200"/>
        <w:rPr>
          <w:rFonts w:ascii="仿宋_GB2312" w:eastAsia="仿宋_GB2312"/>
          <w:sz w:val="32"/>
          <w:szCs w:val="32"/>
          <w:lang w:val="zh-CN"/>
        </w:rPr>
      </w:pPr>
      <w:r>
        <w:rPr>
          <w:rFonts w:ascii="仿宋_GB2312" w:eastAsia="仿宋_GB2312" w:cs="仿宋_GB2312"/>
          <w:sz w:val="32"/>
          <w:szCs w:val="32"/>
          <w:lang w:val="zh-CN"/>
        </w:rPr>
        <w:t>2021</w:t>
      </w:r>
      <w:r>
        <w:rPr>
          <w:rFonts w:hint="eastAsia" w:ascii="仿宋_GB2312" w:eastAsia="仿宋_GB2312" w:cs="仿宋_GB2312"/>
          <w:sz w:val="32"/>
          <w:szCs w:val="32"/>
          <w:lang w:val="zh-CN"/>
        </w:rPr>
        <w:t>年支付</w:t>
      </w:r>
      <w:r>
        <w:rPr>
          <w:rFonts w:ascii="仿宋_GB2312" w:eastAsia="仿宋_GB2312" w:cs="仿宋_GB2312"/>
          <w:sz w:val="32"/>
          <w:szCs w:val="32"/>
          <w:lang w:val="zh-CN"/>
        </w:rPr>
        <w:t>11</w:t>
      </w:r>
      <w:r>
        <w:rPr>
          <w:rFonts w:hint="eastAsia" w:ascii="仿宋_GB2312" w:eastAsia="仿宋_GB2312" w:cs="仿宋_GB2312"/>
          <w:sz w:val="32"/>
          <w:szCs w:val="32"/>
          <w:lang w:val="zh-CN"/>
        </w:rPr>
        <w:t>月县级综合应急救援队员工资及保险</w:t>
      </w:r>
      <w:r>
        <w:rPr>
          <w:rFonts w:ascii="仿宋_GB2312" w:eastAsia="仿宋_GB2312" w:cs="仿宋_GB2312"/>
          <w:sz w:val="32"/>
          <w:szCs w:val="32"/>
          <w:lang w:val="zh-CN"/>
        </w:rPr>
        <w:t>230400</w:t>
      </w:r>
      <w:r>
        <w:rPr>
          <w:rFonts w:hint="eastAsia" w:ascii="仿宋_GB2312" w:eastAsia="仿宋_GB2312" w:cs="仿宋_GB2312"/>
          <w:sz w:val="32"/>
          <w:szCs w:val="32"/>
          <w:lang w:val="zh-CN"/>
        </w:rPr>
        <w:t>元；</w:t>
      </w:r>
      <w:r>
        <w:rPr>
          <w:rFonts w:ascii="仿宋_GB2312" w:eastAsia="仿宋_GB2312" w:cs="仿宋_GB2312"/>
          <w:sz w:val="32"/>
          <w:szCs w:val="32"/>
          <w:lang w:val="zh-CN"/>
        </w:rPr>
        <w:t>2022</w:t>
      </w:r>
      <w:r>
        <w:rPr>
          <w:rFonts w:hint="eastAsia" w:ascii="仿宋_GB2312" w:eastAsia="仿宋_GB2312" w:cs="仿宋_GB2312"/>
          <w:sz w:val="32"/>
          <w:szCs w:val="32"/>
          <w:lang w:val="zh-CN"/>
        </w:rPr>
        <w:t>年支付县级综合应急救援队伍工资、保险、服装费、床上用品及县级综合应急队伍及市森林消防支队米易驻防分队伙食费</w:t>
      </w:r>
      <w:r>
        <w:rPr>
          <w:rFonts w:ascii="仿宋_GB2312" w:eastAsia="仿宋_GB2312" w:cs="仿宋_GB2312"/>
          <w:sz w:val="32"/>
          <w:szCs w:val="32"/>
          <w:lang w:val="zh-CN"/>
        </w:rPr>
        <w:t>2826715.18</w:t>
      </w:r>
      <w:r>
        <w:rPr>
          <w:rFonts w:hint="eastAsia" w:ascii="仿宋_GB2312" w:eastAsia="仿宋_GB2312" w:cs="仿宋_GB2312"/>
          <w:sz w:val="32"/>
          <w:szCs w:val="32"/>
          <w:lang w:val="zh-CN"/>
        </w:rPr>
        <w:t>元，支付依据合规合法，资金支付与预算相符。</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（二）项目财务管理情况。</w:t>
      </w:r>
    </w:p>
    <w:p>
      <w:pPr>
        <w:adjustRightInd w:val="0"/>
        <w:snapToGrid w:val="0"/>
        <w:spacing w:line="560" w:lineRule="exact"/>
        <w:ind w:firstLine="720"/>
        <w:rPr>
          <w:rFonts w:ascii="仿宋_GB2312" w:eastAsia="仿宋_GB2312"/>
          <w:sz w:val="32"/>
          <w:szCs w:val="32"/>
          <w:lang w:val="zh-CN"/>
        </w:rPr>
      </w:pPr>
      <w:r>
        <w:rPr>
          <w:rFonts w:hint="eastAsia" w:ascii="仿宋_GB2312" w:eastAsia="仿宋_GB2312" w:cs="仿宋_GB2312"/>
          <w:sz w:val="32"/>
          <w:szCs w:val="32"/>
          <w:lang w:val="zh-CN"/>
        </w:rPr>
        <w:t>在项目实施过程中，严格执行《中华人民共和国会计法》和国家统一的会计制度的规定，认真执行财务管理制度，原始凭证、会计凭证以及其他会计资料真实完整，财务处理及时，会计核算规范。</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（三）项目组织实施情况。</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为确保项目的组织实施，县应急管理局高度重视，局党委会集体研究决定，主要领导亲自抓，分管领导具体抓。项目从立项到实施，严格按照政府采购相关规定进行，通过委托第三方代理机构，在四川政府采购网上发布公告，通过公开招标确定中标单位，并进行了公示。</w:t>
      </w:r>
    </w:p>
    <w:p>
      <w:pPr>
        <w:adjustRightInd w:val="0"/>
        <w:snapToGrid w:val="0"/>
        <w:spacing w:line="560" w:lineRule="exact"/>
        <w:ind w:firstLine="640" w:firstLineChars="200"/>
        <w:outlineLvl w:val="1"/>
        <w:rPr>
          <w:rFonts w:ascii="仿宋_GB2312" w:eastAsia="仿宋_GB2312"/>
          <w:sz w:val="32"/>
          <w:szCs w:val="32"/>
          <w:lang w:val="zh-CN"/>
        </w:rPr>
      </w:pPr>
      <w:bookmarkStart w:id="150" w:name="_Toc2140"/>
      <w:bookmarkStart w:id="151" w:name="_Toc9966"/>
      <w:r>
        <w:rPr>
          <w:rFonts w:hint="eastAsia" w:ascii="仿宋_GB2312" w:eastAsia="仿宋_GB2312" w:cs="仿宋_GB2312"/>
          <w:sz w:val="32"/>
          <w:szCs w:val="32"/>
        </w:rPr>
        <w:t>三、项目绩效情况</w:t>
      </w:r>
      <w:bookmarkEnd w:id="150"/>
      <w:bookmarkEnd w:id="151"/>
      <w:r>
        <w:rPr>
          <w:rFonts w:ascii="仿宋_GB2312" w:eastAsia="仿宋_GB2312"/>
          <w:sz w:val="32"/>
          <w:szCs w:val="32"/>
          <w:lang w:val="zh-CN"/>
        </w:rPr>
        <w:tab/>
      </w:r>
    </w:p>
    <w:p>
      <w:pPr>
        <w:adjustRightInd w:val="0"/>
        <w:snapToGrid w:val="0"/>
        <w:spacing w:line="560" w:lineRule="exact"/>
        <w:ind w:firstLine="640" w:firstLineChars="200"/>
        <w:rPr>
          <w:rFonts w:ascii="仿宋_GB2312" w:eastAsia="仿宋_GB2312"/>
          <w:b/>
          <w:bCs/>
          <w:sz w:val="32"/>
          <w:szCs w:val="32"/>
          <w:lang w:val="zh-CN"/>
        </w:rPr>
      </w:pPr>
      <w:r>
        <w:rPr>
          <w:rFonts w:hint="eastAsia" w:ascii="仿宋_GB2312" w:eastAsia="仿宋_GB2312" w:cs="仿宋_GB2312"/>
          <w:sz w:val="32"/>
          <w:szCs w:val="32"/>
          <w:lang w:val="zh-CN"/>
        </w:rPr>
        <w:t>（一）项目完成情况。包括项目完成数量、质量、时效、成本，</w:t>
      </w:r>
      <w:r>
        <w:rPr>
          <w:rFonts w:hint="eastAsia" w:ascii="仿宋_GB2312" w:eastAsia="仿宋_GB2312" w:cs="仿宋_GB2312"/>
          <w:sz w:val="32"/>
          <w:szCs w:val="32"/>
        </w:rPr>
        <w:t>项目资金结余情况，违规记录</w:t>
      </w:r>
      <w:r>
        <w:rPr>
          <w:rFonts w:hint="eastAsia" w:ascii="仿宋_GB2312" w:eastAsia="仿宋_GB2312" w:cs="仿宋_GB2312"/>
          <w:sz w:val="32"/>
          <w:szCs w:val="32"/>
          <w:lang w:val="zh-CN"/>
        </w:rPr>
        <w:t>等情况，对照项目计划完成目标，对截至评价时点的任务量完成、质量标准、进度计划、成本控制目标的实现程度进行自评、分析、说明。</w:t>
      </w:r>
    </w:p>
    <w:p>
      <w:pPr>
        <w:adjustRightInd w:val="0"/>
        <w:snapToGrid w:val="0"/>
        <w:spacing w:line="560" w:lineRule="exact"/>
        <w:ind w:firstLine="640" w:firstLineChars="200"/>
        <w:rPr>
          <w:rFonts w:ascii="仿宋_GB2312" w:eastAsia="仿宋_GB2312"/>
          <w:b/>
          <w:bCs/>
          <w:sz w:val="32"/>
          <w:szCs w:val="32"/>
          <w:lang w:val="zh-CN"/>
        </w:rPr>
      </w:pPr>
      <w:r>
        <w:rPr>
          <w:rFonts w:hint="eastAsia" w:ascii="仿宋_GB2312" w:eastAsia="仿宋_GB2312" w:cs="仿宋_GB2312"/>
          <w:sz w:val="32"/>
          <w:szCs w:val="32"/>
          <w:lang w:val="zh-CN"/>
        </w:rPr>
        <w:t>（二）项目效益情况。通过项目的实施，成功组建了县综合应急救援队伍，并由防火期集中驻防向常年驻防机制转变，实现了以专一的森林草原火灾扑救向</w:t>
      </w:r>
      <w:r>
        <w:rPr>
          <w:rFonts w:hint="eastAsia" w:ascii="仿宋_GB2312" w:eastAsia="仿宋_GB2312" w:cs="仿宋_GB2312"/>
          <w:sz w:val="32"/>
          <w:szCs w:val="32"/>
        </w:rPr>
        <w:t>地震灾害、水旱灾害、地质灾害、森林草原火灾等</w:t>
      </w:r>
      <w:r>
        <w:rPr>
          <w:rFonts w:hint="eastAsia" w:ascii="仿宋_GB2312" w:eastAsia="仿宋_GB2312" w:cs="仿宋_GB2312"/>
          <w:sz w:val="32"/>
          <w:szCs w:val="32"/>
          <w:lang w:val="zh-CN"/>
        </w:rPr>
        <w:t>多灾种综合救援的全面提升。同时，通过科学配备应急救援装备，适时组织开展实战练兵，提高综合技能，不断提升了综合救援队伍实战能力，确保在关键时</w:t>
      </w:r>
      <w:bookmarkStart w:id="152" w:name="_Hlk141949409"/>
      <w:r>
        <w:rPr>
          <w:rFonts w:hint="eastAsia" w:ascii="仿宋_GB2312" w:eastAsia="仿宋_GB2312" w:cs="仿宋_GB2312"/>
          <w:sz w:val="32"/>
          <w:szCs w:val="32"/>
          <w:lang w:val="zh-CN"/>
        </w:rPr>
        <w:t>刻拉得出</w:t>
      </w:r>
      <w:bookmarkEnd w:id="152"/>
      <w:r>
        <w:rPr>
          <w:rFonts w:hint="eastAsia" w:ascii="仿宋_GB2312" w:eastAsia="仿宋_GB2312" w:cs="仿宋_GB2312"/>
          <w:sz w:val="32"/>
          <w:szCs w:val="32"/>
          <w:lang w:val="zh-CN"/>
        </w:rPr>
        <w:t>、冲得上、打得赢，群众认可度、满意度高。</w:t>
      </w:r>
    </w:p>
    <w:p>
      <w:pPr>
        <w:adjustRightInd w:val="0"/>
        <w:snapToGrid w:val="0"/>
        <w:spacing w:line="560" w:lineRule="exact"/>
        <w:ind w:firstLine="640" w:firstLineChars="200"/>
        <w:outlineLvl w:val="1"/>
        <w:rPr>
          <w:rFonts w:ascii="仿宋_GB2312" w:eastAsia="仿宋_GB2312"/>
          <w:sz w:val="32"/>
          <w:szCs w:val="32"/>
        </w:rPr>
      </w:pPr>
      <w:bookmarkStart w:id="153" w:name="_Toc3060"/>
      <w:bookmarkStart w:id="154" w:name="_Toc15208"/>
      <w:r>
        <w:rPr>
          <w:rFonts w:hint="eastAsia" w:ascii="仿宋_GB2312" w:eastAsia="仿宋_GB2312" w:cs="仿宋_GB2312"/>
          <w:sz w:val="32"/>
          <w:szCs w:val="32"/>
        </w:rPr>
        <w:t>四、问题及建议</w:t>
      </w:r>
      <w:bookmarkEnd w:id="153"/>
      <w:bookmarkEnd w:id="154"/>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（一）存在的问题。</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因工资报酬、军事化管理等多种因素，造成队员流动性较大，应聘人员较少，造成队伍不能满员。</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（二）相关建议。</w:t>
      </w:r>
    </w:p>
    <w:p>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cs="仿宋_GB2312"/>
          <w:sz w:val="32"/>
          <w:szCs w:val="32"/>
          <w:lang w:val="zh-CN"/>
        </w:rPr>
        <w:t>下一步工作中，我们将强化管理，优化服务，通过有较强承接能力的社会组织提供优质的人力资源，建强综合应急救援队伍，提升综合应急救援能力。</w:t>
      </w:r>
    </w:p>
    <w:p>
      <w:pPr>
        <w:adjustRightInd w:val="0"/>
        <w:snapToGrid w:val="0"/>
        <w:spacing w:line="560" w:lineRule="exact"/>
        <w:rPr>
          <w:rFonts w:ascii="仿宋_GB2312" w:eastAsia="仿宋_GB2312"/>
          <w:sz w:val="32"/>
          <w:szCs w:val="32"/>
        </w:rPr>
      </w:pPr>
    </w:p>
    <w:p>
      <w:pPr>
        <w:adjustRightInd w:val="0"/>
        <w:snapToGrid w:val="0"/>
        <w:spacing w:line="560" w:lineRule="exact"/>
        <w:jc w:val="center"/>
        <w:rPr>
          <w:rFonts w:ascii="仿宋_GB2312"/>
        </w:rPr>
      </w:pPr>
      <w:r>
        <w:rPr>
          <w:rFonts w:ascii="仿宋_GB2312" w:cs="仿宋_GB2312"/>
        </w:rPr>
        <w:t xml:space="preserve">              </w:t>
      </w:r>
      <w:bookmarkStart w:id="155" w:name="_Toc15396618"/>
    </w:p>
    <w:bookmarkEnd w:id="94"/>
    <w:bookmarkEnd w:id="155"/>
    <w:p>
      <w:pPr>
        <w:widowControl/>
        <w:adjustRightInd w:val="0"/>
        <w:snapToGrid w:val="0"/>
        <w:spacing w:line="560" w:lineRule="exact"/>
        <w:ind w:firstLine="880" w:firstLineChars="200"/>
        <w:jc w:val="center"/>
        <w:rPr>
          <w:rFonts w:ascii="仿宋" w:hAnsi="Cambria" w:eastAsia="仿宋"/>
        </w:rPr>
      </w:pPr>
      <w:bookmarkStart w:id="156" w:name="_Toc3510"/>
      <w:bookmarkEnd w:id="156"/>
      <w:r>
        <w:rPr>
          <w:rFonts w:hint="eastAsia" w:ascii="黑体" w:hAnsi="Cambria" w:eastAsia="黑体" w:cs="黑体"/>
          <w:sz w:val="44"/>
          <w:szCs w:val="44"/>
        </w:rPr>
        <w:t>第</w:t>
      </w:r>
      <w:r>
        <w:rPr>
          <w:rFonts w:hint="eastAsia" w:ascii="黑体" w:hAnsi="Cambria" w:eastAsia="黑体" w:cs="黑体"/>
          <w:kern w:val="44"/>
          <w:sz w:val="44"/>
          <w:szCs w:val="44"/>
        </w:rPr>
        <w:t>五部分</w:t>
      </w:r>
      <w:r>
        <w:rPr>
          <w:rFonts w:ascii="黑体" w:hAnsi="Cambria" w:eastAsia="黑体" w:cs="黑体"/>
          <w:kern w:val="44"/>
          <w:sz w:val="44"/>
          <w:szCs w:val="44"/>
        </w:rPr>
        <w:t xml:space="preserve"> </w:t>
      </w:r>
      <w:r>
        <w:rPr>
          <w:rFonts w:hint="eastAsia" w:ascii="黑体" w:hAnsi="Cambria" w:eastAsia="黑体" w:cs="黑体"/>
          <w:kern w:val="44"/>
          <w:sz w:val="44"/>
          <w:szCs w:val="44"/>
        </w:rPr>
        <w:t>附表</w:t>
      </w:r>
    </w:p>
    <w:p>
      <w:pPr>
        <w:pStyle w:val="3"/>
        <w:spacing w:line="408" w:lineRule="auto"/>
        <w:rPr>
          <w:rFonts w:ascii="仿宋" w:eastAsia="仿宋" w:cs="Times New Roman"/>
          <w:b w:val="0"/>
          <w:bCs w:val="0"/>
        </w:rPr>
      </w:pPr>
      <w:bookmarkStart w:id="157" w:name="_Toc10767"/>
      <w:bookmarkStart w:id="158" w:name="_Toc9611"/>
      <w:r>
        <w:rPr>
          <w:rFonts w:hint="eastAsia" w:ascii="仿宋" w:eastAsia="仿宋" w:cs="仿宋"/>
        </w:rPr>
        <w:t>一、收入支出决算总表</w:t>
      </w:r>
      <w:bookmarkEnd w:id="157"/>
      <w:bookmarkEnd w:id="158"/>
    </w:p>
    <w:p>
      <w:pPr>
        <w:pStyle w:val="3"/>
        <w:spacing w:line="408" w:lineRule="auto"/>
        <w:rPr>
          <w:rFonts w:ascii="仿宋" w:eastAsia="仿宋" w:cs="Times New Roman"/>
          <w:b w:val="0"/>
          <w:bCs w:val="0"/>
        </w:rPr>
      </w:pPr>
      <w:bookmarkStart w:id="159" w:name="_Toc11969"/>
      <w:bookmarkStart w:id="160" w:name="_Toc3557"/>
      <w:r>
        <w:rPr>
          <w:rFonts w:hint="eastAsia" w:ascii="仿宋" w:eastAsia="仿宋" w:cs="仿宋"/>
        </w:rPr>
        <w:t>二、收入决算表</w:t>
      </w:r>
      <w:bookmarkEnd w:id="159"/>
      <w:bookmarkEnd w:id="160"/>
    </w:p>
    <w:p>
      <w:pPr>
        <w:pStyle w:val="3"/>
        <w:spacing w:line="408" w:lineRule="auto"/>
        <w:rPr>
          <w:rFonts w:ascii="仿宋" w:eastAsia="仿宋" w:cs="Times New Roman"/>
          <w:b w:val="0"/>
          <w:bCs w:val="0"/>
        </w:rPr>
      </w:pPr>
      <w:bookmarkStart w:id="161" w:name="_Toc2034"/>
      <w:bookmarkStart w:id="162" w:name="_Toc30430"/>
      <w:r>
        <w:rPr>
          <w:rFonts w:hint="eastAsia" w:ascii="仿宋" w:eastAsia="仿宋" w:cs="仿宋"/>
        </w:rPr>
        <w:t>三、支出决算表</w:t>
      </w:r>
      <w:bookmarkEnd w:id="161"/>
      <w:bookmarkEnd w:id="162"/>
    </w:p>
    <w:p>
      <w:pPr>
        <w:pStyle w:val="3"/>
        <w:spacing w:line="408" w:lineRule="auto"/>
        <w:rPr>
          <w:rFonts w:ascii="仿宋" w:eastAsia="仿宋" w:cs="Times New Roman"/>
        </w:rPr>
      </w:pPr>
      <w:bookmarkStart w:id="163" w:name="_Toc20913"/>
      <w:bookmarkStart w:id="164" w:name="_Toc31447"/>
      <w:r>
        <w:rPr>
          <w:rFonts w:hint="eastAsia" w:ascii="仿宋" w:eastAsia="仿宋" w:cs="仿宋"/>
        </w:rPr>
        <w:t>四、财政拨款收入支出决算总表</w:t>
      </w:r>
      <w:bookmarkEnd w:id="163"/>
      <w:bookmarkEnd w:id="164"/>
    </w:p>
    <w:p>
      <w:pPr>
        <w:pStyle w:val="3"/>
        <w:spacing w:line="408" w:lineRule="auto"/>
        <w:rPr>
          <w:rFonts w:ascii="仿宋" w:eastAsia="仿宋" w:cs="Times New Roman"/>
        </w:rPr>
      </w:pPr>
      <w:bookmarkStart w:id="165" w:name="_Toc20463"/>
      <w:bookmarkStart w:id="166" w:name="_Toc18028"/>
      <w:r>
        <w:rPr>
          <w:rFonts w:hint="eastAsia" w:ascii="仿宋" w:eastAsia="仿宋" w:cs="仿宋"/>
        </w:rPr>
        <w:t>五、财政拨款支出决算明细表</w:t>
      </w:r>
      <w:bookmarkEnd w:id="165"/>
      <w:bookmarkEnd w:id="166"/>
    </w:p>
    <w:p>
      <w:pPr>
        <w:pStyle w:val="3"/>
        <w:spacing w:line="408" w:lineRule="auto"/>
        <w:rPr>
          <w:rFonts w:ascii="仿宋" w:eastAsia="仿宋" w:cs="Times New Roman"/>
          <w:b w:val="0"/>
          <w:bCs w:val="0"/>
        </w:rPr>
      </w:pPr>
      <w:bookmarkStart w:id="167" w:name="_Toc3011"/>
      <w:bookmarkStart w:id="168" w:name="_Toc17746"/>
      <w:r>
        <w:rPr>
          <w:rFonts w:hint="eastAsia" w:ascii="仿宋" w:eastAsia="仿宋" w:cs="仿宋"/>
        </w:rPr>
        <w:t>六、一般公共预算财政拨款支出决算表</w:t>
      </w:r>
      <w:bookmarkEnd w:id="167"/>
      <w:bookmarkEnd w:id="168"/>
    </w:p>
    <w:p>
      <w:pPr>
        <w:pStyle w:val="3"/>
        <w:spacing w:line="408" w:lineRule="auto"/>
        <w:rPr>
          <w:rFonts w:ascii="仿宋" w:eastAsia="仿宋" w:cs="Times New Roman"/>
          <w:b w:val="0"/>
          <w:bCs w:val="0"/>
        </w:rPr>
      </w:pPr>
      <w:bookmarkStart w:id="169" w:name="_Toc6561"/>
      <w:bookmarkStart w:id="170" w:name="_Toc11086"/>
      <w:r>
        <w:rPr>
          <w:rFonts w:hint="eastAsia" w:ascii="仿宋" w:eastAsia="仿宋" w:cs="仿宋"/>
        </w:rPr>
        <w:t>七、一般公共预算财政拨款支出决算明细表</w:t>
      </w:r>
      <w:bookmarkEnd w:id="169"/>
      <w:bookmarkEnd w:id="170"/>
    </w:p>
    <w:p>
      <w:pPr>
        <w:pStyle w:val="3"/>
        <w:spacing w:line="408" w:lineRule="auto"/>
        <w:rPr>
          <w:rFonts w:ascii="仿宋" w:eastAsia="仿宋" w:cs="Times New Roman"/>
          <w:b w:val="0"/>
          <w:bCs w:val="0"/>
        </w:rPr>
      </w:pPr>
      <w:bookmarkStart w:id="171" w:name="_Toc5099"/>
      <w:bookmarkStart w:id="172" w:name="_Toc9087"/>
      <w:r>
        <w:rPr>
          <w:rFonts w:hint="eastAsia" w:ascii="仿宋" w:eastAsia="仿宋" w:cs="仿宋"/>
        </w:rPr>
        <w:t>八、一般公共预算财政拨款基本支出决算表</w:t>
      </w:r>
      <w:bookmarkEnd w:id="171"/>
      <w:bookmarkEnd w:id="172"/>
    </w:p>
    <w:p>
      <w:pPr>
        <w:pStyle w:val="3"/>
        <w:spacing w:line="408" w:lineRule="auto"/>
        <w:rPr>
          <w:rFonts w:ascii="仿宋" w:eastAsia="仿宋" w:cs="Times New Roman"/>
          <w:b w:val="0"/>
          <w:bCs w:val="0"/>
        </w:rPr>
      </w:pPr>
      <w:bookmarkStart w:id="173" w:name="_Toc16785"/>
      <w:bookmarkStart w:id="174" w:name="_Toc1522"/>
      <w:r>
        <w:rPr>
          <w:rFonts w:hint="eastAsia" w:ascii="仿宋" w:eastAsia="仿宋" w:cs="仿宋"/>
        </w:rPr>
        <w:t>九、一般公共预算财政拨款项目支出决算表</w:t>
      </w:r>
      <w:bookmarkEnd w:id="173"/>
      <w:bookmarkEnd w:id="174"/>
    </w:p>
    <w:p>
      <w:pPr>
        <w:pStyle w:val="3"/>
        <w:spacing w:line="408" w:lineRule="auto"/>
        <w:rPr>
          <w:rFonts w:ascii="仿宋" w:eastAsia="仿宋" w:cs="Times New Roman"/>
          <w:b w:val="0"/>
          <w:bCs w:val="0"/>
        </w:rPr>
      </w:pPr>
      <w:bookmarkStart w:id="175" w:name="_Toc24890"/>
      <w:bookmarkStart w:id="176" w:name="_Toc2693"/>
      <w:r>
        <w:rPr>
          <w:rFonts w:hint="eastAsia" w:ascii="仿宋" w:eastAsia="仿宋" w:cs="仿宋"/>
        </w:rPr>
        <w:t>十、政府性基金预算财政拨款收入支出决算表</w:t>
      </w:r>
      <w:bookmarkEnd w:id="175"/>
      <w:bookmarkEnd w:id="176"/>
    </w:p>
    <w:p>
      <w:pPr>
        <w:pStyle w:val="3"/>
        <w:spacing w:line="408" w:lineRule="auto"/>
        <w:rPr>
          <w:rFonts w:ascii="仿宋" w:eastAsia="仿宋" w:cs="Times New Roman"/>
          <w:b w:val="0"/>
          <w:bCs w:val="0"/>
        </w:rPr>
      </w:pPr>
      <w:bookmarkStart w:id="177" w:name="_Toc932"/>
      <w:bookmarkStart w:id="178" w:name="_Toc23664"/>
      <w:r>
        <w:rPr>
          <w:rFonts w:hint="eastAsia" w:ascii="仿宋" w:eastAsia="仿宋" w:cs="仿宋"/>
        </w:rPr>
        <w:t>十一、国有资本经营预算财政拨款收入支出决算表</w:t>
      </w:r>
      <w:bookmarkEnd w:id="177"/>
      <w:bookmarkEnd w:id="178"/>
    </w:p>
    <w:p>
      <w:pPr>
        <w:pStyle w:val="3"/>
        <w:spacing w:line="408" w:lineRule="auto"/>
        <w:rPr>
          <w:rFonts w:ascii="仿宋" w:eastAsia="仿宋" w:cs="Times New Roman"/>
          <w:b w:val="0"/>
          <w:bCs w:val="0"/>
        </w:rPr>
      </w:pPr>
      <w:bookmarkStart w:id="179" w:name="_Toc17617"/>
      <w:bookmarkStart w:id="180" w:name="_Toc32580"/>
      <w:r>
        <w:rPr>
          <w:rFonts w:hint="eastAsia" w:ascii="仿宋" w:eastAsia="仿宋" w:cs="仿宋"/>
        </w:rPr>
        <w:t>十二、国有资本经营预算财政拨款支出决算表</w:t>
      </w:r>
      <w:bookmarkEnd w:id="179"/>
      <w:bookmarkEnd w:id="180"/>
    </w:p>
    <w:p>
      <w:pPr>
        <w:pStyle w:val="3"/>
        <w:spacing w:line="408" w:lineRule="auto"/>
        <w:rPr>
          <w:rFonts w:ascii="仿宋" w:eastAsia="仿宋" w:cs="Times New Roman"/>
          <w:b w:val="0"/>
          <w:bCs w:val="0"/>
        </w:rPr>
      </w:pPr>
      <w:bookmarkStart w:id="181" w:name="_Toc14866"/>
      <w:bookmarkStart w:id="182" w:name="_Toc28319"/>
      <w:r>
        <w:rPr>
          <w:rFonts w:hint="eastAsia" w:ascii="仿宋" w:eastAsia="仿宋" w:cs="仿宋"/>
        </w:rPr>
        <w:t>十三、财政拨款</w:t>
      </w:r>
      <w:r>
        <w:rPr>
          <w:rFonts w:ascii="仿宋" w:eastAsia="仿宋"/>
        </w:rPr>
        <w:t>“</w:t>
      </w:r>
      <w:r>
        <w:rPr>
          <w:rFonts w:hint="eastAsia" w:ascii="仿宋" w:eastAsia="仿宋" w:cs="仿宋"/>
        </w:rPr>
        <w:t>三公</w:t>
      </w:r>
      <w:r>
        <w:rPr>
          <w:rFonts w:ascii="仿宋" w:eastAsia="仿宋"/>
        </w:rPr>
        <w:t>”</w:t>
      </w:r>
      <w:r>
        <w:rPr>
          <w:rFonts w:hint="eastAsia" w:ascii="仿宋" w:eastAsia="仿宋" w:cs="仿宋"/>
        </w:rPr>
        <w:t>经费支出决算表</w:t>
      </w:r>
      <w:bookmarkEnd w:id="181"/>
      <w:bookmarkEnd w:id="182"/>
    </w:p>
    <w:p>
      <w:pPr>
        <w:spacing w:line="600" w:lineRule="exact"/>
        <w:jc w:val="center"/>
        <w:rPr>
          <w:rFonts w:ascii="仿宋" w:hAnsi="仿宋" w:eastAsia="仿宋"/>
          <w:b/>
          <w:bCs/>
          <w:color w:val="000000"/>
          <w:sz w:val="44"/>
          <w:szCs w:val="44"/>
        </w:rPr>
      </w:pPr>
    </w:p>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cs="Times New Roman"/>
      </w:rPr>
    </w:pPr>
    <w:r>
      <w:pict>
        <v:shape id="_x0000_s2049" o:spid="_x0000_s2049"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1"/>
                  <w:jc w:val="center"/>
                  <w:rPr>
                    <w:rFonts w:cs="Times New Roman"/>
                  </w:rP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42 -</w:t>
                </w:r>
                <w:r>
                  <w:rPr>
                    <w:rFonts w:ascii="宋体" w:hAnsi="宋体" w:cs="宋体"/>
                    <w:sz w:val="28"/>
                    <w:szCs w:val="28"/>
                  </w:rPr>
                  <w:fldChar w:fldCharType="end"/>
                </w:r>
              </w:p>
            </w:txbxContent>
          </v:textbox>
        </v:shape>
      </w:pict>
    </w:r>
  </w:p>
  <w:p>
    <w:pPr>
      <w:pStyle w:val="11"/>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3E794925"/>
    <w:multiLevelType w:val="singleLevel"/>
    <w:tmpl w:val="3E794925"/>
    <w:lvl w:ilvl="0" w:tentative="0">
      <w:start w:val="3"/>
      <w:numFmt w:val="chineseCounting"/>
      <w:suff w:val="nothing"/>
      <w:lvlText w:val="（%1）"/>
      <w:lvlJc w:val="left"/>
      <w:rPr>
        <w:rFonts w:hint="eastAsia"/>
      </w:rPr>
    </w:lvl>
  </w:abstractNum>
  <w:abstractNum w:abstractNumId="3">
    <w:nsid w:val="77F42959"/>
    <w:multiLevelType w:val="multilevel"/>
    <w:tmpl w:val="77F42959"/>
    <w:lvl w:ilvl="0" w:tentative="0">
      <w:start w:val="3"/>
      <w:numFmt w:val="japaneseCounting"/>
      <w:lvlText w:val="%1、"/>
      <w:lvlJc w:val="left"/>
      <w:pPr>
        <w:tabs>
          <w:tab w:val="left" w:pos="1360"/>
        </w:tabs>
        <w:ind w:left="1360" w:hanging="720"/>
      </w:pPr>
      <w:rPr>
        <w:rFonts w:hint="default"/>
        <w:color w:val="000000"/>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EyY2Q1NjZhZWFhMWI4OGUyZDkyYzc4NzU2MDkyMTQifQ=="/>
  </w:docVars>
  <w:rsids>
    <w:rsidRoot w:val="00F1361C"/>
    <w:rsid w:val="00000D10"/>
    <w:rsid w:val="00002999"/>
    <w:rsid w:val="00002D9B"/>
    <w:rsid w:val="00012CB9"/>
    <w:rsid w:val="00021002"/>
    <w:rsid w:val="0002182C"/>
    <w:rsid w:val="000220BF"/>
    <w:rsid w:val="000222C6"/>
    <w:rsid w:val="0002549F"/>
    <w:rsid w:val="00027410"/>
    <w:rsid w:val="0003090E"/>
    <w:rsid w:val="000310C7"/>
    <w:rsid w:val="00032865"/>
    <w:rsid w:val="00032D9B"/>
    <w:rsid w:val="0003335B"/>
    <w:rsid w:val="00047717"/>
    <w:rsid w:val="00053888"/>
    <w:rsid w:val="000568CB"/>
    <w:rsid w:val="000577B1"/>
    <w:rsid w:val="0006487A"/>
    <w:rsid w:val="00065F8F"/>
    <w:rsid w:val="00067519"/>
    <w:rsid w:val="000700DF"/>
    <w:rsid w:val="000727D5"/>
    <w:rsid w:val="0007389B"/>
    <w:rsid w:val="00074463"/>
    <w:rsid w:val="000768F2"/>
    <w:rsid w:val="00082221"/>
    <w:rsid w:val="0009184B"/>
    <w:rsid w:val="0009593C"/>
    <w:rsid w:val="000A00AE"/>
    <w:rsid w:val="000A59F4"/>
    <w:rsid w:val="000A7C13"/>
    <w:rsid w:val="000B047F"/>
    <w:rsid w:val="000B548A"/>
    <w:rsid w:val="000B5923"/>
    <w:rsid w:val="000B5A48"/>
    <w:rsid w:val="000B6FF3"/>
    <w:rsid w:val="000C3467"/>
    <w:rsid w:val="000C3CA6"/>
    <w:rsid w:val="000D1267"/>
    <w:rsid w:val="000D1D50"/>
    <w:rsid w:val="000D2720"/>
    <w:rsid w:val="000D5782"/>
    <w:rsid w:val="000D7C30"/>
    <w:rsid w:val="000E3003"/>
    <w:rsid w:val="000E6613"/>
    <w:rsid w:val="000E67B3"/>
    <w:rsid w:val="000E7119"/>
    <w:rsid w:val="000F06F4"/>
    <w:rsid w:val="000F14BA"/>
    <w:rsid w:val="000F3D96"/>
    <w:rsid w:val="000F73A1"/>
    <w:rsid w:val="00113447"/>
    <w:rsid w:val="00114E9B"/>
    <w:rsid w:val="0012049C"/>
    <w:rsid w:val="00122AC4"/>
    <w:rsid w:val="001273BA"/>
    <w:rsid w:val="00136048"/>
    <w:rsid w:val="00142049"/>
    <w:rsid w:val="0014474F"/>
    <w:rsid w:val="0014497B"/>
    <w:rsid w:val="001459FF"/>
    <w:rsid w:val="0014729F"/>
    <w:rsid w:val="001503C8"/>
    <w:rsid w:val="0015225C"/>
    <w:rsid w:val="00157BAB"/>
    <w:rsid w:val="00157CBC"/>
    <w:rsid w:val="00161819"/>
    <w:rsid w:val="001654D1"/>
    <w:rsid w:val="00166C00"/>
    <w:rsid w:val="00176EA1"/>
    <w:rsid w:val="0018106D"/>
    <w:rsid w:val="00182660"/>
    <w:rsid w:val="001877A7"/>
    <w:rsid w:val="00190449"/>
    <w:rsid w:val="00191536"/>
    <w:rsid w:val="00195564"/>
    <w:rsid w:val="001959DB"/>
    <w:rsid w:val="00196687"/>
    <w:rsid w:val="00197C07"/>
    <w:rsid w:val="001A0DAB"/>
    <w:rsid w:val="001A25B1"/>
    <w:rsid w:val="001A493D"/>
    <w:rsid w:val="001B0626"/>
    <w:rsid w:val="001B71D0"/>
    <w:rsid w:val="001C0962"/>
    <w:rsid w:val="001C0F42"/>
    <w:rsid w:val="001C1429"/>
    <w:rsid w:val="001C1E81"/>
    <w:rsid w:val="001C548D"/>
    <w:rsid w:val="001C646E"/>
    <w:rsid w:val="001C727C"/>
    <w:rsid w:val="001D5012"/>
    <w:rsid w:val="001D570F"/>
    <w:rsid w:val="001D651A"/>
    <w:rsid w:val="001D7531"/>
    <w:rsid w:val="001E6398"/>
    <w:rsid w:val="001E737D"/>
    <w:rsid w:val="001F0592"/>
    <w:rsid w:val="001F2300"/>
    <w:rsid w:val="001F427E"/>
    <w:rsid w:val="001F7506"/>
    <w:rsid w:val="001F7943"/>
    <w:rsid w:val="002006CD"/>
    <w:rsid w:val="00202B36"/>
    <w:rsid w:val="00204B7A"/>
    <w:rsid w:val="0021101A"/>
    <w:rsid w:val="00220536"/>
    <w:rsid w:val="00230949"/>
    <w:rsid w:val="00231989"/>
    <w:rsid w:val="0023224D"/>
    <w:rsid w:val="002339A3"/>
    <w:rsid w:val="00235629"/>
    <w:rsid w:val="002363B2"/>
    <w:rsid w:val="00241EA4"/>
    <w:rsid w:val="002449D0"/>
    <w:rsid w:val="002553A9"/>
    <w:rsid w:val="002554BA"/>
    <w:rsid w:val="0025795A"/>
    <w:rsid w:val="00260C38"/>
    <w:rsid w:val="002616C0"/>
    <w:rsid w:val="00262DFB"/>
    <w:rsid w:val="00265C27"/>
    <w:rsid w:val="002662AA"/>
    <w:rsid w:val="00270FAE"/>
    <w:rsid w:val="00271695"/>
    <w:rsid w:val="00273135"/>
    <w:rsid w:val="00275D7A"/>
    <w:rsid w:val="00280496"/>
    <w:rsid w:val="00286230"/>
    <w:rsid w:val="00287BCB"/>
    <w:rsid w:val="00290701"/>
    <w:rsid w:val="00295495"/>
    <w:rsid w:val="002A21F0"/>
    <w:rsid w:val="002A3E4F"/>
    <w:rsid w:val="002B2613"/>
    <w:rsid w:val="002E0211"/>
    <w:rsid w:val="002E0F10"/>
    <w:rsid w:val="002E3706"/>
    <w:rsid w:val="002F0D3E"/>
    <w:rsid w:val="002F1818"/>
    <w:rsid w:val="002F567B"/>
    <w:rsid w:val="003075A3"/>
    <w:rsid w:val="00307DBE"/>
    <w:rsid w:val="00311AD9"/>
    <w:rsid w:val="003135B1"/>
    <w:rsid w:val="003213AE"/>
    <w:rsid w:val="003216A9"/>
    <w:rsid w:val="003229EF"/>
    <w:rsid w:val="0033201F"/>
    <w:rsid w:val="00342869"/>
    <w:rsid w:val="0034576D"/>
    <w:rsid w:val="003532A7"/>
    <w:rsid w:val="003549A6"/>
    <w:rsid w:val="00356E29"/>
    <w:rsid w:val="00357600"/>
    <w:rsid w:val="00357738"/>
    <w:rsid w:val="00360036"/>
    <w:rsid w:val="00364F13"/>
    <w:rsid w:val="00367CA8"/>
    <w:rsid w:val="0037013F"/>
    <w:rsid w:val="00380C92"/>
    <w:rsid w:val="00381D5D"/>
    <w:rsid w:val="0039113D"/>
    <w:rsid w:val="0039162D"/>
    <w:rsid w:val="00395276"/>
    <w:rsid w:val="003963C6"/>
    <w:rsid w:val="003A484F"/>
    <w:rsid w:val="003A6709"/>
    <w:rsid w:val="003A6C4D"/>
    <w:rsid w:val="003B0B6F"/>
    <w:rsid w:val="003B0BE0"/>
    <w:rsid w:val="003B0C1B"/>
    <w:rsid w:val="003B4A29"/>
    <w:rsid w:val="003B4A7A"/>
    <w:rsid w:val="003B548E"/>
    <w:rsid w:val="003B688C"/>
    <w:rsid w:val="003C0291"/>
    <w:rsid w:val="003C39AE"/>
    <w:rsid w:val="003C7B60"/>
    <w:rsid w:val="003C7E70"/>
    <w:rsid w:val="003D0D02"/>
    <w:rsid w:val="003D1B09"/>
    <w:rsid w:val="003D1FB2"/>
    <w:rsid w:val="003D3949"/>
    <w:rsid w:val="003D5F2F"/>
    <w:rsid w:val="003D66DA"/>
    <w:rsid w:val="003E1310"/>
    <w:rsid w:val="003E14EE"/>
    <w:rsid w:val="003E2F92"/>
    <w:rsid w:val="003E47D3"/>
    <w:rsid w:val="003E6EA0"/>
    <w:rsid w:val="003E6F55"/>
    <w:rsid w:val="003F0BD3"/>
    <w:rsid w:val="003F1A19"/>
    <w:rsid w:val="003F392E"/>
    <w:rsid w:val="004022EE"/>
    <w:rsid w:val="00406254"/>
    <w:rsid w:val="004151B1"/>
    <w:rsid w:val="00417F22"/>
    <w:rsid w:val="00421684"/>
    <w:rsid w:val="004223DE"/>
    <w:rsid w:val="00431E48"/>
    <w:rsid w:val="00432605"/>
    <w:rsid w:val="00434489"/>
    <w:rsid w:val="00436446"/>
    <w:rsid w:val="00437085"/>
    <w:rsid w:val="00443880"/>
    <w:rsid w:val="00444D2D"/>
    <w:rsid w:val="0044626E"/>
    <w:rsid w:val="004464F4"/>
    <w:rsid w:val="00447EC0"/>
    <w:rsid w:val="00466F99"/>
    <w:rsid w:val="00470DDD"/>
    <w:rsid w:val="00471401"/>
    <w:rsid w:val="004722DB"/>
    <w:rsid w:val="0047285E"/>
    <w:rsid w:val="00472952"/>
    <w:rsid w:val="00473F31"/>
    <w:rsid w:val="0048263A"/>
    <w:rsid w:val="00484E94"/>
    <w:rsid w:val="00487E5D"/>
    <w:rsid w:val="00491EB5"/>
    <w:rsid w:val="00493A57"/>
    <w:rsid w:val="00494C3C"/>
    <w:rsid w:val="00495BE4"/>
    <w:rsid w:val="00495D88"/>
    <w:rsid w:val="004A10C1"/>
    <w:rsid w:val="004A4363"/>
    <w:rsid w:val="004A53EF"/>
    <w:rsid w:val="004A69A5"/>
    <w:rsid w:val="004A711F"/>
    <w:rsid w:val="004B199D"/>
    <w:rsid w:val="004B4690"/>
    <w:rsid w:val="004C20EF"/>
    <w:rsid w:val="004C25DE"/>
    <w:rsid w:val="004C40D1"/>
    <w:rsid w:val="004C60FC"/>
    <w:rsid w:val="004D146B"/>
    <w:rsid w:val="004D5528"/>
    <w:rsid w:val="004E0A2D"/>
    <w:rsid w:val="004E10B3"/>
    <w:rsid w:val="004E206B"/>
    <w:rsid w:val="004E38CE"/>
    <w:rsid w:val="004E6DF7"/>
    <w:rsid w:val="004F0FBD"/>
    <w:rsid w:val="004F4F7B"/>
    <w:rsid w:val="004F552C"/>
    <w:rsid w:val="004F78BD"/>
    <w:rsid w:val="005029D3"/>
    <w:rsid w:val="00505A47"/>
    <w:rsid w:val="00510901"/>
    <w:rsid w:val="00512FDA"/>
    <w:rsid w:val="00514B07"/>
    <w:rsid w:val="00514BA3"/>
    <w:rsid w:val="00516489"/>
    <w:rsid w:val="00520DA0"/>
    <w:rsid w:val="00520DD6"/>
    <w:rsid w:val="00520EAA"/>
    <w:rsid w:val="00524A0B"/>
    <w:rsid w:val="005336F9"/>
    <w:rsid w:val="00537731"/>
    <w:rsid w:val="0055735A"/>
    <w:rsid w:val="005664BB"/>
    <w:rsid w:val="00573253"/>
    <w:rsid w:val="0057481D"/>
    <w:rsid w:val="00575B80"/>
    <w:rsid w:val="00575B9F"/>
    <w:rsid w:val="00584714"/>
    <w:rsid w:val="0058486E"/>
    <w:rsid w:val="00585B39"/>
    <w:rsid w:val="00586EE0"/>
    <w:rsid w:val="00591DF7"/>
    <w:rsid w:val="00595211"/>
    <w:rsid w:val="005A4FCB"/>
    <w:rsid w:val="005B5934"/>
    <w:rsid w:val="005C17BF"/>
    <w:rsid w:val="005C66B9"/>
    <w:rsid w:val="005D1C8B"/>
    <w:rsid w:val="005D5A87"/>
    <w:rsid w:val="005D5CED"/>
    <w:rsid w:val="005D67A9"/>
    <w:rsid w:val="005E2A6B"/>
    <w:rsid w:val="005E66AB"/>
    <w:rsid w:val="005F1A4C"/>
    <w:rsid w:val="005F7662"/>
    <w:rsid w:val="00604601"/>
    <w:rsid w:val="006048CC"/>
    <w:rsid w:val="0060543C"/>
    <w:rsid w:val="00605688"/>
    <w:rsid w:val="00605E2F"/>
    <w:rsid w:val="006070AF"/>
    <w:rsid w:val="00607E6C"/>
    <w:rsid w:val="006101B1"/>
    <w:rsid w:val="00611DA5"/>
    <w:rsid w:val="00612116"/>
    <w:rsid w:val="00614E44"/>
    <w:rsid w:val="00622830"/>
    <w:rsid w:val="00630AEF"/>
    <w:rsid w:val="006325F8"/>
    <w:rsid w:val="00632F74"/>
    <w:rsid w:val="0063443E"/>
    <w:rsid w:val="00634C9A"/>
    <w:rsid w:val="00637E08"/>
    <w:rsid w:val="00640258"/>
    <w:rsid w:val="006433CD"/>
    <w:rsid w:val="00643CBC"/>
    <w:rsid w:val="006440E4"/>
    <w:rsid w:val="00644543"/>
    <w:rsid w:val="00646B47"/>
    <w:rsid w:val="00662445"/>
    <w:rsid w:val="006625BF"/>
    <w:rsid w:val="00662CCE"/>
    <w:rsid w:val="0066343B"/>
    <w:rsid w:val="00664777"/>
    <w:rsid w:val="00667248"/>
    <w:rsid w:val="006748A4"/>
    <w:rsid w:val="00683E73"/>
    <w:rsid w:val="0069566B"/>
    <w:rsid w:val="006A04B6"/>
    <w:rsid w:val="006A0C43"/>
    <w:rsid w:val="006A3141"/>
    <w:rsid w:val="006A5E34"/>
    <w:rsid w:val="006A696A"/>
    <w:rsid w:val="006B2422"/>
    <w:rsid w:val="006B2B9A"/>
    <w:rsid w:val="006B2D21"/>
    <w:rsid w:val="006C1070"/>
    <w:rsid w:val="006C1937"/>
    <w:rsid w:val="006C4491"/>
    <w:rsid w:val="006C6932"/>
    <w:rsid w:val="006C7E97"/>
    <w:rsid w:val="006D7F76"/>
    <w:rsid w:val="006E1E0D"/>
    <w:rsid w:val="006F020C"/>
    <w:rsid w:val="006F7DA1"/>
    <w:rsid w:val="007026C3"/>
    <w:rsid w:val="00704A8C"/>
    <w:rsid w:val="007127B7"/>
    <w:rsid w:val="00712B3B"/>
    <w:rsid w:val="00713BCA"/>
    <w:rsid w:val="00714F91"/>
    <w:rsid w:val="00716487"/>
    <w:rsid w:val="007213E0"/>
    <w:rsid w:val="00722CF8"/>
    <w:rsid w:val="00723A7D"/>
    <w:rsid w:val="00727D5B"/>
    <w:rsid w:val="00731017"/>
    <w:rsid w:val="00733835"/>
    <w:rsid w:val="0074148F"/>
    <w:rsid w:val="007416B6"/>
    <w:rsid w:val="00741EDC"/>
    <w:rsid w:val="00743A24"/>
    <w:rsid w:val="00746F48"/>
    <w:rsid w:val="0075404D"/>
    <w:rsid w:val="007563AE"/>
    <w:rsid w:val="007567A3"/>
    <w:rsid w:val="00757C5C"/>
    <w:rsid w:val="0076182A"/>
    <w:rsid w:val="007630EA"/>
    <w:rsid w:val="00767660"/>
    <w:rsid w:val="00767B7E"/>
    <w:rsid w:val="007770C3"/>
    <w:rsid w:val="007828D5"/>
    <w:rsid w:val="00784D24"/>
    <w:rsid w:val="00785FBA"/>
    <w:rsid w:val="00786E4A"/>
    <w:rsid w:val="007875EB"/>
    <w:rsid w:val="00790EED"/>
    <w:rsid w:val="007921DB"/>
    <w:rsid w:val="00793BC3"/>
    <w:rsid w:val="0079426B"/>
    <w:rsid w:val="007A0F88"/>
    <w:rsid w:val="007A2B0F"/>
    <w:rsid w:val="007B1EA4"/>
    <w:rsid w:val="007B2997"/>
    <w:rsid w:val="007B38BF"/>
    <w:rsid w:val="007B3906"/>
    <w:rsid w:val="007B69AD"/>
    <w:rsid w:val="007B76DD"/>
    <w:rsid w:val="007C4AB3"/>
    <w:rsid w:val="007C7356"/>
    <w:rsid w:val="007D141C"/>
    <w:rsid w:val="007D312A"/>
    <w:rsid w:val="007D3F19"/>
    <w:rsid w:val="007D48BF"/>
    <w:rsid w:val="007D667C"/>
    <w:rsid w:val="007E23B0"/>
    <w:rsid w:val="007E27A4"/>
    <w:rsid w:val="007E69DD"/>
    <w:rsid w:val="007E70F2"/>
    <w:rsid w:val="007F0B16"/>
    <w:rsid w:val="007F1991"/>
    <w:rsid w:val="007F270A"/>
    <w:rsid w:val="007F2C2F"/>
    <w:rsid w:val="007F4463"/>
    <w:rsid w:val="007F55FC"/>
    <w:rsid w:val="007F5665"/>
    <w:rsid w:val="007F6022"/>
    <w:rsid w:val="00800112"/>
    <w:rsid w:val="00803104"/>
    <w:rsid w:val="0081066E"/>
    <w:rsid w:val="00810DFB"/>
    <w:rsid w:val="008145C7"/>
    <w:rsid w:val="00815931"/>
    <w:rsid w:val="0081643F"/>
    <w:rsid w:val="00823BA2"/>
    <w:rsid w:val="008253BB"/>
    <w:rsid w:val="00831D86"/>
    <w:rsid w:val="00833962"/>
    <w:rsid w:val="00836F5F"/>
    <w:rsid w:val="0083706E"/>
    <w:rsid w:val="0084095D"/>
    <w:rsid w:val="00840BF5"/>
    <w:rsid w:val="008423A5"/>
    <w:rsid w:val="008477E1"/>
    <w:rsid w:val="00850625"/>
    <w:rsid w:val="0085190B"/>
    <w:rsid w:val="00853718"/>
    <w:rsid w:val="00854408"/>
    <w:rsid w:val="00855221"/>
    <w:rsid w:val="00855E7A"/>
    <w:rsid w:val="00860645"/>
    <w:rsid w:val="00866CB8"/>
    <w:rsid w:val="00871F71"/>
    <w:rsid w:val="00874AC0"/>
    <w:rsid w:val="008768C1"/>
    <w:rsid w:val="008846AA"/>
    <w:rsid w:val="00885AF4"/>
    <w:rsid w:val="008939CD"/>
    <w:rsid w:val="00896E5D"/>
    <w:rsid w:val="008A1306"/>
    <w:rsid w:val="008A1AC1"/>
    <w:rsid w:val="008B06FB"/>
    <w:rsid w:val="008B768C"/>
    <w:rsid w:val="008C2444"/>
    <w:rsid w:val="008C4472"/>
    <w:rsid w:val="008C4DB1"/>
    <w:rsid w:val="008C4EAF"/>
    <w:rsid w:val="008C5176"/>
    <w:rsid w:val="008C7732"/>
    <w:rsid w:val="008C7F30"/>
    <w:rsid w:val="008C7FD0"/>
    <w:rsid w:val="008D097B"/>
    <w:rsid w:val="008D48E5"/>
    <w:rsid w:val="008D7D8F"/>
    <w:rsid w:val="008E1578"/>
    <w:rsid w:val="008E1DE7"/>
    <w:rsid w:val="008E2242"/>
    <w:rsid w:val="008E510A"/>
    <w:rsid w:val="008E707C"/>
    <w:rsid w:val="008F320C"/>
    <w:rsid w:val="008F33C6"/>
    <w:rsid w:val="00900B08"/>
    <w:rsid w:val="00901151"/>
    <w:rsid w:val="00902155"/>
    <w:rsid w:val="00902FA3"/>
    <w:rsid w:val="0090316D"/>
    <w:rsid w:val="0090405C"/>
    <w:rsid w:val="0091327F"/>
    <w:rsid w:val="009167C8"/>
    <w:rsid w:val="00921AAB"/>
    <w:rsid w:val="00923564"/>
    <w:rsid w:val="0092392E"/>
    <w:rsid w:val="00926764"/>
    <w:rsid w:val="0092696D"/>
    <w:rsid w:val="009315F9"/>
    <w:rsid w:val="0093577B"/>
    <w:rsid w:val="0093609D"/>
    <w:rsid w:val="00946945"/>
    <w:rsid w:val="00951248"/>
    <w:rsid w:val="0095152F"/>
    <w:rsid w:val="00951883"/>
    <w:rsid w:val="00951C28"/>
    <w:rsid w:val="00954C49"/>
    <w:rsid w:val="00960312"/>
    <w:rsid w:val="009652E4"/>
    <w:rsid w:val="00965EEC"/>
    <w:rsid w:val="009665FB"/>
    <w:rsid w:val="00970803"/>
    <w:rsid w:val="0097099F"/>
    <w:rsid w:val="009713E7"/>
    <w:rsid w:val="00971997"/>
    <w:rsid w:val="00971FFC"/>
    <w:rsid w:val="00976E7C"/>
    <w:rsid w:val="00982D33"/>
    <w:rsid w:val="0098660A"/>
    <w:rsid w:val="00986960"/>
    <w:rsid w:val="009901F3"/>
    <w:rsid w:val="00992864"/>
    <w:rsid w:val="009931C3"/>
    <w:rsid w:val="00996E9A"/>
    <w:rsid w:val="00996FEB"/>
    <w:rsid w:val="009A08B1"/>
    <w:rsid w:val="009A6CB9"/>
    <w:rsid w:val="009B2C43"/>
    <w:rsid w:val="009B4EAE"/>
    <w:rsid w:val="009B5E48"/>
    <w:rsid w:val="009B6926"/>
    <w:rsid w:val="009B7573"/>
    <w:rsid w:val="009B76E9"/>
    <w:rsid w:val="009C22F4"/>
    <w:rsid w:val="009C2E98"/>
    <w:rsid w:val="009C7DB2"/>
    <w:rsid w:val="009D3447"/>
    <w:rsid w:val="009D4711"/>
    <w:rsid w:val="009D7C2C"/>
    <w:rsid w:val="009E2846"/>
    <w:rsid w:val="009E4769"/>
    <w:rsid w:val="009E68B9"/>
    <w:rsid w:val="009E6AE9"/>
    <w:rsid w:val="009E7581"/>
    <w:rsid w:val="009F1185"/>
    <w:rsid w:val="009F18CD"/>
    <w:rsid w:val="009F2A13"/>
    <w:rsid w:val="00A00FD2"/>
    <w:rsid w:val="00A032BA"/>
    <w:rsid w:val="00A0493C"/>
    <w:rsid w:val="00A04EB0"/>
    <w:rsid w:val="00A06613"/>
    <w:rsid w:val="00A12216"/>
    <w:rsid w:val="00A13CC1"/>
    <w:rsid w:val="00A14C25"/>
    <w:rsid w:val="00A15F1E"/>
    <w:rsid w:val="00A16847"/>
    <w:rsid w:val="00A17CF6"/>
    <w:rsid w:val="00A237D8"/>
    <w:rsid w:val="00A257BB"/>
    <w:rsid w:val="00A25EAA"/>
    <w:rsid w:val="00A268C4"/>
    <w:rsid w:val="00A307CD"/>
    <w:rsid w:val="00A31235"/>
    <w:rsid w:val="00A3231E"/>
    <w:rsid w:val="00A34457"/>
    <w:rsid w:val="00A40A00"/>
    <w:rsid w:val="00A4142F"/>
    <w:rsid w:val="00A42FBA"/>
    <w:rsid w:val="00A4385E"/>
    <w:rsid w:val="00A442FA"/>
    <w:rsid w:val="00A445A6"/>
    <w:rsid w:val="00A44EF3"/>
    <w:rsid w:val="00A507D6"/>
    <w:rsid w:val="00A51D01"/>
    <w:rsid w:val="00A53716"/>
    <w:rsid w:val="00A54146"/>
    <w:rsid w:val="00A547D9"/>
    <w:rsid w:val="00A56606"/>
    <w:rsid w:val="00A56DF2"/>
    <w:rsid w:val="00A60C65"/>
    <w:rsid w:val="00A654A6"/>
    <w:rsid w:val="00A6621E"/>
    <w:rsid w:val="00A67AB5"/>
    <w:rsid w:val="00A77955"/>
    <w:rsid w:val="00A80C2D"/>
    <w:rsid w:val="00A91760"/>
    <w:rsid w:val="00A928E0"/>
    <w:rsid w:val="00A92D8F"/>
    <w:rsid w:val="00A93B00"/>
    <w:rsid w:val="00A93C21"/>
    <w:rsid w:val="00A97C13"/>
    <w:rsid w:val="00AA42FE"/>
    <w:rsid w:val="00AA66DF"/>
    <w:rsid w:val="00AC125D"/>
    <w:rsid w:val="00AC3C6A"/>
    <w:rsid w:val="00AD12A9"/>
    <w:rsid w:val="00AD15DE"/>
    <w:rsid w:val="00AD4ED4"/>
    <w:rsid w:val="00AD5620"/>
    <w:rsid w:val="00AD7C1B"/>
    <w:rsid w:val="00AE16BA"/>
    <w:rsid w:val="00AE1EBE"/>
    <w:rsid w:val="00AE3DBE"/>
    <w:rsid w:val="00AE4AA4"/>
    <w:rsid w:val="00AE7A88"/>
    <w:rsid w:val="00AF0879"/>
    <w:rsid w:val="00B03263"/>
    <w:rsid w:val="00B03C9D"/>
    <w:rsid w:val="00B060AE"/>
    <w:rsid w:val="00B10517"/>
    <w:rsid w:val="00B12C85"/>
    <w:rsid w:val="00B14E76"/>
    <w:rsid w:val="00B154CF"/>
    <w:rsid w:val="00B158DB"/>
    <w:rsid w:val="00B161B8"/>
    <w:rsid w:val="00B2048C"/>
    <w:rsid w:val="00B21117"/>
    <w:rsid w:val="00B223D9"/>
    <w:rsid w:val="00B2248F"/>
    <w:rsid w:val="00B228F0"/>
    <w:rsid w:val="00B26E82"/>
    <w:rsid w:val="00B310B9"/>
    <w:rsid w:val="00B35F3F"/>
    <w:rsid w:val="00B366D7"/>
    <w:rsid w:val="00B36CBB"/>
    <w:rsid w:val="00B3707D"/>
    <w:rsid w:val="00B42481"/>
    <w:rsid w:val="00B425E0"/>
    <w:rsid w:val="00B440AA"/>
    <w:rsid w:val="00B44B70"/>
    <w:rsid w:val="00B53C56"/>
    <w:rsid w:val="00B53E9A"/>
    <w:rsid w:val="00B70449"/>
    <w:rsid w:val="00B70836"/>
    <w:rsid w:val="00B718A1"/>
    <w:rsid w:val="00B72C1D"/>
    <w:rsid w:val="00B752B2"/>
    <w:rsid w:val="00B77D57"/>
    <w:rsid w:val="00B77EA6"/>
    <w:rsid w:val="00B81598"/>
    <w:rsid w:val="00B841F1"/>
    <w:rsid w:val="00B87EBD"/>
    <w:rsid w:val="00B913E8"/>
    <w:rsid w:val="00B91785"/>
    <w:rsid w:val="00B9356F"/>
    <w:rsid w:val="00B944D6"/>
    <w:rsid w:val="00B95273"/>
    <w:rsid w:val="00B95B15"/>
    <w:rsid w:val="00B95F03"/>
    <w:rsid w:val="00BA01A6"/>
    <w:rsid w:val="00BA0ECB"/>
    <w:rsid w:val="00BA4593"/>
    <w:rsid w:val="00BA5A05"/>
    <w:rsid w:val="00BA7A8E"/>
    <w:rsid w:val="00BB20B0"/>
    <w:rsid w:val="00BB221E"/>
    <w:rsid w:val="00BB4DF0"/>
    <w:rsid w:val="00BB4DFF"/>
    <w:rsid w:val="00BC289F"/>
    <w:rsid w:val="00BC4566"/>
    <w:rsid w:val="00BC5361"/>
    <w:rsid w:val="00BC5460"/>
    <w:rsid w:val="00BC6B50"/>
    <w:rsid w:val="00BC7124"/>
    <w:rsid w:val="00BC76F3"/>
    <w:rsid w:val="00BD03A8"/>
    <w:rsid w:val="00BD0BE2"/>
    <w:rsid w:val="00BD0E25"/>
    <w:rsid w:val="00BD254D"/>
    <w:rsid w:val="00BD48A8"/>
    <w:rsid w:val="00BE17E6"/>
    <w:rsid w:val="00BE7DD4"/>
    <w:rsid w:val="00BF27F4"/>
    <w:rsid w:val="00BF2DEA"/>
    <w:rsid w:val="00BF2FA1"/>
    <w:rsid w:val="00BF3DB1"/>
    <w:rsid w:val="00BF5BD6"/>
    <w:rsid w:val="00C024C3"/>
    <w:rsid w:val="00C0390C"/>
    <w:rsid w:val="00C03E31"/>
    <w:rsid w:val="00C10B4E"/>
    <w:rsid w:val="00C11ED6"/>
    <w:rsid w:val="00C2166B"/>
    <w:rsid w:val="00C224E8"/>
    <w:rsid w:val="00C23113"/>
    <w:rsid w:val="00C25898"/>
    <w:rsid w:val="00C26A23"/>
    <w:rsid w:val="00C26F12"/>
    <w:rsid w:val="00C32CE1"/>
    <w:rsid w:val="00C337B8"/>
    <w:rsid w:val="00C3394D"/>
    <w:rsid w:val="00C33E72"/>
    <w:rsid w:val="00C354B2"/>
    <w:rsid w:val="00C35554"/>
    <w:rsid w:val="00C358DF"/>
    <w:rsid w:val="00C40260"/>
    <w:rsid w:val="00C41C3F"/>
    <w:rsid w:val="00C42709"/>
    <w:rsid w:val="00C434A8"/>
    <w:rsid w:val="00C45838"/>
    <w:rsid w:val="00C533CC"/>
    <w:rsid w:val="00C5353B"/>
    <w:rsid w:val="00C56CEA"/>
    <w:rsid w:val="00C56E44"/>
    <w:rsid w:val="00C5751C"/>
    <w:rsid w:val="00C57D59"/>
    <w:rsid w:val="00C61BFC"/>
    <w:rsid w:val="00C62B85"/>
    <w:rsid w:val="00C65438"/>
    <w:rsid w:val="00C73748"/>
    <w:rsid w:val="00C74CE1"/>
    <w:rsid w:val="00C820CB"/>
    <w:rsid w:val="00C841FF"/>
    <w:rsid w:val="00C91212"/>
    <w:rsid w:val="00C91CBB"/>
    <w:rsid w:val="00CA5DDB"/>
    <w:rsid w:val="00CB2546"/>
    <w:rsid w:val="00CB468D"/>
    <w:rsid w:val="00CB5A9F"/>
    <w:rsid w:val="00CB76A1"/>
    <w:rsid w:val="00CC09B6"/>
    <w:rsid w:val="00CC666F"/>
    <w:rsid w:val="00CD16F9"/>
    <w:rsid w:val="00CD1E3F"/>
    <w:rsid w:val="00CD4115"/>
    <w:rsid w:val="00CD5BC7"/>
    <w:rsid w:val="00CE10AF"/>
    <w:rsid w:val="00CE44F6"/>
    <w:rsid w:val="00CE49DA"/>
    <w:rsid w:val="00CE7B61"/>
    <w:rsid w:val="00CF3DEE"/>
    <w:rsid w:val="00CF7B57"/>
    <w:rsid w:val="00D00095"/>
    <w:rsid w:val="00D0249D"/>
    <w:rsid w:val="00D040F4"/>
    <w:rsid w:val="00D1007F"/>
    <w:rsid w:val="00D1630E"/>
    <w:rsid w:val="00D20620"/>
    <w:rsid w:val="00D26091"/>
    <w:rsid w:val="00D34E7C"/>
    <w:rsid w:val="00D35489"/>
    <w:rsid w:val="00D371D7"/>
    <w:rsid w:val="00D477CC"/>
    <w:rsid w:val="00D47B86"/>
    <w:rsid w:val="00D51276"/>
    <w:rsid w:val="00D53164"/>
    <w:rsid w:val="00D54E01"/>
    <w:rsid w:val="00D610E8"/>
    <w:rsid w:val="00D7035F"/>
    <w:rsid w:val="00D7069A"/>
    <w:rsid w:val="00D71FC5"/>
    <w:rsid w:val="00D833F2"/>
    <w:rsid w:val="00D91AE2"/>
    <w:rsid w:val="00D96635"/>
    <w:rsid w:val="00DA0073"/>
    <w:rsid w:val="00DA051B"/>
    <w:rsid w:val="00DA1EB1"/>
    <w:rsid w:val="00DA42B9"/>
    <w:rsid w:val="00DA65AC"/>
    <w:rsid w:val="00DA6906"/>
    <w:rsid w:val="00DB0F51"/>
    <w:rsid w:val="00DB1913"/>
    <w:rsid w:val="00DC410D"/>
    <w:rsid w:val="00DC68CA"/>
    <w:rsid w:val="00DC6BD6"/>
    <w:rsid w:val="00DC7CBA"/>
    <w:rsid w:val="00DD0967"/>
    <w:rsid w:val="00DD73B7"/>
    <w:rsid w:val="00DE0334"/>
    <w:rsid w:val="00DF03A1"/>
    <w:rsid w:val="00DF1AF0"/>
    <w:rsid w:val="00DF28BC"/>
    <w:rsid w:val="00DF34B9"/>
    <w:rsid w:val="00DF3B3B"/>
    <w:rsid w:val="00DF41F0"/>
    <w:rsid w:val="00DF55AB"/>
    <w:rsid w:val="00DF7C6B"/>
    <w:rsid w:val="00E01053"/>
    <w:rsid w:val="00E03183"/>
    <w:rsid w:val="00E07ACF"/>
    <w:rsid w:val="00E1162E"/>
    <w:rsid w:val="00E12247"/>
    <w:rsid w:val="00E12CB4"/>
    <w:rsid w:val="00E16F7E"/>
    <w:rsid w:val="00E1711F"/>
    <w:rsid w:val="00E24E3B"/>
    <w:rsid w:val="00E2537C"/>
    <w:rsid w:val="00E30EAA"/>
    <w:rsid w:val="00E32C0D"/>
    <w:rsid w:val="00E331A1"/>
    <w:rsid w:val="00E33202"/>
    <w:rsid w:val="00E336A9"/>
    <w:rsid w:val="00E40095"/>
    <w:rsid w:val="00E423CB"/>
    <w:rsid w:val="00E42E76"/>
    <w:rsid w:val="00E46742"/>
    <w:rsid w:val="00E50624"/>
    <w:rsid w:val="00E5134C"/>
    <w:rsid w:val="00E51AAE"/>
    <w:rsid w:val="00E5485C"/>
    <w:rsid w:val="00E568DF"/>
    <w:rsid w:val="00E57F27"/>
    <w:rsid w:val="00E64269"/>
    <w:rsid w:val="00E6568D"/>
    <w:rsid w:val="00E66CBD"/>
    <w:rsid w:val="00E734AD"/>
    <w:rsid w:val="00E82267"/>
    <w:rsid w:val="00E83707"/>
    <w:rsid w:val="00E87BB1"/>
    <w:rsid w:val="00E93A0E"/>
    <w:rsid w:val="00EA010F"/>
    <w:rsid w:val="00EA1357"/>
    <w:rsid w:val="00EA7D8B"/>
    <w:rsid w:val="00EC22BF"/>
    <w:rsid w:val="00EC3124"/>
    <w:rsid w:val="00ED1B63"/>
    <w:rsid w:val="00ED3C1F"/>
    <w:rsid w:val="00ED4085"/>
    <w:rsid w:val="00ED420E"/>
    <w:rsid w:val="00ED5640"/>
    <w:rsid w:val="00ED616A"/>
    <w:rsid w:val="00ED726C"/>
    <w:rsid w:val="00EE00FF"/>
    <w:rsid w:val="00EE0272"/>
    <w:rsid w:val="00EE0BD1"/>
    <w:rsid w:val="00EE2F57"/>
    <w:rsid w:val="00EF43A5"/>
    <w:rsid w:val="00EF4C34"/>
    <w:rsid w:val="00EF77C6"/>
    <w:rsid w:val="00F047CF"/>
    <w:rsid w:val="00F05438"/>
    <w:rsid w:val="00F12C74"/>
    <w:rsid w:val="00F1361C"/>
    <w:rsid w:val="00F158BA"/>
    <w:rsid w:val="00F15EE8"/>
    <w:rsid w:val="00F160C7"/>
    <w:rsid w:val="00F21729"/>
    <w:rsid w:val="00F33220"/>
    <w:rsid w:val="00F3413A"/>
    <w:rsid w:val="00F34AF5"/>
    <w:rsid w:val="00F36D8F"/>
    <w:rsid w:val="00F40497"/>
    <w:rsid w:val="00F417B1"/>
    <w:rsid w:val="00F4334B"/>
    <w:rsid w:val="00F441F9"/>
    <w:rsid w:val="00F45544"/>
    <w:rsid w:val="00F602DF"/>
    <w:rsid w:val="00F60FA4"/>
    <w:rsid w:val="00F6147B"/>
    <w:rsid w:val="00F626DB"/>
    <w:rsid w:val="00F65DA6"/>
    <w:rsid w:val="00F72C69"/>
    <w:rsid w:val="00F75397"/>
    <w:rsid w:val="00F765F0"/>
    <w:rsid w:val="00F80820"/>
    <w:rsid w:val="00F81CF8"/>
    <w:rsid w:val="00F81EAC"/>
    <w:rsid w:val="00F81FD9"/>
    <w:rsid w:val="00F841AA"/>
    <w:rsid w:val="00F8715F"/>
    <w:rsid w:val="00F92557"/>
    <w:rsid w:val="00F933FD"/>
    <w:rsid w:val="00F947C5"/>
    <w:rsid w:val="00F976BD"/>
    <w:rsid w:val="00FA0818"/>
    <w:rsid w:val="00FA23E8"/>
    <w:rsid w:val="00FA352C"/>
    <w:rsid w:val="00FA44C8"/>
    <w:rsid w:val="00FA6F55"/>
    <w:rsid w:val="00FB287B"/>
    <w:rsid w:val="00FB3E44"/>
    <w:rsid w:val="00FB5A69"/>
    <w:rsid w:val="00FD0EED"/>
    <w:rsid w:val="00FD1260"/>
    <w:rsid w:val="00FD3CC1"/>
    <w:rsid w:val="00FD531B"/>
    <w:rsid w:val="00FE3B66"/>
    <w:rsid w:val="00FE5AE6"/>
    <w:rsid w:val="00FF06E8"/>
    <w:rsid w:val="00FF0B04"/>
    <w:rsid w:val="00FF0D90"/>
    <w:rsid w:val="00FF16D9"/>
    <w:rsid w:val="00FF1E02"/>
    <w:rsid w:val="00FF30B4"/>
    <w:rsid w:val="00FF3437"/>
    <w:rsid w:val="00FF4E2D"/>
    <w:rsid w:val="03662116"/>
    <w:rsid w:val="054B0E72"/>
    <w:rsid w:val="075C52FB"/>
    <w:rsid w:val="09C34921"/>
    <w:rsid w:val="10C055FF"/>
    <w:rsid w:val="16BB723D"/>
    <w:rsid w:val="1D1D3255"/>
    <w:rsid w:val="1EEF7E96"/>
    <w:rsid w:val="240371BF"/>
    <w:rsid w:val="29FD04D3"/>
    <w:rsid w:val="2DD031E8"/>
    <w:rsid w:val="319F7F4E"/>
    <w:rsid w:val="392602F9"/>
    <w:rsid w:val="4AF519F2"/>
    <w:rsid w:val="57730767"/>
    <w:rsid w:val="5E602AD4"/>
    <w:rsid w:val="61CF1083"/>
    <w:rsid w:val="6283054E"/>
    <w:rsid w:val="725108A7"/>
    <w:rsid w:val="74D36DF6"/>
    <w:rsid w:val="7B8D5D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nhideWhenUsed="0" w:uiPriority="99" w:semiHidden="0" w:name="Salutation"/>
    <w:lsdException w:unhideWhenUsed="0" w:uiPriority="99" w:semiHidden="0" w:name="Date"/>
    <w:lsdException w:uiPriority="99" w:name="Body Text First Indent" w:locked="1"/>
    <w:lsdException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23"/>
    <w:qFormat/>
    <w:uiPriority w:val="99"/>
    <w:pPr>
      <w:keepNext/>
      <w:keepLines/>
      <w:spacing w:before="260" w:after="260" w:line="416" w:lineRule="auto"/>
      <w:outlineLvl w:val="2"/>
    </w:pPr>
    <w:rPr>
      <w:b/>
      <w:bCs/>
      <w:sz w:val="32"/>
      <w:szCs w:val="32"/>
    </w:rPr>
  </w:style>
  <w:style w:type="character" w:default="1" w:styleId="18">
    <w:name w:val="Default Paragraph Font"/>
    <w:semiHidden/>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24"/>
    <w:uiPriority w:val="99"/>
    <w:rPr>
      <w:rFonts w:eastAsia="仿宋_GB2312"/>
      <w:sz w:val="32"/>
      <w:szCs w:val="32"/>
    </w:rPr>
  </w:style>
  <w:style w:type="paragraph" w:styleId="6">
    <w:name w:val="Body Text"/>
    <w:basedOn w:val="1"/>
    <w:link w:val="34"/>
    <w:uiPriority w:val="99"/>
    <w:pPr>
      <w:spacing w:beforeLines="30"/>
    </w:pPr>
    <w:rPr>
      <w:rFonts w:ascii="仿宋_GB2312" w:eastAsia="仿宋_GB2312" w:cs="仿宋_GB2312"/>
      <w:kern w:val="0"/>
      <w:sz w:val="24"/>
      <w:szCs w:val="24"/>
    </w:rPr>
  </w:style>
  <w:style w:type="paragraph" w:styleId="7">
    <w:name w:val="Body Text Indent"/>
    <w:basedOn w:val="1"/>
    <w:link w:val="26"/>
    <w:locked/>
    <w:uiPriority w:val="99"/>
    <w:pPr>
      <w:spacing w:after="120"/>
      <w:ind w:left="420" w:leftChars="200"/>
    </w:pPr>
  </w:style>
  <w:style w:type="paragraph" w:styleId="8">
    <w:name w:val="toc 3"/>
    <w:basedOn w:val="1"/>
    <w:next w:val="1"/>
    <w:semiHidden/>
    <w:uiPriority w:val="99"/>
    <w:pPr>
      <w:tabs>
        <w:tab w:val="right" w:leader="dot" w:pos="8296"/>
      </w:tabs>
      <w:ind w:left="840" w:leftChars="400"/>
    </w:pPr>
  </w:style>
  <w:style w:type="paragraph" w:styleId="9">
    <w:name w:val="Date"/>
    <w:basedOn w:val="1"/>
    <w:next w:val="1"/>
    <w:link w:val="27"/>
    <w:uiPriority w:val="99"/>
    <w:pPr>
      <w:ind w:left="100" w:leftChars="2500"/>
    </w:pPr>
  </w:style>
  <w:style w:type="paragraph" w:styleId="10">
    <w:name w:val="Balloon Text"/>
    <w:basedOn w:val="1"/>
    <w:link w:val="28"/>
    <w:semiHidden/>
    <w:uiPriority w:val="99"/>
    <w:rPr>
      <w:sz w:val="18"/>
      <w:szCs w:val="18"/>
    </w:rPr>
  </w:style>
  <w:style w:type="paragraph" w:styleId="11">
    <w:name w:val="footer"/>
    <w:basedOn w:val="1"/>
    <w:link w:val="33"/>
    <w:uiPriority w:val="99"/>
    <w:pPr>
      <w:tabs>
        <w:tab w:val="center" w:pos="4153"/>
        <w:tab w:val="right" w:pos="8306"/>
      </w:tabs>
      <w:snapToGrid w:val="0"/>
      <w:jc w:val="left"/>
    </w:pPr>
    <w:rPr>
      <w:rFonts w:ascii="Calibri" w:hAnsi="Calibri" w:cs="Calibri"/>
      <w:kern w:val="0"/>
      <w:sz w:val="18"/>
      <w:szCs w:val="18"/>
    </w:rPr>
  </w:style>
  <w:style w:type="paragraph" w:styleId="12">
    <w:name w:val="header"/>
    <w:basedOn w:val="1"/>
    <w:link w:val="32"/>
    <w:semiHidden/>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3">
    <w:name w:val="toc 1"/>
    <w:basedOn w:val="1"/>
    <w:next w:val="1"/>
    <w:semiHidden/>
    <w:uiPriority w:val="99"/>
    <w:pPr>
      <w:tabs>
        <w:tab w:val="right" w:leader="dot" w:pos="8296"/>
      </w:tabs>
      <w:spacing w:before="93"/>
      <w:jc w:val="center"/>
    </w:pPr>
    <w:rPr>
      <w:rFonts w:ascii="仿宋" w:hAnsi="仿宋" w:eastAsia="仿宋" w:cs="仿宋"/>
      <w:sz w:val="28"/>
      <w:szCs w:val="28"/>
    </w:rPr>
  </w:style>
  <w:style w:type="paragraph" w:styleId="14">
    <w:name w:val="toc 2"/>
    <w:basedOn w:val="1"/>
    <w:next w:val="1"/>
    <w:semiHidden/>
    <w:uiPriority w:val="99"/>
    <w:pPr>
      <w:tabs>
        <w:tab w:val="right" w:leader="dot" w:pos="8296"/>
      </w:tabs>
      <w:ind w:left="420" w:leftChars="200"/>
    </w:pPr>
  </w:style>
  <w:style w:type="paragraph" w:styleId="15">
    <w:name w:val="Normal (Web)"/>
    <w:basedOn w:val="1"/>
    <w:uiPriority w:val="99"/>
    <w:rPr>
      <w:rFonts w:ascii="Calibri" w:hAnsi="Calibri" w:cs="Calibri"/>
      <w:sz w:val="24"/>
      <w:szCs w:val="24"/>
    </w:rPr>
  </w:style>
  <w:style w:type="paragraph" w:styleId="16">
    <w:name w:val="Body Text First Indent 2"/>
    <w:basedOn w:val="7"/>
    <w:link w:val="31"/>
    <w:locked/>
    <w:uiPriority w:val="99"/>
    <w:pPr>
      <w:ind w:firstLine="420" w:firstLineChars="200"/>
    </w:pPr>
  </w:style>
  <w:style w:type="character" w:styleId="19">
    <w:name w:val="Strong"/>
    <w:basedOn w:val="18"/>
    <w:qFormat/>
    <w:uiPriority w:val="99"/>
    <w:rPr>
      <w:b/>
      <w:bCs/>
    </w:rPr>
  </w:style>
  <w:style w:type="character" w:styleId="20">
    <w:name w:val="Hyperlink"/>
    <w:basedOn w:val="18"/>
    <w:uiPriority w:val="99"/>
    <w:rPr>
      <w:color w:val="0000FF"/>
      <w:u w:val="single"/>
    </w:rPr>
  </w:style>
  <w:style w:type="character" w:customStyle="1" w:styleId="21">
    <w:name w:val="Heading 1 Char"/>
    <w:basedOn w:val="18"/>
    <w:link w:val="2"/>
    <w:locked/>
    <w:uiPriority w:val="99"/>
    <w:rPr>
      <w:rFonts w:ascii="Times New Roman" w:hAnsi="Times New Roman" w:cs="Times New Roman"/>
      <w:b/>
      <w:bCs/>
      <w:kern w:val="44"/>
      <w:sz w:val="44"/>
      <w:szCs w:val="44"/>
    </w:rPr>
  </w:style>
  <w:style w:type="character" w:customStyle="1" w:styleId="22">
    <w:name w:val="Heading 2 Char"/>
    <w:basedOn w:val="18"/>
    <w:link w:val="3"/>
    <w:locked/>
    <w:uiPriority w:val="99"/>
    <w:rPr>
      <w:rFonts w:ascii="Cambria" w:hAnsi="Cambria" w:eastAsia="宋体" w:cs="Cambria"/>
      <w:b/>
      <w:bCs/>
      <w:kern w:val="2"/>
      <w:sz w:val="32"/>
      <w:szCs w:val="32"/>
    </w:rPr>
  </w:style>
  <w:style w:type="character" w:customStyle="1" w:styleId="23">
    <w:name w:val="Heading 3 Char"/>
    <w:basedOn w:val="18"/>
    <w:link w:val="4"/>
    <w:locked/>
    <w:uiPriority w:val="99"/>
    <w:rPr>
      <w:rFonts w:ascii="Times New Roman" w:hAnsi="Times New Roman" w:cs="Times New Roman"/>
      <w:b/>
      <w:bCs/>
      <w:kern w:val="2"/>
      <w:sz w:val="32"/>
      <w:szCs w:val="32"/>
    </w:rPr>
  </w:style>
  <w:style w:type="character" w:customStyle="1" w:styleId="24">
    <w:name w:val="Salutation Char"/>
    <w:basedOn w:val="18"/>
    <w:link w:val="5"/>
    <w:semiHidden/>
    <w:locked/>
    <w:uiPriority w:val="99"/>
    <w:rPr>
      <w:rFonts w:eastAsia="仿宋_GB2312"/>
      <w:kern w:val="2"/>
      <w:sz w:val="24"/>
      <w:szCs w:val="24"/>
      <w:lang w:val="en-US" w:eastAsia="zh-CN"/>
    </w:rPr>
  </w:style>
  <w:style w:type="character" w:customStyle="1" w:styleId="25">
    <w:name w:val="Body Text Char"/>
    <w:basedOn w:val="18"/>
    <w:link w:val="6"/>
    <w:semiHidden/>
    <w:locked/>
    <w:uiPriority w:val="99"/>
    <w:rPr>
      <w:rFonts w:ascii="Times New Roman" w:hAnsi="Times New Roman" w:cs="Times New Roman"/>
      <w:sz w:val="24"/>
      <w:szCs w:val="24"/>
    </w:rPr>
  </w:style>
  <w:style w:type="character" w:customStyle="1" w:styleId="26">
    <w:name w:val="Body Text Indent Char"/>
    <w:basedOn w:val="18"/>
    <w:link w:val="7"/>
    <w:semiHidden/>
    <w:locked/>
    <w:uiPriority w:val="99"/>
    <w:rPr>
      <w:rFonts w:ascii="Times New Roman" w:hAnsi="Times New Roman" w:cs="Times New Roman"/>
      <w:sz w:val="21"/>
      <w:szCs w:val="21"/>
    </w:rPr>
  </w:style>
  <w:style w:type="character" w:customStyle="1" w:styleId="27">
    <w:name w:val="Date Char"/>
    <w:basedOn w:val="18"/>
    <w:link w:val="9"/>
    <w:semiHidden/>
    <w:locked/>
    <w:uiPriority w:val="99"/>
    <w:rPr>
      <w:rFonts w:ascii="Times New Roman" w:hAnsi="Times New Roman" w:cs="Times New Roman"/>
      <w:sz w:val="24"/>
      <w:szCs w:val="24"/>
    </w:rPr>
  </w:style>
  <w:style w:type="character" w:customStyle="1" w:styleId="28">
    <w:name w:val="Balloon Text Char"/>
    <w:basedOn w:val="18"/>
    <w:link w:val="10"/>
    <w:semiHidden/>
    <w:locked/>
    <w:uiPriority w:val="99"/>
    <w:rPr>
      <w:rFonts w:ascii="Times New Roman" w:hAnsi="Times New Roman" w:cs="Times New Roman"/>
      <w:kern w:val="2"/>
      <w:sz w:val="18"/>
      <w:szCs w:val="18"/>
    </w:rPr>
  </w:style>
  <w:style w:type="character" w:customStyle="1" w:styleId="29">
    <w:name w:val="Footer Char"/>
    <w:basedOn w:val="18"/>
    <w:link w:val="11"/>
    <w:semiHidden/>
    <w:locked/>
    <w:uiPriority w:val="99"/>
    <w:rPr>
      <w:rFonts w:ascii="Times New Roman" w:hAnsi="Times New Roman" w:cs="Times New Roman"/>
      <w:sz w:val="18"/>
      <w:szCs w:val="18"/>
    </w:rPr>
  </w:style>
  <w:style w:type="character" w:customStyle="1" w:styleId="30">
    <w:name w:val="Header Char"/>
    <w:basedOn w:val="18"/>
    <w:link w:val="12"/>
    <w:semiHidden/>
    <w:locked/>
    <w:uiPriority w:val="99"/>
    <w:rPr>
      <w:rFonts w:ascii="Times New Roman" w:hAnsi="Times New Roman" w:cs="Times New Roman"/>
      <w:sz w:val="18"/>
      <w:szCs w:val="18"/>
    </w:rPr>
  </w:style>
  <w:style w:type="character" w:customStyle="1" w:styleId="31">
    <w:name w:val="Body Text First Indent 2 Char"/>
    <w:basedOn w:val="26"/>
    <w:link w:val="16"/>
    <w:semiHidden/>
    <w:locked/>
    <w:uiPriority w:val="99"/>
  </w:style>
  <w:style w:type="character" w:customStyle="1" w:styleId="32">
    <w:name w:val="Header Char1"/>
    <w:link w:val="12"/>
    <w:semiHidden/>
    <w:locked/>
    <w:uiPriority w:val="99"/>
    <w:rPr>
      <w:sz w:val="18"/>
      <w:szCs w:val="18"/>
    </w:rPr>
  </w:style>
  <w:style w:type="character" w:customStyle="1" w:styleId="33">
    <w:name w:val="Footer Char1"/>
    <w:link w:val="11"/>
    <w:locked/>
    <w:uiPriority w:val="99"/>
    <w:rPr>
      <w:sz w:val="18"/>
      <w:szCs w:val="18"/>
    </w:rPr>
  </w:style>
  <w:style w:type="character" w:customStyle="1" w:styleId="34">
    <w:name w:val="Body Text Char1"/>
    <w:link w:val="6"/>
    <w:locked/>
    <w:uiPriority w:val="99"/>
    <w:rPr>
      <w:rFonts w:ascii="仿宋_GB2312" w:hAnsi="Times New Roman" w:eastAsia="仿宋_GB2312" w:cs="仿宋_GB2312"/>
      <w:sz w:val="24"/>
      <w:szCs w:val="24"/>
    </w:rPr>
  </w:style>
  <w:style w:type="paragraph" w:customStyle="1" w:styleId="35">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6">
    <w:name w:val="List Paragraph"/>
    <w:basedOn w:val="1"/>
    <w:qFormat/>
    <w:uiPriority w:val="99"/>
    <w:pPr>
      <w:ind w:firstLine="420" w:firstLineChars="200"/>
    </w:pPr>
  </w:style>
  <w:style w:type="paragraph" w:customStyle="1" w:styleId="37">
    <w:name w:val="TOC Heading1"/>
    <w:basedOn w:val="2"/>
    <w:next w:val="1"/>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38">
    <w:name w:val="fontstyle01"/>
    <w:uiPriority w:val="99"/>
    <w:rPr>
      <w:rFonts w:ascii="方正小标宋_GBK" w:eastAsia="方正小标宋_GBK" w:cs="方正小标宋_GBK"/>
      <w:color w:val="000000"/>
      <w:sz w:val="44"/>
      <w:szCs w:val="44"/>
    </w:rPr>
  </w:style>
  <w:style w:type="character" w:customStyle="1" w:styleId="39">
    <w:name w:val="fontstyle31"/>
    <w:uiPriority w:val="99"/>
    <w:rPr>
      <w:rFonts w:ascii="黑体" w:hAnsi="黑体" w:eastAsia="黑体" w:cs="黑体"/>
      <w:color w:val="000000"/>
      <w:sz w:val="32"/>
      <w:szCs w:val="32"/>
    </w:rPr>
  </w:style>
  <w:style w:type="character" w:customStyle="1" w:styleId="40">
    <w:name w:val="fontstyle41"/>
    <w:uiPriority w:val="99"/>
    <w:rPr>
      <w:rFonts w:ascii="仿宋_GB2312" w:eastAsia="仿宋_GB2312" w:cs="仿宋_GB2312"/>
      <w:color w:val="000000"/>
      <w:sz w:val="32"/>
      <w:szCs w:val="32"/>
    </w:rPr>
  </w:style>
  <w:style w:type="character" w:customStyle="1" w:styleId="41">
    <w:name w:val="fontstyle61"/>
    <w:uiPriority w:val="99"/>
    <w:rPr>
      <w:rFonts w:ascii="楷体_GB2312" w:eastAsia="楷体_GB2312" w:cs="楷体_GB2312"/>
      <w:color w:val="000000"/>
      <w:sz w:val="32"/>
      <w:szCs w:val="32"/>
    </w:rPr>
  </w:style>
  <w:style w:type="character" w:customStyle="1" w:styleId="42">
    <w:name w:val="fontstyle71"/>
    <w:uiPriority w:val="99"/>
    <w:rPr>
      <w:rFonts w:ascii="TimesNewRoman" w:hAnsi="TimesNewRoman" w:cs="TimesNewRoman"/>
      <w:b/>
      <w:bCs/>
      <w:color w:val="000000"/>
      <w:sz w:val="32"/>
      <w:szCs w:val="32"/>
    </w:rPr>
  </w:style>
  <w:style w:type="paragraph" w:customStyle="1" w:styleId="43">
    <w:name w:val="四号正文"/>
    <w:basedOn w:val="1"/>
    <w:uiPriority w:val="99"/>
    <w:pPr>
      <w:spacing w:line="360" w:lineRule="auto"/>
    </w:pPr>
    <w:rPr>
      <w:rFonts w:ascii="??" w:hAnsi="??" w:cs="??"/>
      <w:color w:val="000000"/>
      <w:kern w:val="0"/>
      <w:sz w:val="28"/>
      <w:szCs w:val="28"/>
      <w:lang w:val="zh-CN"/>
    </w:rPr>
  </w:style>
  <w:style w:type="paragraph" w:customStyle="1" w:styleId="44">
    <w:name w:val="WPSOffice手动目录 1"/>
    <w:uiPriority w:val="99"/>
    <w:rPr>
      <w:rFonts w:ascii="Calibri" w:hAnsi="Calibri" w:eastAsia="宋体" w:cs="Calibri"/>
      <w:kern w:val="0"/>
      <w:sz w:val="20"/>
      <w:szCs w:val="20"/>
      <w:lang w:val="en-US" w:eastAsia="zh-CN" w:bidi="ar-SA"/>
    </w:rPr>
  </w:style>
  <w:style w:type="paragraph" w:customStyle="1" w:styleId="45">
    <w:name w:val="WPSOffice手动目录 2"/>
    <w:uiPriority w:val="99"/>
    <w:pPr>
      <w:ind w:left="200" w:leftChars="200"/>
    </w:pPr>
    <w:rPr>
      <w:rFonts w:ascii="Calibri" w:hAnsi="Calibri" w:eastAsia="宋体" w:cs="Calibri"/>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44</Pages>
  <Words>3465</Words>
  <Characters>19753</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李景莲</cp:lastModifiedBy>
  <cp:lastPrinted>2023-10-24T02:29:00Z</cp:lastPrinted>
  <dcterms:modified xsi:type="dcterms:W3CDTF">2023-11-09T01:29:35Z</dcterms:modified>
  <dc:title>四川省***</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2FD33078CE8447BBAF7ACDBE6EF2142B</vt:lpwstr>
  </property>
</Properties>
</file>