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outlineLvl w:val="0"/>
        <w:rPr>
          <w:rFonts w:ascii="方正小标宋简体" w:hAnsi="宋体" w:eastAsia="方正小标宋简体"/>
          <w:color w:val="000000"/>
          <w:sz w:val="72"/>
          <w:szCs w:val="72"/>
        </w:rPr>
      </w:pPr>
      <w:bookmarkStart w:id="0" w:name="_Toc15378441"/>
      <w:bookmarkStart w:id="1" w:name="_Toc15396597"/>
      <w:bookmarkStart w:id="2" w:name="_Toc15396475"/>
      <w:bookmarkStart w:id="3" w:name="_Toc15377425"/>
      <w:bookmarkStart w:id="4" w:name="_Toc15377193"/>
      <w:r>
        <w:rPr>
          <w:rFonts w:ascii="黑体" w:hAnsi="黑体" w:eastAsia="黑体"/>
          <w:color w:val="000000"/>
          <w:sz w:val="72"/>
          <w:szCs w:val="72"/>
        </w:rPr>
        <w:t>2020</w:t>
      </w:r>
      <w:r>
        <w:rPr>
          <w:rFonts w:hint="eastAsia" w:ascii="方正小标宋简体" w:hAnsi="宋体" w:eastAsia="方正小标宋简体"/>
          <w:color w:val="000000"/>
          <w:sz w:val="72"/>
          <w:szCs w:val="72"/>
        </w:rPr>
        <w:t>年度</w:t>
      </w:r>
      <w:bookmarkEnd w:id="0"/>
      <w:bookmarkEnd w:id="1"/>
      <w:bookmarkEnd w:id="2"/>
      <w:bookmarkEnd w:id="3"/>
      <w:bookmarkEnd w:id="4"/>
    </w:p>
    <w:p>
      <w:pPr>
        <w:adjustRightInd w:val="0"/>
        <w:snapToGrid w:val="0"/>
        <w:spacing w:line="360" w:lineRule="auto"/>
        <w:jc w:val="center"/>
        <w:outlineLvl w:val="0"/>
        <w:rPr>
          <w:rFonts w:ascii="方正小标宋简体" w:hAnsi="宋体" w:eastAsia="方正小标宋简体"/>
          <w:color w:val="000000"/>
          <w:sz w:val="72"/>
          <w:szCs w:val="72"/>
        </w:rPr>
      </w:pPr>
      <w:bookmarkStart w:id="5" w:name="_Toc15396598"/>
      <w:bookmarkStart w:id="6" w:name="_Toc15396476"/>
      <w:bookmarkStart w:id="7" w:name="_Toc15377194"/>
      <w:bookmarkStart w:id="8" w:name="_Toc15378442"/>
      <w:bookmarkStart w:id="9" w:name="_Toc15377426"/>
      <w:r>
        <w:rPr>
          <w:rFonts w:hint="eastAsia" w:ascii="方正小标宋简体" w:hAnsi="宋体" w:eastAsia="方正小标宋简体"/>
          <w:color w:val="000000"/>
          <w:sz w:val="72"/>
          <w:szCs w:val="72"/>
          <w:lang w:eastAsia="zh-CN"/>
        </w:rPr>
        <w:t>米易县</w:t>
      </w:r>
      <w:bookmarkStart w:id="10" w:name="_Toc15306268"/>
      <w:r>
        <w:rPr>
          <w:rFonts w:hint="eastAsia" w:ascii="方正小标宋简体" w:hAnsi="宋体" w:eastAsia="方正小标宋简体"/>
          <w:color w:val="000000"/>
          <w:sz w:val="72"/>
          <w:szCs w:val="72"/>
          <w:lang w:eastAsia="zh-CN"/>
        </w:rPr>
        <w:t>麻陇彝族乡</w:t>
      </w:r>
      <w:r>
        <w:rPr>
          <w:rFonts w:hint="eastAsia" w:ascii="方正小标宋简体" w:hAnsi="宋体" w:eastAsia="方正小标宋简体"/>
          <w:color w:val="000000"/>
          <w:sz w:val="72"/>
          <w:szCs w:val="72"/>
        </w:rPr>
        <w:t>部门决算</w:t>
      </w:r>
      <w:bookmarkEnd w:id="5"/>
      <w:bookmarkEnd w:id="6"/>
      <w:bookmarkEnd w:id="7"/>
      <w:bookmarkEnd w:id="8"/>
      <w:bookmarkEnd w:id="9"/>
      <w:bookmarkEnd w:id="10"/>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sz w:val="28"/>
          <w:szCs w:val="28"/>
        </w:rPr>
      </w:pPr>
    </w:p>
    <w:p>
      <w:pPr>
        <w:pStyle w:val="9"/>
      </w:pPr>
      <w:r>
        <w:rPr>
          <w:rFonts w:hint="eastAsia"/>
        </w:rPr>
        <w:t>公开时间：</w:t>
      </w:r>
      <w:r>
        <w:t>2021</w:t>
      </w:r>
      <w:r>
        <w:rPr>
          <w:rFonts w:hint="eastAsia"/>
        </w:rPr>
        <w:t xml:space="preserve">年 </w:t>
      </w:r>
      <w:r>
        <w:rPr>
          <w:rFonts w:hint="eastAsia"/>
          <w:lang w:val="en-US" w:eastAsia="zh-CN"/>
        </w:rPr>
        <w:t>10</w:t>
      </w:r>
      <w:r>
        <w:rPr>
          <w:rFonts w:hint="eastAsia"/>
        </w:rPr>
        <w:t>月</w:t>
      </w:r>
      <w:r>
        <w:rPr>
          <w:rFonts w:hint="eastAsia"/>
          <w:lang w:val="en-US" w:eastAsia="zh-CN"/>
        </w:rPr>
        <w:t>27</w:t>
      </w:r>
      <w:r>
        <w:rPr>
          <w:rFonts w:hint="eastAsia"/>
        </w:rPr>
        <w:t xml:space="preserve"> 日</w:t>
      </w:r>
    </w:p>
    <w:p/>
    <w:p>
      <w:pPr>
        <w:pStyle w:val="9"/>
        <w:adjustRightInd w:val="0"/>
        <w:snapToGrid w:val="0"/>
        <w:spacing w:before="0" w:line="440" w:lineRule="exact"/>
        <w:jc w:val="left"/>
        <w:rPr>
          <w:sz w:val="24"/>
          <w:szCs w:val="24"/>
        </w:rPr>
      </w:pPr>
      <w:r>
        <w:rPr>
          <w:rFonts w:hint="eastAsia"/>
          <w:sz w:val="24"/>
        </w:rPr>
        <w:t>第一部分</w:t>
      </w:r>
      <w:r>
        <w:rPr>
          <w:sz w:val="24"/>
        </w:rPr>
        <w:t xml:space="preserve"> </w:t>
      </w:r>
      <w:r>
        <w:rPr>
          <w:rFonts w:hint="eastAsia"/>
          <w:sz w:val="24"/>
        </w:rPr>
        <w:t>部门概况</w:t>
      </w:r>
    </w:p>
    <w:p>
      <w:pPr>
        <w:pStyle w:val="10"/>
        <w:adjustRightInd w:val="0"/>
        <w:snapToGrid w:val="0"/>
        <w:spacing w:line="440" w:lineRule="exact"/>
        <w:jc w:val="left"/>
        <w:rPr>
          <w:rFonts w:ascii="仿宋" w:hAnsi="仿宋" w:eastAsia="仿宋"/>
          <w:sz w:val="24"/>
        </w:rPr>
      </w:pPr>
      <w:r>
        <w:rPr>
          <w:rFonts w:hint="eastAsia"/>
          <w:sz w:val="24"/>
        </w:rPr>
        <w:t>一、基本职能及主要工作</w:t>
      </w:r>
    </w:p>
    <w:p>
      <w:pPr>
        <w:pStyle w:val="10"/>
        <w:adjustRightInd w:val="0"/>
        <w:snapToGrid w:val="0"/>
        <w:spacing w:line="440" w:lineRule="exact"/>
        <w:jc w:val="left"/>
        <w:rPr>
          <w:rFonts w:ascii="仿宋" w:hAnsi="仿宋" w:eastAsia="仿宋"/>
          <w:sz w:val="24"/>
        </w:rPr>
      </w:pPr>
      <w:r>
        <w:rPr>
          <w:rFonts w:hint="eastAsia"/>
          <w:sz w:val="24"/>
        </w:rPr>
        <w:t>二、机构设置</w:t>
      </w:r>
    </w:p>
    <w:p>
      <w:pPr>
        <w:pStyle w:val="9"/>
        <w:adjustRightInd w:val="0"/>
        <w:snapToGrid w:val="0"/>
        <w:spacing w:before="0" w:line="440" w:lineRule="exact"/>
        <w:jc w:val="left"/>
        <w:rPr>
          <w:sz w:val="24"/>
          <w:szCs w:val="24"/>
        </w:rPr>
      </w:pPr>
      <w:r>
        <w:rPr>
          <w:rFonts w:hint="eastAsia"/>
          <w:sz w:val="24"/>
        </w:rPr>
        <w:t>第二部分</w:t>
      </w:r>
      <w:r>
        <w:rPr>
          <w:rFonts w:hint="eastAsia"/>
          <w:sz w:val="24"/>
          <w:lang w:val="en-US" w:eastAsia="zh-CN"/>
        </w:rPr>
        <w:t xml:space="preserve"> 2020年</w:t>
      </w:r>
      <w:r>
        <w:rPr>
          <w:rFonts w:hint="eastAsia"/>
          <w:sz w:val="24"/>
        </w:rPr>
        <w:t>度部门决算情况说明</w:t>
      </w:r>
    </w:p>
    <w:p>
      <w:pPr>
        <w:pStyle w:val="10"/>
        <w:adjustRightInd w:val="0"/>
        <w:snapToGrid w:val="0"/>
        <w:spacing w:line="440" w:lineRule="exact"/>
        <w:jc w:val="left"/>
        <w:rPr>
          <w:rFonts w:ascii="仿宋" w:hAnsi="仿宋" w:eastAsia="仿宋"/>
          <w:sz w:val="24"/>
        </w:rPr>
      </w:pPr>
      <w:r>
        <w:rPr>
          <w:rFonts w:hint="eastAsia"/>
          <w:sz w:val="24"/>
        </w:rPr>
        <w:t>一、收入支出决算总体情况说明</w:t>
      </w:r>
    </w:p>
    <w:p>
      <w:pPr>
        <w:pStyle w:val="10"/>
        <w:adjustRightInd w:val="0"/>
        <w:snapToGrid w:val="0"/>
        <w:spacing w:line="440" w:lineRule="exact"/>
        <w:jc w:val="left"/>
        <w:rPr>
          <w:rFonts w:ascii="仿宋" w:hAnsi="仿宋" w:eastAsia="仿宋"/>
          <w:sz w:val="24"/>
        </w:rPr>
      </w:pPr>
      <w:r>
        <w:rPr>
          <w:rFonts w:hint="eastAsia"/>
          <w:sz w:val="24"/>
        </w:rPr>
        <w:t>二、收入决算情况说明</w:t>
      </w:r>
    </w:p>
    <w:p>
      <w:pPr>
        <w:pStyle w:val="10"/>
        <w:adjustRightInd w:val="0"/>
        <w:snapToGrid w:val="0"/>
        <w:spacing w:line="440" w:lineRule="exact"/>
        <w:jc w:val="left"/>
        <w:rPr>
          <w:rFonts w:ascii="仿宋" w:hAnsi="仿宋" w:eastAsia="仿宋"/>
          <w:sz w:val="24"/>
        </w:rPr>
      </w:pPr>
      <w:r>
        <w:rPr>
          <w:rFonts w:hint="eastAsia"/>
          <w:sz w:val="24"/>
        </w:rPr>
        <w:t>三、支出决算情况说明</w:t>
      </w:r>
    </w:p>
    <w:p>
      <w:pPr>
        <w:pStyle w:val="10"/>
        <w:adjustRightInd w:val="0"/>
        <w:snapToGrid w:val="0"/>
        <w:spacing w:line="440" w:lineRule="exact"/>
        <w:jc w:val="left"/>
        <w:rPr>
          <w:rFonts w:ascii="仿宋" w:hAnsi="仿宋" w:eastAsia="仿宋"/>
          <w:sz w:val="24"/>
        </w:rPr>
      </w:pPr>
      <w:r>
        <w:rPr>
          <w:rFonts w:hint="eastAsia"/>
          <w:sz w:val="24"/>
        </w:rPr>
        <w:t>四、财政拨款收入支出决算总体情况说明</w:t>
      </w:r>
    </w:p>
    <w:p>
      <w:pPr>
        <w:pStyle w:val="10"/>
        <w:adjustRightInd w:val="0"/>
        <w:snapToGrid w:val="0"/>
        <w:spacing w:line="440" w:lineRule="exact"/>
        <w:jc w:val="left"/>
        <w:rPr>
          <w:rFonts w:ascii="仿宋" w:hAnsi="仿宋" w:eastAsia="仿宋"/>
          <w:sz w:val="24"/>
        </w:rPr>
      </w:pPr>
      <w:r>
        <w:rPr>
          <w:rFonts w:hint="eastAsia"/>
          <w:sz w:val="24"/>
        </w:rPr>
        <w:t>五、一般公共预算财政拨款支出决算情况说明</w:t>
      </w:r>
    </w:p>
    <w:p>
      <w:pPr>
        <w:pStyle w:val="10"/>
        <w:adjustRightInd w:val="0"/>
        <w:snapToGrid w:val="0"/>
        <w:spacing w:line="440" w:lineRule="exact"/>
        <w:jc w:val="left"/>
        <w:rPr>
          <w:rFonts w:ascii="仿宋" w:hAnsi="仿宋" w:eastAsia="仿宋"/>
          <w:sz w:val="24"/>
        </w:rPr>
      </w:pPr>
      <w:r>
        <w:rPr>
          <w:rFonts w:hint="eastAsia"/>
          <w:sz w:val="24"/>
        </w:rPr>
        <w:t>六、一般公共预算财政拨款基本支出决算情况说明</w:t>
      </w:r>
    </w:p>
    <w:p>
      <w:pPr>
        <w:pStyle w:val="10"/>
        <w:adjustRightInd w:val="0"/>
        <w:snapToGrid w:val="0"/>
        <w:spacing w:line="440" w:lineRule="exact"/>
        <w:jc w:val="left"/>
        <w:rPr>
          <w:rFonts w:ascii="仿宋" w:hAnsi="仿宋" w:eastAsia="仿宋"/>
          <w:sz w:val="24"/>
        </w:rPr>
      </w:pPr>
      <w:r>
        <w:rPr>
          <w:rFonts w:hint="eastAsia"/>
          <w:sz w:val="24"/>
        </w:rPr>
        <w:t>七、</w:t>
      </w:r>
      <w:r>
        <w:rPr>
          <w:sz w:val="24"/>
        </w:rPr>
        <w:t>“</w:t>
      </w:r>
      <w:r>
        <w:rPr>
          <w:rFonts w:hint="eastAsia"/>
          <w:sz w:val="24"/>
        </w:rPr>
        <w:t>三公”经费财政拨款支出决算情况说明</w:t>
      </w:r>
    </w:p>
    <w:p>
      <w:pPr>
        <w:pStyle w:val="10"/>
        <w:adjustRightInd w:val="0"/>
        <w:snapToGrid w:val="0"/>
        <w:spacing w:line="440" w:lineRule="exact"/>
        <w:jc w:val="left"/>
        <w:rPr>
          <w:rFonts w:ascii="仿宋" w:hAnsi="仿宋" w:eastAsia="仿宋"/>
          <w:sz w:val="24"/>
        </w:rPr>
      </w:pPr>
      <w:r>
        <w:rPr>
          <w:rFonts w:hint="eastAsia"/>
          <w:sz w:val="24"/>
        </w:rPr>
        <w:t>八、政府性基金预算支出决算情况说明</w:t>
      </w:r>
    </w:p>
    <w:p>
      <w:pPr>
        <w:pStyle w:val="10"/>
        <w:adjustRightInd w:val="0"/>
        <w:snapToGrid w:val="0"/>
        <w:spacing w:line="440" w:lineRule="exact"/>
        <w:ind w:leftChars="0"/>
        <w:jc w:val="left"/>
        <w:rPr>
          <w:rFonts w:hint="eastAsia"/>
          <w:sz w:val="24"/>
        </w:rPr>
      </w:pPr>
      <w:r>
        <w:rPr>
          <w:rFonts w:hint="eastAsia" w:ascii="仿宋" w:hAnsi="仿宋" w:eastAsia="仿宋"/>
          <w:sz w:val="24"/>
        </w:rPr>
        <w:t>九、</w:t>
      </w:r>
      <w:r>
        <w:rPr>
          <w:sz w:val="24"/>
        </w:rPr>
        <w:t xml:space="preserve"> </w:t>
      </w:r>
      <w:r>
        <w:rPr>
          <w:rFonts w:hint="eastAsia"/>
          <w:sz w:val="24"/>
        </w:rPr>
        <w:t>国有资本经营预算支出决算情况说明</w:t>
      </w:r>
    </w:p>
    <w:p>
      <w:pPr>
        <w:pStyle w:val="10"/>
        <w:adjustRightInd w:val="0"/>
        <w:snapToGrid w:val="0"/>
        <w:spacing w:line="440" w:lineRule="exact"/>
        <w:ind w:leftChars="0"/>
        <w:jc w:val="left"/>
        <w:rPr>
          <w:rFonts w:ascii="仿宋" w:hAnsi="仿宋" w:eastAsia="仿宋"/>
          <w:sz w:val="24"/>
        </w:rPr>
      </w:pPr>
      <w:r>
        <w:rPr>
          <w:rStyle w:val="16"/>
          <w:rFonts w:hint="eastAsia" w:ascii="仿宋" w:hAnsi="仿宋" w:eastAsia="仿宋"/>
          <w:color w:val="000000"/>
          <w:sz w:val="24"/>
          <w:u w:val="none"/>
        </w:rPr>
        <w:t>十、</w:t>
      </w:r>
      <w:r>
        <w:rPr>
          <w:rFonts w:hint="eastAsia"/>
          <w:sz w:val="24"/>
        </w:rPr>
        <w:t>其他重要事项的情况说明</w:t>
      </w:r>
    </w:p>
    <w:p>
      <w:pPr>
        <w:pStyle w:val="9"/>
        <w:adjustRightInd w:val="0"/>
        <w:snapToGrid w:val="0"/>
        <w:spacing w:before="0" w:line="440" w:lineRule="exact"/>
        <w:jc w:val="left"/>
        <w:rPr>
          <w:sz w:val="24"/>
          <w:szCs w:val="24"/>
        </w:rPr>
      </w:pPr>
      <w:r>
        <w:rPr>
          <w:rFonts w:hint="eastAsia"/>
          <w:sz w:val="24"/>
        </w:rPr>
        <w:t>第三部</w:t>
      </w:r>
      <w:r>
        <w:rPr>
          <w:rFonts w:hint="eastAsia"/>
          <w:sz w:val="24"/>
          <w:lang w:eastAsia="zh-CN"/>
        </w:rPr>
        <w:t>分</w:t>
      </w:r>
      <w:r>
        <w:rPr>
          <w:sz w:val="24"/>
        </w:rPr>
        <w:t xml:space="preserve"> </w:t>
      </w:r>
      <w:r>
        <w:rPr>
          <w:rFonts w:hint="eastAsia"/>
          <w:sz w:val="24"/>
        </w:rPr>
        <w:t>名词解释</w:t>
      </w:r>
    </w:p>
    <w:p>
      <w:pPr>
        <w:pStyle w:val="9"/>
        <w:adjustRightInd w:val="0"/>
        <w:snapToGrid w:val="0"/>
        <w:spacing w:before="0" w:line="440" w:lineRule="exact"/>
        <w:jc w:val="left"/>
        <w:rPr>
          <w:sz w:val="24"/>
          <w:szCs w:val="24"/>
        </w:rPr>
      </w:pPr>
      <w:r>
        <w:rPr>
          <w:rFonts w:hint="eastAsia"/>
          <w:sz w:val="24"/>
        </w:rPr>
        <w:t>第四部分</w:t>
      </w:r>
      <w:r>
        <w:rPr>
          <w:sz w:val="24"/>
        </w:rPr>
        <w:t xml:space="preserve"> </w:t>
      </w:r>
      <w:r>
        <w:rPr>
          <w:rFonts w:hint="eastAsia"/>
          <w:sz w:val="24"/>
        </w:rPr>
        <w:t>附件</w:t>
      </w:r>
    </w:p>
    <w:p>
      <w:pPr>
        <w:pStyle w:val="10"/>
        <w:adjustRightInd w:val="0"/>
        <w:snapToGrid w:val="0"/>
        <w:spacing w:line="440" w:lineRule="exact"/>
        <w:jc w:val="left"/>
        <w:rPr>
          <w:rFonts w:ascii="仿宋" w:hAnsi="仿宋" w:eastAsia="仿宋"/>
          <w:sz w:val="24"/>
        </w:rPr>
      </w:pPr>
      <w:r>
        <w:rPr>
          <w:rFonts w:hint="eastAsia"/>
          <w:sz w:val="24"/>
        </w:rPr>
        <w:t>附件</w:t>
      </w:r>
      <w:r>
        <w:rPr>
          <w:sz w:val="24"/>
        </w:rPr>
        <w:t>1</w:t>
      </w:r>
    </w:p>
    <w:p>
      <w:pPr>
        <w:pStyle w:val="10"/>
        <w:adjustRightInd w:val="0"/>
        <w:snapToGrid w:val="0"/>
        <w:spacing w:line="440" w:lineRule="exact"/>
        <w:jc w:val="left"/>
        <w:rPr>
          <w:rFonts w:ascii="仿宋" w:hAnsi="仿宋" w:eastAsia="仿宋"/>
          <w:sz w:val="24"/>
        </w:rPr>
      </w:pPr>
      <w:r>
        <w:rPr>
          <w:rFonts w:hint="eastAsia"/>
          <w:sz w:val="24"/>
        </w:rPr>
        <w:t>附件</w:t>
      </w:r>
      <w:r>
        <w:rPr>
          <w:sz w:val="24"/>
        </w:rPr>
        <w:t>2</w:t>
      </w:r>
    </w:p>
    <w:p>
      <w:pPr>
        <w:pStyle w:val="9"/>
        <w:adjustRightInd w:val="0"/>
        <w:snapToGrid w:val="0"/>
        <w:spacing w:before="0" w:line="440" w:lineRule="exact"/>
        <w:jc w:val="left"/>
        <w:rPr>
          <w:sz w:val="24"/>
          <w:szCs w:val="24"/>
        </w:rPr>
      </w:pPr>
      <w:r>
        <w:rPr>
          <w:rFonts w:hint="eastAsia"/>
          <w:sz w:val="24"/>
        </w:rPr>
        <w:t>第五部分</w:t>
      </w:r>
      <w:r>
        <w:rPr>
          <w:sz w:val="24"/>
        </w:rPr>
        <w:t xml:space="preserve"> </w:t>
      </w:r>
      <w:r>
        <w:rPr>
          <w:rFonts w:hint="eastAsia"/>
          <w:sz w:val="24"/>
        </w:rPr>
        <w:t>附表</w:t>
      </w:r>
    </w:p>
    <w:p>
      <w:pPr>
        <w:pStyle w:val="10"/>
        <w:adjustRightInd w:val="0"/>
        <w:snapToGrid w:val="0"/>
        <w:spacing w:line="440" w:lineRule="exact"/>
        <w:jc w:val="left"/>
        <w:rPr>
          <w:rFonts w:ascii="仿宋" w:hAnsi="仿宋" w:eastAsia="仿宋"/>
          <w:sz w:val="24"/>
        </w:rPr>
      </w:pPr>
      <w:r>
        <w:rPr>
          <w:rFonts w:hint="eastAsia" w:ascii="仿宋" w:hAnsi="仿宋" w:eastAsia="仿宋"/>
          <w:sz w:val="24"/>
        </w:rPr>
        <w:t>一、</w:t>
      </w:r>
      <w:r>
        <w:rPr>
          <w:rFonts w:hint="eastAsia"/>
          <w:sz w:val="24"/>
        </w:rPr>
        <w:t>收入支出决算总表</w:t>
      </w:r>
    </w:p>
    <w:p>
      <w:pPr>
        <w:pStyle w:val="10"/>
        <w:adjustRightInd w:val="0"/>
        <w:snapToGrid w:val="0"/>
        <w:spacing w:line="440" w:lineRule="exact"/>
        <w:jc w:val="left"/>
        <w:rPr>
          <w:rFonts w:ascii="仿宋" w:hAnsi="仿宋" w:eastAsia="仿宋"/>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pPr>
        <w:pStyle w:val="10"/>
        <w:adjustRightInd w:val="0"/>
        <w:snapToGrid w:val="0"/>
        <w:spacing w:line="440" w:lineRule="exact"/>
        <w:jc w:val="left"/>
        <w:rPr>
          <w:rFonts w:ascii="仿宋" w:hAnsi="仿宋" w:eastAsia="仿宋"/>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pPr>
        <w:pStyle w:val="10"/>
        <w:adjustRightInd w:val="0"/>
        <w:snapToGrid w:val="0"/>
        <w:spacing w:line="440" w:lineRule="exact"/>
        <w:jc w:val="left"/>
        <w:rPr>
          <w:rFonts w:ascii="仿宋" w:hAnsi="仿宋" w:eastAsia="仿宋"/>
          <w:sz w:val="24"/>
        </w:rPr>
      </w:pPr>
      <w:r>
        <w:rPr>
          <w:rFonts w:hint="eastAsia" w:ascii="仿宋" w:hAnsi="仿宋" w:eastAsia="仿宋"/>
          <w:sz w:val="24"/>
        </w:rPr>
        <w:t>四、</w:t>
      </w:r>
      <w:r>
        <w:rPr>
          <w:rFonts w:hint="eastAsia"/>
          <w:sz w:val="24"/>
        </w:rPr>
        <w:t>财政拨款收入支出决算总表</w:t>
      </w:r>
    </w:p>
    <w:p>
      <w:pPr>
        <w:pStyle w:val="10"/>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pPr>
        <w:pStyle w:val="10"/>
        <w:adjustRightInd w:val="0"/>
        <w:snapToGrid w:val="0"/>
        <w:spacing w:line="440" w:lineRule="exact"/>
        <w:jc w:val="left"/>
        <w:rPr>
          <w:rFonts w:ascii="仿宋" w:hAnsi="仿宋" w:eastAsia="仿宋"/>
          <w:sz w:val="24"/>
        </w:rPr>
      </w:pPr>
      <w:r>
        <w:rPr>
          <w:rFonts w:hint="eastAsia" w:ascii="仿宋" w:hAnsi="仿宋" w:eastAsia="仿宋"/>
          <w:sz w:val="24"/>
        </w:rPr>
        <w:t>六、</w:t>
      </w:r>
      <w:r>
        <w:rPr>
          <w:rFonts w:hint="eastAsia"/>
          <w:sz w:val="24"/>
        </w:rPr>
        <w:t>一般公共预算财政拨款支出决算表</w:t>
      </w:r>
    </w:p>
    <w:p>
      <w:pPr>
        <w:pStyle w:val="10"/>
        <w:adjustRightInd w:val="0"/>
        <w:snapToGrid w:val="0"/>
        <w:spacing w:line="440" w:lineRule="exact"/>
        <w:jc w:val="left"/>
        <w:rPr>
          <w:rFonts w:ascii="仿宋" w:hAnsi="仿宋" w:eastAsia="仿宋"/>
          <w:sz w:val="24"/>
        </w:rPr>
      </w:pPr>
      <w:r>
        <w:rPr>
          <w:rFonts w:hint="eastAsia" w:ascii="仿宋" w:hAnsi="仿宋" w:eastAsia="仿宋"/>
          <w:sz w:val="24"/>
        </w:rPr>
        <w:t>七、</w:t>
      </w:r>
      <w:r>
        <w:rPr>
          <w:rFonts w:hint="eastAsia"/>
          <w:sz w:val="24"/>
        </w:rPr>
        <w:t>一般公共预算财政拨款支出决算明细表</w:t>
      </w:r>
    </w:p>
    <w:p>
      <w:pPr>
        <w:pStyle w:val="10"/>
        <w:adjustRightInd w:val="0"/>
        <w:snapToGrid w:val="0"/>
        <w:spacing w:line="440" w:lineRule="exact"/>
        <w:jc w:val="left"/>
        <w:rPr>
          <w:rFonts w:ascii="仿宋" w:hAnsi="仿宋" w:eastAsia="仿宋"/>
          <w:sz w:val="24"/>
        </w:rPr>
      </w:pPr>
      <w:r>
        <w:rPr>
          <w:rFonts w:hint="eastAsia" w:ascii="仿宋" w:hAnsi="仿宋" w:eastAsia="仿宋"/>
          <w:sz w:val="24"/>
        </w:rPr>
        <w:t>八、</w:t>
      </w:r>
      <w:r>
        <w:rPr>
          <w:rFonts w:hint="eastAsia"/>
          <w:sz w:val="24"/>
        </w:rPr>
        <w:t>一般公共预算财政拨款基本支出决算表</w:t>
      </w:r>
    </w:p>
    <w:p>
      <w:pPr>
        <w:pStyle w:val="10"/>
        <w:adjustRightInd w:val="0"/>
        <w:snapToGrid w:val="0"/>
        <w:spacing w:line="440" w:lineRule="exact"/>
        <w:jc w:val="left"/>
        <w:rPr>
          <w:rFonts w:ascii="仿宋" w:hAnsi="仿宋" w:eastAsia="仿宋"/>
          <w:sz w:val="24"/>
        </w:rPr>
      </w:pPr>
      <w:r>
        <w:rPr>
          <w:rFonts w:hint="eastAsia" w:ascii="仿宋" w:hAnsi="仿宋" w:eastAsia="仿宋"/>
          <w:sz w:val="24"/>
        </w:rPr>
        <w:t>九、</w:t>
      </w:r>
      <w:r>
        <w:rPr>
          <w:rFonts w:hint="eastAsia"/>
          <w:sz w:val="24"/>
        </w:rPr>
        <w:t>一般公共预算财政拨款项目支出决算表</w:t>
      </w:r>
    </w:p>
    <w:p>
      <w:pPr>
        <w:pStyle w:val="10"/>
        <w:adjustRightInd w:val="0"/>
        <w:snapToGrid w:val="0"/>
        <w:spacing w:line="440" w:lineRule="exact"/>
        <w:jc w:val="left"/>
        <w:rPr>
          <w:rFonts w:ascii="仿宋" w:hAnsi="仿宋" w:eastAsia="仿宋"/>
          <w:sz w:val="24"/>
        </w:rPr>
      </w:pPr>
      <w:r>
        <w:rPr>
          <w:rFonts w:hint="eastAsia" w:ascii="仿宋" w:hAnsi="仿宋" w:eastAsia="仿宋"/>
          <w:sz w:val="24"/>
        </w:rPr>
        <w:t>十、</w:t>
      </w:r>
      <w:r>
        <w:rPr>
          <w:rFonts w:hint="eastAsia"/>
          <w:sz w:val="24"/>
        </w:rPr>
        <w:t>一般公共预算财政拨款“三公”经费支出决算表</w:t>
      </w:r>
    </w:p>
    <w:p>
      <w:pPr>
        <w:pStyle w:val="10"/>
        <w:adjustRightInd w:val="0"/>
        <w:snapToGrid w:val="0"/>
        <w:spacing w:line="440" w:lineRule="exact"/>
        <w:jc w:val="left"/>
        <w:rPr>
          <w:rFonts w:ascii="仿宋" w:hAnsi="仿宋" w:eastAsia="仿宋"/>
          <w:sz w:val="24"/>
        </w:rPr>
      </w:pPr>
      <w:r>
        <w:rPr>
          <w:rFonts w:hint="eastAsia" w:ascii="仿宋" w:hAnsi="仿宋" w:eastAsia="仿宋"/>
          <w:sz w:val="24"/>
        </w:rPr>
        <w:t>十一、</w:t>
      </w:r>
      <w:r>
        <w:rPr>
          <w:rFonts w:hint="eastAsia"/>
          <w:sz w:val="24"/>
        </w:rPr>
        <w:t>政府性基金预算财政拨款收入支出决算表</w:t>
      </w:r>
    </w:p>
    <w:p>
      <w:pPr>
        <w:pStyle w:val="10"/>
        <w:adjustRightInd w:val="0"/>
        <w:snapToGrid w:val="0"/>
        <w:spacing w:line="440" w:lineRule="exact"/>
        <w:jc w:val="left"/>
        <w:rPr>
          <w:rFonts w:ascii="仿宋" w:hAnsi="仿宋" w:eastAsia="仿宋"/>
          <w:sz w:val="24"/>
        </w:rPr>
      </w:pPr>
      <w:r>
        <w:rPr>
          <w:rFonts w:hint="eastAsia" w:ascii="仿宋" w:hAnsi="仿宋" w:eastAsia="仿宋"/>
          <w:sz w:val="24"/>
        </w:rPr>
        <w:t>十二、</w:t>
      </w:r>
      <w:r>
        <w:rPr>
          <w:rFonts w:hint="eastAsia"/>
          <w:sz w:val="24"/>
        </w:rPr>
        <w:t>政府性基金预算财政拨款“三公”经费支出决算表</w:t>
      </w:r>
    </w:p>
    <w:p>
      <w:pPr>
        <w:pStyle w:val="10"/>
        <w:adjustRightInd w:val="0"/>
        <w:snapToGrid w:val="0"/>
        <w:spacing w:line="440" w:lineRule="exact"/>
        <w:jc w:val="left"/>
        <w:rPr>
          <w:rFonts w:hint="eastAsia" w:ascii="仿宋" w:hAnsi="仿宋" w:eastAsia="仿宋"/>
          <w:sz w:val="24"/>
        </w:rPr>
      </w:pPr>
      <w:r>
        <w:rPr>
          <w:rFonts w:hint="eastAsia" w:ascii="仿宋" w:hAnsi="仿宋" w:eastAsia="仿宋"/>
          <w:sz w:val="24"/>
        </w:rPr>
        <w:t>十三、国有资本经营预算财政拨款收入支出决算表</w:t>
      </w:r>
    </w:p>
    <w:p>
      <w:pPr>
        <w:pStyle w:val="10"/>
        <w:adjustRightInd w:val="0"/>
        <w:snapToGrid w:val="0"/>
        <w:spacing w:line="440" w:lineRule="exact"/>
        <w:jc w:val="left"/>
        <w:rPr>
          <w:rFonts w:hint="eastAsia" w:ascii="仿宋" w:hAnsi="仿宋" w:eastAsia="仿宋"/>
          <w:sz w:val="24"/>
        </w:rPr>
      </w:pPr>
      <w:r>
        <w:rPr>
          <w:rFonts w:hint="eastAsia" w:ascii="仿宋" w:hAnsi="仿宋" w:eastAsia="仿宋"/>
          <w:sz w:val="24"/>
        </w:rPr>
        <w:t>十四、国有资本经营预算财政拨款支出决算表</w:t>
      </w:r>
    </w:p>
    <w:p>
      <w:pPr>
        <w:pStyle w:val="10"/>
        <w:adjustRightInd w:val="0"/>
        <w:snapToGrid w:val="0"/>
        <w:spacing w:line="440" w:lineRule="exact"/>
        <w:jc w:val="left"/>
        <w:rPr>
          <w:rFonts w:hint="eastAsia" w:eastAsia="仿宋"/>
          <w:lang w:val="en-US" w:eastAsia="zh-CN"/>
        </w:rPr>
      </w:pPr>
      <w:r>
        <w:rPr>
          <w:rFonts w:hint="eastAsia" w:ascii="仿宋" w:hAnsi="仿宋" w:eastAsia="仿宋"/>
          <w:sz w:val="24"/>
          <w:lang w:val="en-US" w:eastAsia="zh-CN"/>
        </w:rPr>
        <w:t>十五、机关运行经费、资产占用情况及政府采购支出信息表</w:t>
      </w:r>
    </w:p>
    <w:p>
      <w:pPr>
        <w:pStyle w:val="3"/>
        <w:jc w:val="center"/>
        <w:rPr>
          <w:rStyle w:val="17"/>
          <w:rFonts w:ascii="黑体" w:hAnsi="黑体" w:eastAsia="黑体"/>
          <w:b/>
          <w:bCs w:val="0"/>
        </w:rPr>
      </w:pPr>
      <w:bookmarkStart w:id="11" w:name="_Toc15396599"/>
      <w:bookmarkStart w:id="12" w:name="_Toc15377196"/>
      <w:r>
        <w:rPr>
          <w:rFonts w:hint="eastAsia" w:ascii="黑体" w:hAnsi="黑体" w:eastAsia="黑体"/>
          <w:b w:val="0"/>
        </w:rPr>
        <w:t>第一部分</w:t>
      </w:r>
      <w:r>
        <w:rPr>
          <w:rFonts w:ascii="黑体" w:hAnsi="黑体" w:eastAsia="黑体"/>
          <w:b w:val="0"/>
        </w:rPr>
        <w:t xml:space="preserve"> </w:t>
      </w:r>
      <w:r>
        <w:rPr>
          <w:rStyle w:val="17"/>
          <w:rFonts w:hint="eastAsia" w:ascii="黑体" w:hAnsi="黑体" w:eastAsia="黑体"/>
          <w:b w:val="0"/>
          <w:bCs w:val="0"/>
        </w:rPr>
        <w:t>部门概况</w:t>
      </w:r>
      <w:bookmarkEnd w:id="11"/>
      <w:bookmarkEnd w:id="12"/>
    </w:p>
    <w:p>
      <w:pPr>
        <w:widowControl/>
        <w:jc w:val="left"/>
        <w:rPr>
          <w:rFonts w:ascii="黑体" w:eastAsia="黑体"/>
          <w:color w:val="000000"/>
          <w:sz w:val="32"/>
          <w:szCs w:val="32"/>
        </w:rPr>
      </w:pPr>
    </w:p>
    <w:p>
      <w:pPr>
        <w:pStyle w:val="4"/>
        <w:rPr>
          <w:rStyle w:val="18"/>
          <w:rFonts w:ascii="仿宋" w:hAnsi="仿宋" w:eastAsia="仿宋"/>
          <w:b w:val="0"/>
          <w:bCs w:val="0"/>
        </w:rPr>
      </w:pPr>
      <w:bookmarkStart w:id="13" w:name="_Toc15377197"/>
      <w:bookmarkStart w:id="14" w:name="_Toc15396600"/>
      <w:r>
        <w:rPr>
          <w:rFonts w:hint="eastAsia" w:ascii="黑体" w:hAnsi="黑体" w:eastAsia="黑体"/>
          <w:b w:val="0"/>
          <w:color w:val="000000"/>
        </w:rPr>
        <w:t>一、基</w:t>
      </w:r>
      <w:r>
        <w:rPr>
          <w:rStyle w:val="18"/>
          <w:rFonts w:hint="eastAsia" w:ascii="黑体" w:hAnsi="黑体" w:eastAsia="黑体"/>
          <w:b w:val="0"/>
          <w:bCs w:val="0"/>
        </w:rPr>
        <w:t>本职能及主要工作</w:t>
      </w:r>
      <w:bookmarkEnd w:id="13"/>
      <w:bookmarkEnd w:id="14"/>
    </w:p>
    <w:p>
      <w:pPr>
        <w:snapToGrid w:val="0"/>
        <w:spacing w:line="520" w:lineRule="exact"/>
        <w:ind w:firstLine="640" w:firstLineChars="200"/>
        <w:rPr>
          <w:rFonts w:hint="eastAsia" w:ascii="仿宋" w:hAnsi="仿宋" w:eastAsia="仿宋"/>
          <w:bCs/>
          <w:color w:val="000000"/>
          <w:sz w:val="32"/>
          <w:szCs w:val="32"/>
        </w:rPr>
      </w:pPr>
      <w:bookmarkStart w:id="15" w:name="_Toc15377198"/>
      <w:bookmarkStart w:id="16" w:name="_Toc15378445"/>
      <w:r>
        <w:rPr>
          <w:rFonts w:hint="eastAsia" w:ascii="仿宋" w:hAnsi="仿宋" w:eastAsia="仿宋"/>
          <w:bCs/>
          <w:color w:val="000000"/>
          <w:sz w:val="32"/>
          <w:szCs w:val="32"/>
        </w:rPr>
        <w:t>（一）主要职能。</w:t>
      </w:r>
      <w:bookmarkEnd w:id="15"/>
      <w:bookmarkEnd w:id="16"/>
      <w:bookmarkStart w:id="17" w:name="_Toc15377199"/>
      <w:bookmarkStart w:id="18" w:name="_Toc15378446"/>
    </w:p>
    <w:p>
      <w:pPr>
        <w:snapToGrid w:val="0"/>
        <w:spacing w:line="520" w:lineRule="exact"/>
        <w:ind w:firstLine="960" w:firstLineChars="300"/>
        <w:rPr>
          <w:rFonts w:ascii="仿宋_GB2312" w:hAnsi="仿宋" w:eastAsia="仿宋_GB2312"/>
          <w:sz w:val="32"/>
          <w:szCs w:val="32"/>
        </w:rPr>
      </w:pPr>
      <w:r>
        <w:rPr>
          <w:rFonts w:hint="eastAsia" w:ascii="仿宋_GB2312" w:hAnsi="仿宋" w:eastAsia="仿宋_GB2312"/>
          <w:sz w:val="32"/>
          <w:szCs w:val="32"/>
        </w:rPr>
        <w:t>米易县麻陇彝族乡人民政府基本职能是负责辖区内综合事务管理，即落实政策、促进发展、维护稳定、加强管理、提供服务。下属事业机构配合相应县级职能主管部门对农业、便民服务、计生服务、畜牧兽医进行分类管理和服务。</w:t>
      </w:r>
    </w:p>
    <w:p>
      <w:pPr>
        <w:pStyle w:val="6"/>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（二）</w:t>
      </w:r>
      <w:r>
        <w:rPr>
          <w:rFonts w:ascii="仿宋" w:hAnsi="仿宋" w:eastAsia="仿宋"/>
          <w:bCs/>
          <w:color w:val="000000"/>
          <w:sz w:val="32"/>
          <w:szCs w:val="32"/>
        </w:rPr>
        <w:t>2020</w:t>
      </w:r>
      <w:r>
        <w:rPr>
          <w:rFonts w:hint="eastAsia" w:ascii="仿宋" w:hAnsi="仿宋" w:eastAsia="仿宋"/>
          <w:bCs/>
          <w:color w:val="000000"/>
          <w:sz w:val="32"/>
          <w:szCs w:val="32"/>
        </w:rPr>
        <w:t>年重点工作完成情况。</w:t>
      </w:r>
      <w:bookmarkEnd w:id="17"/>
      <w:bookmarkEnd w:id="18"/>
    </w:p>
    <w:p>
      <w:pPr>
        <w:adjustRightInd w:val="0"/>
        <w:snapToGrid w:val="0"/>
        <w:spacing w:line="560" w:lineRule="exact"/>
        <w:ind w:firstLine="640"/>
        <w:rPr>
          <w:rFonts w:eastAsia="仿宋_GB2312"/>
          <w:color w:val="0C0C0C"/>
          <w:sz w:val="32"/>
          <w:szCs w:val="32"/>
        </w:rPr>
      </w:pPr>
      <w:r>
        <w:rPr>
          <w:rFonts w:hint="eastAsia" w:ascii="仿宋" w:hAnsi="仿宋" w:eastAsia="仿宋"/>
          <w:bCs/>
          <w:color w:val="000000"/>
          <w:sz w:val="32"/>
          <w:szCs w:val="32"/>
          <w:lang w:val="en-US" w:eastAsia="zh-CN"/>
        </w:rPr>
        <w:t xml:space="preserve">  </w:t>
      </w:r>
      <w:r>
        <w:rPr>
          <w:rFonts w:hint="eastAsia" w:ascii="仿宋_GB2312" w:eastAsia="仿宋_GB2312"/>
          <w:szCs w:val="32"/>
        </w:rPr>
        <w:t xml:space="preserve"> </w:t>
      </w:r>
      <w:r>
        <w:rPr>
          <w:rFonts w:eastAsia="仿宋_GB2312"/>
          <w:color w:val="0C0C0C"/>
          <w:sz w:val="32"/>
          <w:szCs w:val="32"/>
        </w:rPr>
        <w:t>2020年是全面建成小康社会和</w:t>
      </w:r>
      <w:r>
        <w:rPr>
          <w:rFonts w:hint="eastAsia" w:eastAsia="仿宋_GB2312"/>
          <w:color w:val="0C0C0C"/>
          <w:sz w:val="32"/>
          <w:szCs w:val="32"/>
        </w:rPr>
        <w:t>“</w:t>
      </w:r>
      <w:r>
        <w:rPr>
          <w:rFonts w:eastAsia="仿宋_GB2312"/>
          <w:color w:val="0C0C0C"/>
          <w:sz w:val="32"/>
          <w:szCs w:val="32"/>
        </w:rPr>
        <w:t>十三五</w:t>
      </w:r>
      <w:r>
        <w:rPr>
          <w:rFonts w:hint="eastAsia" w:eastAsia="仿宋_GB2312"/>
          <w:color w:val="0C0C0C"/>
          <w:sz w:val="32"/>
          <w:szCs w:val="32"/>
        </w:rPr>
        <w:t>”</w:t>
      </w:r>
      <w:r>
        <w:rPr>
          <w:rFonts w:eastAsia="仿宋_GB2312"/>
          <w:color w:val="0C0C0C"/>
          <w:sz w:val="32"/>
          <w:szCs w:val="32"/>
        </w:rPr>
        <w:t>规划的收官之年，是实现第一个百年奋斗目标的重要历史交汇之年。我们必须坚决贯彻落实中央、省、市、县各级部署要求，紧盯脱贫攻坚焦点不散、紧扣项目建设靶心不变、紧抓乡村振兴目标不降、紧跟社会和谐稳定</w:t>
      </w:r>
      <w:r>
        <w:fldChar w:fldCharType="begin"/>
      </w:r>
      <w:r>
        <w:instrText xml:space="preserve"> HYPERLINK "https://guoxue.baike.so.com/query/view?type=phrase&amp;title=%E6%96%B9%E5%90%91" \t "https://www.so.com/_blank" </w:instrText>
      </w:r>
      <w:r>
        <w:fldChar w:fldCharType="separate"/>
      </w:r>
      <w:r>
        <w:rPr>
          <w:rFonts w:eastAsia="仿宋_GB2312"/>
          <w:color w:val="0C0C0C"/>
          <w:sz w:val="32"/>
          <w:szCs w:val="32"/>
        </w:rPr>
        <w:t>方向</w:t>
      </w:r>
      <w:r>
        <w:rPr>
          <w:rFonts w:eastAsia="仿宋_GB2312"/>
          <w:color w:val="0C0C0C"/>
          <w:sz w:val="32"/>
          <w:szCs w:val="32"/>
        </w:rPr>
        <w:fldChar w:fldCharType="end"/>
      </w:r>
      <w:r>
        <w:rPr>
          <w:rFonts w:eastAsia="仿宋_GB2312"/>
          <w:color w:val="0C0C0C"/>
          <w:sz w:val="32"/>
          <w:szCs w:val="32"/>
        </w:rPr>
        <w:t>不偏、紧靠政府服务提效力度不减，始终以建设</w:t>
      </w:r>
      <w:r>
        <w:rPr>
          <w:rFonts w:hint="eastAsia" w:eastAsia="仿宋_GB2312"/>
          <w:color w:val="0C0C0C"/>
          <w:sz w:val="32"/>
          <w:szCs w:val="32"/>
        </w:rPr>
        <w:t>“</w:t>
      </w:r>
      <w:r>
        <w:rPr>
          <w:rFonts w:eastAsia="仿宋_GB2312"/>
          <w:color w:val="0C0C0C"/>
          <w:sz w:val="32"/>
          <w:szCs w:val="32"/>
        </w:rPr>
        <w:t>生态、美丽、和谐、幸福</w:t>
      </w:r>
      <w:r>
        <w:rPr>
          <w:rFonts w:hint="eastAsia" w:eastAsia="仿宋_GB2312"/>
          <w:color w:val="0C0C0C"/>
          <w:sz w:val="32"/>
          <w:szCs w:val="32"/>
        </w:rPr>
        <w:t>”</w:t>
      </w:r>
      <w:r>
        <w:rPr>
          <w:rFonts w:eastAsia="仿宋_GB2312"/>
          <w:color w:val="0C0C0C"/>
          <w:sz w:val="32"/>
          <w:szCs w:val="32"/>
        </w:rPr>
        <w:t>新彝乡为目标，全面决战决胜脱贫攻坚，全力抓好保障和改善民生各项工作，切实增强人民群众获得感幸福感、安全感，始终坚决贯彻执行党中央关于新冠肺炎疫情防控决策部署，坚持社会各项事业和新冠疫情防控工作两手抓、两不误、两促进，确保脱贫攻坚决战决胜和</w:t>
      </w:r>
      <w:r>
        <w:rPr>
          <w:rFonts w:hint="eastAsia" w:eastAsia="仿宋_GB2312"/>
          <w:color w:val="0C0C0C"/>
          <w:sz w:val="32"/>
          <w:szCs w:val="32"/>
        </w:rPr>
        <w:t>“</w:t>
      </w:r>
      <w:r>
        <w:rPr>
          <w:rFonts w:eastAsia="仿宋_GB2312"/>
          <w:color w:val="0C0C0C"/>
          <w:sz w:val="32"/>
          <w:szCs w:val="32"/>
        </w:rPr>
        <w:t>十三五</w:t>
      </w:r>
      <w:r>
        <w:rPr>
          <w:rFonts w:hint="eastAsia" w:eastAsia="仿宋_GB2312"/>
          <w:color w:val="0C0C0C"/>
          <w:sz w:val="32"/>
          <w:szCs w:val="32"/>
        </w:rPr>
        <w:t>”</w:t>
      </w:r>
      <w:r>
        <w:rPr>
          <w:rFonts w:eastAsia="仿宋_GB2312"/>
          <w:color w:val="0C0C0C"/>
          <w:sz w:val="32"/>
          <w:szCs w:val="32"/>
        </w:rPr>
        <w:t>圆满收官。</w:t>
      </w:r>
    </w:p>
    <w:p>
      <w:pPr>
        <w:widowControl/>
        <w:spacing w:line="560" w:lineRule="exact"/>
        <w:ind w:firstLine="640" w:firstLineChars="200"/>
        <w:rPr>
          <w:rFonts w:eastAsia="仿宋_GB2312"/>
          <w:color w:val="0C0C0C"/>
          <w:sz w:val="32"/>
          <w:szCs w:val="32"/>
        </w:rPr>
      </w:pPr>
      <w:r>
        <w:rPr>
          <w:rFonts w:eastAsia="黑体"/>
          <w:color w:val="0C0C0C"/>
          <w:sz w:val="32"/>
          <w:szCs w:val="32"/>
        </w:rPr>
        <w:t>一、焦点不散，凝心聚力，全面决战决胜脱贫攻坚</w:t>
      </w:r>
    </w:p>
    <w:p>
      <w:pPr>
        <w:pStyle w:val="7"/>
        <w:spacing w:line="560" w:lineRule="exact"/>
        <w:ind w:firstLine="640"/>
        <w:jc w:val="both"/>
        <w:rPr>
          <w:rFonts w:eastAsia="仿宋_GB2312"/>
          <w:color w:val="0C0C0C"/>
          <w:sz w:val="32"/>
          <w:szCs w:val="32"/>
        </w:rPr>
      </w:pPr>
      <w:r>
        <w:rPr>
          <w:rFonts w:eastAsia="仿宋_GB2312"/>
          <w:color w:val="0C0C0C"/>
          <w:sz w:val="32"/>
          <w:szCs w:val="32"/>
        </w:rPr>
        <w:t>始终把脱贫攻坚作为最大的政治责任、最大的民生工程和最大的发展机遇，紧紧围绕</w:t>
      </w:r>
      <w:r>
        <w:rPr>
          <w:rFonts w:hint="eastAsia" w:eastAsia="仿宋_GB2312"/>
          <w:color w:val="0C0C0C"/>
          <w:sz w:val="32"/>
          <w:szCs w:val="32"/>
        </w:rPr>
        <w:t>“</w:t>
      </w:r>
      <w:r>
        <w:rPr>
          <w:rFonts w:eastAsia="仿宋_GB2312"/>
          <w:color w:val="0C0C0C"/>
          <w:sz w:val="32"/>
          <w:szCs w:val="32"/>
        </w:rPr>
        <w:t>两不愁、三保障</w:t>
      </w:r>
      <w:r>
        <w:rPr>
          <w:rFonts w:hint="eastAsia" w:eastAsia="仿宋_GB2312"/>
          <w:color w:val="0C0C0C"/>
          <w:sz w:val="32"/>
          <w:szCs w:val="32"/>
        </w:rPr>
        <w:t>”“</w:t>
      </w:r>
      <w:r>
        <w:rPr>
          <w:rFonts w:eastAsia="仿宋_GB2312"/>
          <w:color w:val="0C0C0C"/>
          <w:sz w:val="32"/>
          <w:szCs w:val="32"/>
        </w:rPr>
        <w:t>责任落实、政策落实、工作落实</w:t>
      </w:r>
      <w:r>
        <w:rPr>
          <w:rFonts w:hint="eastAsia" w:eastAsia="仿宋_GB2312"/>
          <w:color w:val="0C0C0C"/>
          <w:sz w:val="32"/>
          <w:szCs w:val="32"/>
        </w:rPr>
        <w:t>”</w:t>
      </w:r>
      <w:r>
        <w:rPr>
          <w:rFonts w:eastAsia="仿宋_GB2312"/>
          <w:color w:val="0C0C0C"/>
          <w:sz w:val="32"/>
          <w:szCs w:val="32"/>
        </w:rPr>
        <w:t>和</w:t>
      </w:r>
      <w:r>
        <w:rPr>
          <w:rFonts w:hint="eastAsia" w:eastAsia="仿宋_GB2312"/>
          <w:color w:val="0C0C0C"/>
          <w:sz w:val="32"/>
          <w:szCs w:val="32"/>
        </w:rPr>
        <w:t>“</w:t>
      </w:r>
      <w:r>
        <w:rPr>
          <w:rFonts w:eastAsia="仿宋_GB2312"/>
          <w:color w:val="0C0C0C"/>
          <w:sz w:val="32"/>
          <w:szCs w:val="32"/>
        </w:rPr>
        <w:t>精准识别、精准帮扶、精准退出</w:t>
      </w:r>
      <w:r>
        <w:rPr>
          <w:rFonts w:hint="eastAsia" w:eastAsia="仿宋_GB2312"/>
          <w:color w:val="0C0C0C"/>
          <w:sz w:val="32"/>
          <w:szCs w:val="32"/>
        </w:rPr>
        <w:t>”</w:t>
      </w:r>
      <w:r>
        <w:rPr>
          <w:rFonts w:eastAsia="仿宋_GB2312"/>
          <w:color w:val="0C0C0C"/>
          <w:sz w:val="32"/>
          <w:szCs w:val="32"/>
        </w:rPr>
        <w:t>的工作要求，紧盯2020年脱贫攻坚各项任务，压实工作责任、全力奋战，确保357户1670人巩固提升，103户493人如期脱贫，19户99人非建档立卡</w:t>
      </w:r>
      <w:r>
        <w:rPr>
          <w:rFonts w:hint="eastAsia" w:eastAsia="仿宋_GB2312"/>
          <w:color w:val="0C0C0C"/>
          <w:sz w:val="32"/>
          <w:szCs w:val="32"/>
        </w:rPr>
        <w:t>特殊</w:t>
      </w:r>
      <w:r>
        <w:rPr>
          <w:rFonts w:eastAsia="仿宋_GB2312"/>
          <w:color w:val="0C0C0C"/>
          <w:sz w:val="32"/>
          <w:szCs w:val="32"/>
        </w:rPr>
        <w:t>困难户</w:t>
      </w:r>
      <w:r>
        <w:rPr>
          <w:rFonts w:hint="eastAsia" w:eastAsia="仿宋_GB2312"/>
          <w:color w:val="0C0C0C"/>
          <w:sz w:val="32"/>
          <w:szCs w:val="32"/>
        </w:rPr>
        <w:t>对</w:t>
      </w:r>
      <w:r>
        <w:rPr>
          <w:rFonts w:eastAsia="仿宋_GB2312"/>
          <w:color w:val="0C0C0C"/>
          <w:sz w:val="32"/>
          <w:szCs w:val="32"/>
        </w:rPr>
        <w:t>标补短，注重扶贫、扶智、扶志相结合，引导脱贫群众感恩奋进、切实推动我乡脱贫攻坚高质量巩固提升、高质量脱贫，决战决胜脱贫攻坚，确保全面小康路上</w:t>
      </w:r>
      <w:r>
        <w:rPr>
          <w:rFonts w:hint="eastAsia" w:eastAsia="仿宋_GB2312"/>
          <w:color w:val="0C0C0C"/>
          <w:sz w:val="32"/>
          <w:szCs w:val="32"/>
        </w:rPr>
        <w:t>“</w:t>
      </w:r>
      <w:r>
        <w:rPr>
          <w:rFonts w:eastAsia="仿宋_GB2312"/>
          <w:color w:val="0C0C0C"/>
          <w:sz w:val="32"/>
          <w:szCs w:val="32"/>
        </w:rPr>
        <w:t>不漏一户、不落一人</w:t>
      </w:r>
      <w:r>
        <w:rPr>
          <w:rFonts w:hint="eastAsia" w:eastAsia="仿宋_GB2312"/>
          <w:color w:val="0C0C0C"/>
          <w:sz w:val="32"/>
          <w:szCs w:val="32"/>
        </w:rPr>
        <w:t>”</w:t>
      </w:r>
      <w:r>
        <w:rPr>
          <w:rFonts w:eastAsia="方正仿宋_GBK"/>
          <w:color w:val="0C0C0C"/>
          <w:sz w:val="33"/>
          <w:szCs w:val="33"/>
        </w:rPr>
        <w:t>。</w:t>
      </w:r>
    </w:p>
    <w:p>
      <w:pPr>
        <w:widowControl/>
        <w:spacing w:line="560" w:lineRule="exact"/>
        <w:ind w:firstLine="640"/>
        <w:rPr>
          <w:rFonts w:eastAsia="仿宋_GB2312"/>
          <w:sz w:val="32"/>
          <w:szCs w:val="32"/>
        </w:rPr>
      </w:pPr>
      <w:r>
        <w:rPr>
          <w:rFonts w:eastAsia="黑体"/>
          <w:color w:val="0C0C0C"/>
          <w:sz w:val="32"/>
          <w:szCs w:val="32"/>
        </w:rPr>
        <w:t>二、紧盯目标，真抓实干，全面推进各类项目建设</w:t>
      </w:r>
    </w:p>
    <w:p>
      <w:pPr>
        <w:spacing w:line="560" w:lineRule="exact"/>
        <w:ind w:firstLine="640"/>
        <w:rPr>
          <w:rFonts w:eastAsia="仿宋_GB2312"/>
          <w:sz w:val="32"/>
          <w:szCs w:val="32"/>
        </w:rPr>
      </w:pPr>
      <w:r>
        <w:rPr>
          <w:rFonts w:eastAsia="仿宋_GB2312"/>
          <w:sz w:val="32"/>
          <w:szCs w:val="32"/>
        </w:rPr>
        <w:t>牢牢把握脱贫攻坚收官之年契机，抓牢凉山自发搬迁贫困人口脱贫、黄草坪村省级督战机遇，积极向上级争资金、争项目、争政策，夯实基础，补齐短板，多出实招、多谋实事，重点实施一批扶贫项目，确保实现高质量脱贫目标；积极举办</w:t>
      </w:r>
      <w:r>
        <w:rPr>
          <w:rFonts w:hint="eastAsia" w:eastAsia="仿宋_GB2312"/>
          <w:sz w:val="32"/>
          <w:szCs w:val="32"/>
        </w:rPr>
        <w:t>“</w:t>
      </w:r>
      <w:r>
        <w:rPr>
          <w:rFonts w:eastAsia="仿宋_GB2312"/>
          <w:sz w:val="32"/>
          <w:szCs w:val="32"/>
        </w:rPr>
        <w:t>醉美麻陇</w:t>
      </w:r>
      <w:r>
        <w:rPr>
          <w:rFonts w:hint="eastAsia" w:eastAsia="仿宋_GB2312"/>
          <w:sz w:val="32"/>
          <w:szCs w:val="32"/>
        </w:rPr>
        <w:t>”</w:t>
      </w:r>
      <w:r>
        <w:rPr>
          <w:rFonts w:eastAsia="仿宋_GB2312"/>
          <w:sz w:val="32"/>
          <w:szCs w:val="32"/>
        </w:rPr>
        <w:t>系列节庆活动，开展</w:t>
      </w:r>
      <w:r>
        <w:rPr>
          <w:rFonts w:hint="eastAsia" w:eastAsia="仿宋_GB2312"/>
          <w:sz w:val="32"/>
          <w:szCs w:val="32"/>
        </w:rPr>
        <w:t>“</w:t>
      </w:r>
      <w:r>
        <w:rPr>
          <w:rFonts w:eastAsia="仿宋_GB2312"/>
          <w:sz w:val="32"/>
          <w:szCs w:val="32"/>
        </w:rPr>
        <w:t>麻陇油桃采摘节</w:t>
      </w:r>
      <w:r>
        <w:rPr>
          <w:rFonts w:hint="eastAsia" w:eastAsia="仿宋_GB2312"/>
          <w:sz w:val="32"/>
          <w:szCs w:val="32"/>
        </w:rPr>
        <w:t>”“</w:t>
      </w:r>
      <w:r>
        <w:rPr>
          <w:rFonts w:eastAsia="仿宋_GB2312"/>
          <w:sz w:val="32"/>
          <w:szCs w:val="32"/>
        </w:rPr>
        <w:t>麻陇彝族火把节</w:t>
      </w:r>
      <w:r>
        <w:rPr>
          <w:rFonts w:hint="eastAsia" w:eastAsia="仿宋_GB2312"/>
          <w:sz w:val="32"/>
          <w:szCs w:val="32"/>
        </w:rPr>
        <w:t>”“彝历年”“</w:t>
      </w:r>
      <w:r>
        <w:rPr>
          <w:rFonts w:eastAsia="仿宋_GB2312"/>
          <w:sz w:val="32"/>
          <w:szCs w:val="32"/>
        </w:rPr>
        <w:t>樱花节</w:t>
      </w:r>
      <w:r>
        <w:rPr>
          <w:rFonts w:hint="eastAsia" w:eastAsia="仿宋_GB2312"/>
          <w:sz w:val="32"/>
          <w:szCs w:val="32"/>
        </w:rPr>
        <w:t>”</w:t>
      </w:r>
      <w:r>
        <w:rPr>
          <w:rFonts w:eastAsia="仿宋_GB2312"/>
          <w:sz w:val="32"/>
          <w:szCs w:val="32"/>
        </w:rPr>
        <w:t>活动，大力宣传彝族风情特色，打造攀枝花</w:t>
      </w:r>
      <w:r>
        <w:rPr>
          <w:rFonts w:hint="eastAsia" w:eastAsia="仿宋_GB2312"/>
          <w:sz w:val="32"/>
          <w:szCs w:val="32"/>
        </w:rPr>
        <w:t>“</w:t>
      </w:r>
      <w:r>
        <w:rPr>
          <w:rFonts w:eastAsia="仿宋_GB2312"/>
          <w:sz w:val="32"/>
          <w:szCs w:val="32"/>
        </w:rPr>
        <w:t>彝族文化之乡</w:t>
      </w:r>
      <w:r>
        <w:rPr>
          <w:rFonts w:hint="eastAsia" w:eastAsia="仿宋_GB2312"/>
          <w:sz w:val="32"/>
          <w:szCs w:val="32"/>
        </w:rPr>
        <w:t>”</w:t>
      </w:r>
      <w:r>
        <w:rPr>
          <w:rFonts w:eastAsia="仿宋_GB2312"/>
          <w:sz w:val="32"/>
          <w:szCs w:val="32"/>
        </w:rPr>
        <w:t>，拟对麻楠路沿线农房风貌进行提升</w:t>
      </w:r>
      <w:r>
        <w:rPr>
          <w:rFonts w:hint="eastAsia" w:eastAsia="仿宋_GB2312"/>
          <w:sz w:val="32"/>
          <w:szCs w:val="32"/>
        </w:rPr>
        <w:t>改造</w:t>
      </w:r>
      <w:r>
        <w:rPr>
          <w:rFonts w:eastAsia="仿宋_GB2312"/>
          <w:sz w:val="32"/>
          <w:szCs w:val="32"/>
        </w:rPr>
        <w:t>，修建麻陇彝族乡寨门、彝族文化元素景观，进一步推进</w:t>
      </w:r>
      <w:r>
        <w:rPr>
          <w:rFonts w:hint="eastAsia" w:eastAsia="仿宋_GB2312"/>
          <w:sz w:val="32"/>
          <w:szCs w:val="32"/>
        </w:rPr>
        <w:t>彝文化主题公园</w:t>
      </w:r>
      <w:r>
        <w:rPr>
          <w:rFonts w:eastAsia="仿宋_GB2312"/>
          <w:sz w:val="32"/>
          <w:szCs w:val="32"/>
        </w:rPr>
        <w:t>后续建设、完善米易彝族文化馆提升、加大本土</w:t>
      </w:r>
      <w:r>
        <w:rPr>
          <w:rFonts w:hint="eastAsia" w:eastAsia="仿宋_GB2312"/>
          <w:sz w:val="32"/>
          <w:szCs w:val="32"/>
        </w:rPr>
        <w:t>“</w:t>
      </w:r>
      <w:r>
        <w:rPr>
          <w:rFonts w:eastAsia="仿宋_GB2312"/>
          <w:sz w:val="32"/>
          <w:szCs w:val="32"/>
        </w:rPr>
        <w:t>毕摩文化</w:t>
      </w:r>
      <w:r>
        <w:rPr>
          <w:rFonts w:hint="eastAsia" w:eastAsia="仿宋_GB2312"/>
          <w:sz w:val="32"/>
          <w:szCs w:val="32"/>
        </w:rPr>
        <w:t>”“</w:t>
      </w:r>
      <w:r>
        <w:rPr>
          <w:rFonts w:eastAsia="仿宋_GB2312"/>
          <w:sz w:val="32"/>
          <w:szCs w:val="32"/>
        </w:rPr>
        <w:t>尼罗人文化</w:t>
      </w:r>
      <w:r>
        <w:rPr>
          <w:rFonts w:hint="eastAsia" w:eastAsia="仿宋_GB2312"/>
          <w:sz w:val="32"/>
          <w:szCs w:val="32"/>
        </w:rPr>
        <w:t>”</w:t>
      </w:r>
      <w:r>
        <w:rPr>
          <w:rFonts w:eastAsia="仿宋_GB2312"/>
          <w:sz w:val="32"/>
          <w:szCs w:val="32"/>
        </w:rPr>
        <w:t>挖掘、包装、保护和宣传力度，擦亮</w:t>
      </w:r>
      <w:r>
        <w:rPr>
          <w:rFonts w:hint="eastAsia" w:eastAsia="仿宋_GB2312"/>
          <w:sz w:val="32"/>
          <w:szCs w:val="32"/>
        </w:rPr>
        <w:t>“</w:t>
      </w:r>
      <w:r>
        <w:rPr>
          <w:rFonts w:eastAsia="仿宋_GB2312"/>
          <w:sz w:val="32"/>
          <w:szCs w:val="32"/>
        </w:rPr>
        <w:t>醉美麻陇</w:t>
      </w:r>
      <w:r>
        <w:rPr>
          <w:rFonts w:hint="eastAsia" w:eastAsia="仿宋_GB2312"/>
          <w:sz w:val="32"/>
          <w:szCs w:val="32"/>
        </w:rPr>
        <w:t>”</w:t>
      </w:r>
      <w:r>
        <w:rPr>
          <w:rFonts w:eastAsia="仿宋_GB2312"/>
          <w:sz w:val="32"/>
          <w:szCs w:val="32"/>
        </w:rPr>
        <w:t>名片，展示米易彝族文化独特魅力；围绕</w:t>
      </w:r>
      <w:r>
        <w:rPr>
          <w:rFonts w:hint="eastAsia" w:eastAsia="仿宋_GB2312"/>
          <w:sz w:val="32"/>
          <w:szCs w:val="32"/>
        </w:rPr>
        <w:t>“</w:t>
      </w:r>
      <w:r>
        <w:rPr>
          <w:rFonts w:eastAsia="仿宋_GB2312"/>
          <w:sz w:val="32"/>
          <w:szCs w:val="32"/>
        </w:rPr>
        <w:t>农文旅特色小镇</w:t>
      </w:r>
      <w:r>
        <w:rPr>
          <w:rFonts w:hint="eastAsia" w:eastAsia="仿宋_GB2312"/>
          <w:sz w:val="32"/>
          <w:szCs w:val="32"/>
        </w:rPr>
        <w:t>”</w:t>
      </w:r>
      <w:r>
        <w:rPr>
          <w:rFonts w:eastAsia="仿宋_GB2312"/>
          <w:sz w:val="32"/>
          <w:szCs w:val="32"/>
        </w:rPr>
        <w:t>建设，全面发展民俗旅游带动经济社会发展，加快中心村团堡山传统村落项目实施、马井村</w:t>
      </w:r>
      <w:r>
        <w:rPr>
          <w:rFonts w:hint="eastAsia" w:eastAsia="仿宋_GB2312"/>
          <w:sz w:val="32"/>
          <w:szCs w:val="32"/>
        </w:rPr>
        <w:t>“</w:t>
      </w:r>
      <w:r>
        <w:rPr>
          <w:rFonts w:eastAsia="仿宋_GB2312"/>
          <w:sz w:val="32"/>
          <w:szCs w:val="32"/>
        </w:rPr>
        <w:t>千年奶桑</w:t>
      </w:r>
      <w:r>
        <w:rPr>
          <w:rFonts w:hint="eastAsia" w:eastAsia="仿宋_GB2312"/>
          <w:sz w:val="32"/>
          <w:szCs w:val="32"/>
        </w:rPr>
        <w:t>”特色</w:t>
      </w:r>
      <w:r>
        <w:rPr>
          <w:rFonts w:eastAsia="仿宋_GB2312"/>
          <w:sz w:val="32"/>
          <w:szCs w:val="32"/>
        </w:rPr>
        <w:t>景点打造、延伸集镇至白凹</w:t>
      </w:r>
      <w:r>
        <w:rPr>
          <w:rFonts w:hint="eastAsia" w:eastAsia="仿宋_GB2312"/>
          <w:sz w:val="32"/>
          <w:szCs w:val="32"/>
        </w:rPr>
        <w:t>“</w:t>
      </w:r>
      <w:r>
        <w:rPr>
          <w:rFonts w:eastAsia="仿宋_GB2312"/>
          <w:sz w:val="32"/>
          <w:szCs w:val="32"/>
        </w:rPr>
        <w:t>樱花长廊</w:t>
      </w:r>
      <w:r>
        <w:rPr>
          <w:rFonts w:hint="eastAsia" w:eastAsia="仿宋_GB2312"/>
          <w:sz w:val="32"/>
          <w:szCs w:val="32"/>
        </w:rPr>
        <w:t>”</w:t>
      </w:r>
      <w:r>
        <w:rPr>
          <w:rFonts w:eastAsia="仿宋_GB2312"/>
          <w:sz w:val="32"/>
          <w:szCs w:val="32"/>
        </w:rPr>
        <w:t>建设；大力发展无公害绿色食品等新兴产业，建设生态种养殖基地，继续扩大</w:t>
      </w:r>
      <w:r>
        <w:rPr>
          <w:rFonts w:hint="eastAsia" w:eastAsia="仿宋_GB2312"/>
          <w:sz w:val="32"/>
          <w:szCs w:val="32"/>
        </w:rPr>
        <w:t>“</w:t>
      </w:r>
      <w:r>
        <w:rPr>
          <w:rFonts w:eastAsia="仿宋_GB2312"/>
          <w:sz w:val="32"/>
          <w:szCs w:val="32"/>
        </w:rPr>
        <w:t>彝乡阿黑</w:t>
      </w:r>
      <w:r>
        <w:rPr>
          <w:rFonts w:hint="eastAsia" w:eastAsia="仿宋_GB2312"/>
          <w:sz w:val="32"/>
          <w:szCs w:val="32"/>
        </w:rPr>
        <w:t>”“</w:t>
      </w:r>
      <w:r>
        <w:rPr>
          <w:rFonts w:eastAsia="仿宋_GB2312"/>
          <w:sz w:val="32"/>
          <w:szCs w:val="32"/>
        </w:rPr>
        <w:t>万家鑫黄牛</w:t>
      </w:r>
      <w:r>
        <w:rPr>
          <w:rFonts w:hint="eastAsia" w:eastAsia="仿宋_GB2312"/>
          <w:sz w:val="32"/>
          <w:szCs w:val="32"/>
        </w:rPr>
        <w:t>”</w:t>
      </w:r>
      <w:r>
        <w:rPr>
          <w:rFonts w:eastAsia="仿宋_GB2312"/>
          <w:sz w:val="32"/>
          <w:szCs w:val="32"/>
        </w:rPr>
        <w:t>养殖规模</w:t>
      </w:r>
      <w:r>
        <w:rPr>
          <w:rFonts w:hint="eastAsia" w:eastAsia="仿宋_GB2312"/>
          <w:sz w:val="32"/>
          <w:szCs w:val="32"/>
        </w:rPr>
        <w:t>，</w:t>
      </w:r>
      <w:r>
        <w:rPr>
          <w:rFonts w:eastAsia="仿宋_GB2312"/>
          <w:sz w:val="32"/>
          <w:szCs w:val="32"/>
        </w:rPr>
        <w:t>创新产品销售渠道，全面完成</w:t>
      </w:r>
      <w:r>
        <w:rPr>
          <w:rFonts w:hint="eastAsia" w:eastAsia="仿宋_GB2312"/>
          <w:sz w:val="32"/>
          <w:szCs w:val="32"/>
        </w:rPr>
        <w:t>“</w:t>
      </w:r>
      <w:r>
        <w:rPr>
          <w:rFonts w:eastAsia="仿宋_GB2312"/>
          <w:sz w:val="32"/>
          <w:szCs w:val="32"/>
        </w:rPr>
        <w:t>四荒地</w:t>
      </w:r>
      <w:r>
        <w:rPr>
          <w:rFonts w:hint="eastAsia" w:eastAsia="仿宋_GB2312"/>
          <w:sz w:val="32"/>
          <w:szCs w:val="32"/>
        </w:rPr>
        <w:t>”</w:t>
      </w:r>
      <w:r>
        <w:rPr>
          <w:rFonts w:eastAsia="仿宋_GB2312"/>
          <w:sz w:val="32"/>
          <w:szCs w:val="32"/>
        </w:rPr>
        <w:t>承包</w:t>
      </w:r>
      <w:r>
        <w:rPr>
          <w:rFonts w:hint="eastAsia" w:eastAsia="仿宋_GB2312"/>
          <w:sz w:val="32"/>
          <w:szCs w:val="32"/>
        </w:rPr>
        <w:t>收取</w:t>
      </w:r>
      <w:r>
        <w:rPr>
          <w:rFonts w:eastAsia="仿宋_GB2312"/>
          <w:sz w:val="32"/>
          <w:szCs w:val="32"/>
        </w:rPr>
        <w:t>租金等措施，</w:t>
      </w:r>
      <w:r>
        <w:rPr>
          <w:rFonts w:hint="eastAsia" w:eastAsia="仿宋_GB2312"/>
          <w:sz w:val="32"/>
          <w:szCs w:val="32"/>
        </w:rPr>
        <w:t>全力</w:t>
      </w:r>
      <w:r>
        <w:rPr>
          <w:rFonts w:eastAsia="仿宋_GB2312"/>
          <w:sz w:val="32"/>
          <w:szCs w:val="32"/>
        </w:rPr>
        <w:t>壮大村集体经济。</w:t>
      </w:r>
    </w:p>
    <w:p>
      <w:pPr>
        <w:spacing w:line="560" w:lineRule="exact"/>
        <w:ind w:firstLine="640"/>
        <w:rPr>
          <w:rFonts w:eastAsia="仿宋_GB2312"/>
          <w:sz w:val="32"/>
          <w:szCs w:val="32"/>
        </w:rPr>
      </w:pPr>
      <w:r>
        <w:rPr>
          <w:rFonts w:eastAsia="黑体"/>
          <w:color w:val="0C0C0C"/>
          <w:sz w:val="32"/>
          <w:szCs w:val="32"/>
        </w:rPr>
        <w:t>三、目标不降，以稳求进，全面实施乡村振兴战略</w:t>
      </w:r>
    </w:p>
    <w:p>
      <w:pPr>
        <w:spacing w:line="560" w:lineRule="exact"/>
        <w:ind w:firstLine="640"/>
        <w:rPr>
          <w:rFonts w:eastAsia="仿宋_GB2312"/>
          <w:sz w:val="32"/>
          <w:szCs w:val="32"/>
        </w:rPr>
      </w:pPr>
      <w:r>
        <w:rPr>
          <w:rFonts w:eastAsia="仿宋_GB2312"/>
          <w:sz w:val="32"/>
          <w:szCs w:val="32"/>
        </w:rPr>
        <w:t>始终围绕</w:t>
      </w:r>
      <w:r>
        <w:rPr>
          <w:rFonts w:eastAsia="仿宋_GB2312"/>
          <w:sz w:val="32"/>
          <w:szCs w:val="32"/>
          <w:lang w:val="zh-TW"/>
        </w:rPr>
        <w:t>省、市、</w:t>
      </w:r>
      <w:r>
        <w:rPr>
          <w:rFonts w:eastAsia="仿宋_GB2312"/>
          <w:sz w:val="32"/>
          <w:szCs w:val="32"/>
        </w:rPr>
        <w:t>县委</w:t>
      </w:r>
      <w:r>
        <w:rPr>
          <w:rFonts w:hint="eastAsia" w:eastAsia="仿宋_GB2312"/>
          <w:sz w:val="32"/>
          <w:szCs w:val="32"/>
          <w:lang w:eastAsia="zh-CN"/>
        </w:rPr>
        <w:t>县</w:t>
      </w:r>
      <w:r>
        <w:rPr>
          <w:rFonts w:eastAsia="仿宋_GB2312"/>
          <w:sz w:val="32"/>
          <w:szCs w:val="32"/>
        </w:rPr>
        <w:t>政府实施乡村振兴战略决策部署，始终坚持农业农村优先发展战略，统筹推</w:t>
      </w:r>
      <w:r>
        <w:rPr>
          <w:rFonts w:eastAsia="仿宋_GB2312"/>
          <w:sz w:val="32"/>
          <w:szCs w:val="32"/>
          <w:lang w:val="zh-TW"/>
        </w:rPr>
        <w:t>进产业振兴、人才振兴、文化振兴、生态振兴、组织振兴，全力推</w:t>
      </w:r>
      <w:r>
        <w:rPr>
          <w:rFonts w:eastAsia="仿宋_GB2312"/>
          <w:sz w:val="32"/>
          <w:szCs w:val="32"/>
        </w:rPr>
        <w:t>动</w:t>
      </w:r>
      <w:r>
        <w:rPr>
          <w:rFonts w:eastAsia="仿宋_GB2312"/>
          <w:sz w:val="32"/>
          <w:szCs w:val="32"/>
          <w:lang w:val="zh-TW"/>
        </w:rPr>
        <w:t>农业高质量发展，集中攻坚农村人居环境整治，</w:t>
      </w:r>
      <w:r>
        <w:rPr>
          <w:rFonts w:eastAsia="仿宋_GB2312"/>
          <w:sz w:val="32"/>
          <w:szCs w:val="32"/>
        </w:rPr>
        <w:t>推动乡村治理体系和治理能力有效提升、移风易俗取得新成效，开展</w:t>
      </w:r>
      <w:r>
        <w:rPr>
          <w:rFonts w:hint="eastAsia" w:eastAsia="仿宋_GB2312"/>
          <w:sz w:val="32"/>
          <w:szCs w:val="32"/>
        </w:rPr>
        <w:t>“</w:t>
      </w:r>
      <w:r>
        <w:rPr>
          <w:rFonts w:eastAsia="仿宋_GB2312"/>
          <w:sz w:val="32"/>
          <w:szCs w:val="32"/>
        </w:rPr>
        <w:t>环境卫生</w:t>
      </w:r>
      <w:r>
        <w:rPr>
          <w:rFonts w:hint="eastAsia" w:eastAsia="仿宋_GB2312"/>
          <w:sz w:val="32"/>
          <w:szCs w:val="32"/>
        </w:rPr>
        <w:t>”“</w:t>
      </w:r>
      <w:r>
        <w:rPr>
          <w:rFonts w:eastAsia="仿宋_GB2312"/>
          <w:sz w:val="32"/>
          <w:szCs w:val="32"/>
        </w:rPr>
        <w:t>星级贫困户</w:t>
      </w:r>
      <w:r>
        <w:rPr>
          <w:rFonts w:hint="eastAsia" w:eastAsia="仿宋_GB2312"/>
          <w:sz w:val="32"/>
          <w:szCs w:val="32"/>
        </w:rPr>
        <w:t>”“</w:t>
      </w:r>
      <w:r>
        <w:rPr>
          <w:rFonts w:eastAsia="仿宋_GB2312"/>
          <w:sz w:val="32"/>
          <w:szCs w:val="32"/>
        </w:rPr>
        <w:t>麻陇榜样</w:t>
      </w:r>
      <w:r>
        <w:rPr>
          <w:rFonts w:hint="eastAsia" w:eastAsia="仿宋_GB2312"/>
          <w:sz w:val="32"/>
          <w:szCs w:val="32"/>
        </w:rPr>
        <w:t>”</w:t>
      </w:r>
      <w:r>
        <w:rPr>
          <w:rFonts w:eastAsia="仿宋_GB2312"/>
          <w:sz w:val="32"/>
          <w:szCs w:val="32"/>
        </w:rPr>
        <w:t>评比评选，持续增强广大群众获得感幸福感，全力</w:t>
      </w:r>
      <w:r>
        <w:rPr>
          <w:rFonts w:eastAsia="仿宋_GB2312"/>
          <w:sz w:val="32"/>
          <w:szCs w:val="32"/>
          <w:lang w:val="zh-TW"/>
        </w:rPr>
        <w:t>探索</w:t>
      </w:r>
      <w:r>
        <w:rPr>
          <w:rFonts w:eastAsia="仿宋_GB2312"/>
          <w:sz w:val="32"/>
          <w:szCs w:val="32"/>
        </w:rPr>
        <w:t>乡</w:t>
      </w:r>
      <w:r>
        <w:rPr>
          <w:rFonts w:eastAsia="仿宋_GB2312"/>
          <w:sz w:val="32"/>
          <w:szCs w:val="32"/>
          <w:lang w:val="zh-TW"/>
        </w:rPr>
        <w:t>村振兴</w:t>
      </w:r>
      <w:r>
        <w:rPr>
          <w:rFonts w:eastAsia="仿宋_GB2312"/>
          <w:sz w:val="32"/>
          <w:szCs w:val="32"/>
        </w:rPr>
        <w:t>麻陇</w:t>
      </w:r>
      <w:r>
        <w:rPr>
          <w:rFonts w:eastAsia="仿宋_GB2312"/>
          <w:sz w:val="32"/>
          <w:szCs w:val="32"/>
          <w:lang w:val="zh-TW"/>
        </w:rPr>
        <w:t>模式。在</w:t>
      </w:r>
      <w:r>
        <w:rPr>
          <w:rFonts w:eastAsia="仿宋_GB2312"/>
          <w:sz w:val="32"/>
          <w:szCs w:val="32"/>
        </w:rPr>
        <w:t>做精、做强、做优上下功夫，加快推进现代农业发展，坚</w:t>
      </w:r>
      <w:r>
        <w:rPr>
          <w:rFonts w:eastAsia="仿宋_GB2312"/>
          <w:sz w:val="32"/>
          <w:szCs w:val="32"/>
          <w:lang w:val="zh-TW"/>
        </w:rPr>
        <w:t>持农业农村优先发展，以工业思维抓农业，全力以赴抓产业、育特色、强品牌，着力提升现代农业综合效益，</w:t>
      </w:r>
      <w:r>
        <w:rPr>
          <w:rFonts w:eastAsia="仿宋_GB2312"/>
          <w:sz w:val="32"/>
          <w:szCs w:val="32"/>
        </w:rPr>
        <w:t>持续放大品牌效应；建立健全乡村治理体系，以聚焦构建县乡村治理大格局，提升乡村治理信息化、网络化，创新自治治理机制，为乡村全面振兴提供制度机制保障；积极争取环保部门资金支持，加大力度进行人工湿地整治、</w:t>
      </w:r>
      <w:r>
        <w:rPr>
          <w:rFonts w:hint="eastAsia" w:eastAsia="仿宋_GB2312"/>
          <w:sz w:val="32"/>
          <w:szCs w:val="32"/>
        </w:rPr>
        <w:t>厕所革命</w:t>
      </w:r>
      <w:r>
        <w:rPr>
          <w:rFonts w:eastAsia="仿宋_GB2312"/>
          <w:sz w:val="32"/>
          <w:szCs w:val="32"/>
        </w:rPr>
        <w:t>，</w:t>
      </w:r>
      <w:r>
        <w:rPr>
          <w:rFonts w:hint="eastAsia" w:eastAsia="仿宋_GB2312"/>
          <w:sz w:val="32"/>
          <w:szCs w:val="32"/>
        </w:rPr>
        <w:t>建立</w:t>
      </w:r>
      <w:r>
        <w:rPr>
          <w:rFonts w:eastAsia="仿宋_GB2312"/>
          <w:sz w:val="32"/>
          <w:szCs w:val="32"/>
        </w:rPr>
        <w:t>集镇环境卫生</w:t>
      </w:r>
      <w:r>
        <w:rPr>
          <w:rFonts w:hint="eastAsia" w:eastAsia="仿宋_GB2312"/>
          <w:sz w:val="32"/>
          <w:szCs w:val="32"/>
        </w:rPr>
        <w:t>管理长效机制</w:t>
      </w:r>
      <w:r>
        <w:rPr>
          <w:rFonts w:eastAsia="仿宋_GB2312"/>
          <w:sz w:val="32"/>
          <w:szCs w:val="32"/>
        </w:rPr>
        <w:t>，继续提升和保持</w:t>
      </w:r>
      <w:r>
        <w:rPr>
          <w:rFonts w:hint="eastAsia" w:eastAsia="仿宋_GB2312"/>
          <w:sz w:val="32"/>
          <w:szCs w:val="32"/>
        </w:rPr>
        <w:t>“</w:t>
      </w:r>
      <w:r>
        <w:rPr>
          <w:rFonts w:eastAsia="仿宋_GB2312"/>
          <w:sz w:val="32"/>
          <w:szCs w:val="32"/>
        </w:rPr>
        <w:t>干净、整洁</w:t>
      </w:r>
      <w:r>
        <w:rPr>
          <w:rFonts w:hint="eastAsia" w:eastAsia="仿宋_GB2312"/>
          <w:sz w:val="32"/>
          <w:szCs w:val="32"/>
        </w:rPr>
        <w:t>、有序”</w:t>
      </w:r>
      <w:r>
        <w:rPr>
          <w:rFonts w:eastAsia="仿宋_GB2312"/>
          <w:sz w:val="32"/>
          <w:szCs w:val="32"/>
        </w:rPr>
        <w:t>集镇环境。</w:t>
      </w:r>
    </w:p>
    <w:p>
      <w:pPr>
        <w:spacing w:line="560" w:lineRule="exact"/>
        <w:ind w:firstLine="640"/>
        <w:rPr>
          <w:rFonts w:eastAsia="黑体"/>
          <w:color w:val="0C0C0C"/>
          <w:sz w:val="32"/>
          <w:szCs w:val="32"/>
        </w:rPr>
      </w:pPr>
      <w:r>
        <w:rPr>
          <w:rFonts w:eastAsia="黑体"/>
          <w:color w:val="0C0C0C"/>
          <w:sz w:val="32"/>
          <w:szCs w:val="32"/>
        </w:rPr>
        <w:t>四、</w:t>
      </w:r>
      <w:r>
        <w:fldChar w:fldCharType="begin"/>
      </w:r>
      <w:r>
        <w:instrText xml:space="preserve"> HYPERLINK "https://guoxue.baike.so.com/query/view?type=phrase&amp;title=%E6%96%B9%E5%90%91" \t "https://www.so.com/_blank" </w:instrText>
      </w:r>
      <w:r>
        <w:fldChar w:fldCharType="separate"/>
      </w:r>
      <w:r>
        <w:rPr>
          <w:rFonts w:eastAsia="黑体"/>
          <w:color w:val="0C0C0C"/>
          <w:sz w:val="32"/>
          <w:szCs w:val="32"/>
        </w:rPr>
        <w:t>方向</w:t>
      </w:r>
      <w:r>
        <w:rPr>
          <w:rFonts w:eastAsia="黑体"/>
          <w:color w:val="0C0C0C"/>
          <w:sz w:val="32"/>
          <w:szCs w:val="32"/>
        </w:rPr>
        <w:fldChar w:fldCharType="end"/>
      </w:r>
      <w:r>
        <w:rPr>
          <w:rFonts w:eastAsia="黑体"/>
          <w:color w:val="0C0C0C"/>
          <w:sz w:val="32"/>
          <w:szCs w:val="32"/>
        </w:rPr>
        <w:t>不偏，砥砺奋进，全面维护社会和谐稳定</w:t>
      </w:r>
    </w:p>
    <w:p>
      <w:pPr>
        <w:spacing w:line="560" w:lineRule="exact"/>
        <w:ind w:firstLine="640"/>
        <w:rPr>
          <w:rFonts w:eastAsia="仿宋_GB2312"/>
          <w:sz w:val="32"/>
          <w:szCs w:val="32"/>
        </w:rPr>
      </w:pPr>
      <w:r>
        <w:rPr>
          <w:rFonts w:eastAsia="仿宋_GB2312"/>
          <w:sz w:val="32"/>
          <w:szCs w:val="32"/>
        </w:rPr>
        <w:t>统筹兼顾，有力有序推进各项工作，加强麻晃引水工程水资源调配，协调开展供水工作，全力保障辖区农灌；全面落实防汛减灾责任制，坚持</w:t>
      </w:r>
      <w:r>
        <w:rPr>
          <w:rFonts w:hint="eastAsia" w:eastAsia="仿宋_GB2312"/>
          <w:sz w:val="32"/>
          <w:szCs w:val="32"/>
        </w:rPr>
        <w:t>“</w:t>
      </w:r>
      <w:r>
        <w:rPr>
          <w:rFonts w:eastAsia="仿宋_GB2312"/>
          <w:sz w:val="32"/>
          <w:szCs w:val="32"/>
        </w:rPr>
        <w:t>三查三避让</w:t>
      </w:r>
      <w:r>
        <w:rPr>
          <w:rFonts w:hint="eastAsia" w:eastAsia="仿宋_GB2312"/>
          <w:sz w:val="32"/>
          <w:szCs w:val="32"/>
        </w:rPr>
        <w:t>”</w:t>
      </w:r>
      <w:r>
        <w:rPr>
          <w:rFonts w:eastAsia="仿宋_GB2312"/>
          <w:sz w:val="32"/>
          <w:szCs w:val="32"/>
        </w:rPr>
        <w:t>制度，扎实抓好隐患排查、问题整改，坚持联动会商制度，及时发布会商、预警信息，全力实现</w:t>
      </w:r>
      <w:r>
        <w:rPr>
          <w:rFonts w:hint="eastAsia" w:eastAsia="仿宋_GB2312"/>
          <w:sz w:val="32"/>
          <w:szCs w:val="32"/>
        </w:rPr>
        <w:t>“</w:t>
      </w:r>
      <w:r>
        <w:rPr>
          <w:rFonts w:eastAsia="仿宋_GB2312"/>
          <w:sz w:val="32"/>
          <w:szCs w:val="32"/>
        </w:rPr>
        <w:t>零伤亡</w:t>
      </w:r>
      <w:r>
        <w:rPr>
          <w:rFonts w:hint="eastAsia" w:eastAsia="仿宋_GB2312"/>
          <w:sz w:val="32"/>
          <w:szCs w:val="32"/>
        </w:rPr>
        <w:t>”</w:t>
      </w:r>
      <w:r>
        <w:rPr>
          <w:rFonts w:eastAsia="仿宋_GB2312"/>
          <w:sz w:val="32"/>
          <w:szCs w:val="32"/>
        </w:rPr>
        <w:t>年度目标；有效推动</w:t>
      </w:r>
      <w:r>
        <w:rPr>
          <w:rFonts w:hint="eastAsia" w:eastAsia="仿宋_GB2312"/>
          <w:sz w:val="32"/>
          <w:szCs w:val="32"/>
        </w:rPr>
        <w:t>“</w:t>
      </w:r>
      <w:r>
        <w:rPr>
          <w:rFonts w:eastAsia="仿宋_GB2312"/>
          <w:sz w:val="32"/>
          <w:szCs w:val="32"/>
        </w:rPr>
        <w:t>清河、护岸、净水、保水</w:t>
      </w:r>
      <w:r>
        <w:rPr>
          <w:rFonts w:hint="eastAsia" w:eastAsia="仿宋_GB2312"/>
          <w:sz w:val="32"/>
          <w:szCs w:val="32"/>
        </w:rPr>
        <w:t>”</w:t>
      </w:r>
      <w:r>
        <w:rPr>
          <w:rFonts w:eastAsia="仿宋_GB2312"/>
          <w:sz w:val="32"/>
          <w:szCs w:val="32"/>
        </w:rPr>
        <w:t>及</w:t>
      </w:r>
      <w:r>
        <w:rPr>
          <w:rFonts w:hint="eastAsia" w:eastAsia="仿宋_GB2312"/>
          <w:sz w:val="32"/>
          <w:szCs w:val="32"/>
        </w:rPr>
        <w:t>“</w:t>
      </w:r>
      <w:r>
        <w:rPr>
          <w:rFonts w:eastAsia="仿宋_GB2312"/>
          <w:sz w:val="32"/>
          <w:szCs w:val="32"/>
        </w:rPr>
        <w:t>清四乱</w:t>
      </w:r>
      <w:r>
        <w:rPr>
          <w:rFonts w:hint="eastAsia" w:eastAsia="仿宋_GB2312"/>
          <w:sz w:val="32"/>
          <w:szCs w:val="32"/>
        </w:rPr>
        <w:t>”</w:t>
      </w:r>
      <w:r>
        <w:rPr>
          <w:rFonts w:eastAsia="仿宋_GB2312"/>
          <w:sz w:val="32"/>
          <w:szCs w:val="32"/>
        </w:rPr>
        <w:t>专项行动，乡、村级河长履职尽责，确保区域内河流岸边保洁形成常态化机制，无重大环保事件发生；扎实推进</w:t>
      </w:r>
      <w:r>
        <w:rPr>
          <w:rFonts w:hint="eastAsia" w:eastAsia="仿宋_GB2312"/>
          <w:sz w:val="32"/>
          <w:szCs w:val="32"/>
        </w:rPr>
        <w:t>“</w:t>
      </w:r>
      <w:r>
        <w:rPr>
          <w:rFonts w:eastAsia="仿宋_GB2312"/>
          <w:sz w:val="32"/>
          <w:szCs w:val="32"/>
        </w:rPr>
        <w:t>七五</w:t>
      </w:r>
      <w:r>
        <w:rPr>
          <w:rFonts w:hint="eastAsia" w:eastAsia="仿宋_GB2312"/>
          <w:sz w:val="32"/>
          <w:szCs w:val="32"/>
        </w:rPr>
        <w:t>”</w:t>
      </w:r>
      <w:r>
        <w:rPr>
          <w:rFonts w:eastAsia="仿宋_GB2312"/>
          <w:sz w:val="32"/>
          <w:szCs w:val="32"/>
        </w:rPr>
        <w:t>普法，深入开展</w:t>
      </w:r>
      <w:r>
        <w:rPr>
          <w:rFonts w:hint="eastAsia" w:eastAsia="仿宋_GB2312"/>
          <w:sz w:val="32"/>
          <w:szCs w:val="32"/>
        </w:rPr>
        <w:t>“</w:t>
      </w:r>
      <w:r>
        <w:rPr>
          <w:rFonts w:eastAsia="仿宋_GB2312"/>
          <w:sz w:val="32"/>
          <w:szCs w:val="32"/>
        </w:rPr>
        <w:t>法律七进</w:t>
      </w:r>
      <w:r>
        <w:rPr>
          <w:rFonts w:hint="eastAsia" w:eastAsia="仿宋_GB2312"/>
          <w:sz w:val="32"/>
          <w:szCs w:val="32"/>
        </w:rPr>
        <w:t>”</w:t>
      </w:r>
      <w:r>
        <w:rPr>
          <w:rFonts w:eastAsia="仿宋_GB2312"/>
          <w:sz w:val="32"/>
          <w:szCs w:val="32"/>
        </w:rPr>
        <w:t>，压实信访工作责任，健全完善社会矛盾纠纷排查化解机制和社会稳定风险评估机制，深入推进扫黑除恶专项斗争和禁毒人民战争，继续加大社会综合治理力度，持续保持社会大局和谐稳定；更加注重民生保障，始终把保障和改善民生放在政府工作的首位，聚焦群众关注的重点、难点问题，全力办好民生实事，扎实开展教育、科技、文化、卫生、工青妇、关心下一代等工作，统筹抓好安全生产、森林防火、地质灾害等社会各项事业，确保辖区安全、和谐、稳定。</w:t>
      </w:r>
    </w:p>
    <w:p>
      <w:pPr>
        <w:widowControl/>
        <w:spacing w:line="560" w:lineRule="exact"/>
        <w:ind w:firstLine="640"/>
        <w:rPr>
          <w:rFonts w:eastAsia="黑体"/>
          <w:color w:val="0C0C0C"/>
          <w:sz w:val="32"/>
          <w:szCs w:val="32"/>
        </w:rPr>
      </w:pPr>
      <w:r>
        <w:rPr>
          <w:rFonts w:eastAsia="黑体"/>
          <w:color w:val="0C0C0C"/>
          <w:sz w:val="32"/>
          <w:szCs w:val="32"/>
        </w:rPr>
        <w:t>五、力度不减，敢破敢立，全面提升行政服务效能</w:t>
      </w:r>
    </w:p>
    <w:p>
      <w:pPr>
        <w:spacing w:line="560" w:lineRule="exact"/>
        <w:ind w:firstLine="640"/>
        <w:rPr>
          <w:rFonts w:hint="default" w:ascii="仿宋" w:hAnsi="仿宋" w:eastAsia="仿宋"/>
          <w:bCs/>
          <w:color w:val="000000"/>
          <w:sz w:val="32"/>
          <w:szCs w:val="32"/>
          <w:lang w:val="en-US" w:eastAsia="zh-CN"/>
        </w:rPr>
      </w:pPr>
      <w:r>
        <w:rPr>
          <w:rFonts w:eastAsia="仿宋_GB2312"/>
          <w:sz w:val="32"/>
          <w:szCs w:val="32"/>
        </w:rPr>
        <w:t>继续巩固</w:t>
      </w:r>
      <w:r>
        <w:rPr>
          <w:rFonts w:hint="eastAsia" w:eastAsia="仿宋_GB2312"/>
          <w:sz w:val="32"/>
          <w:szCs w:val="32"/>
        </w:rPr>
        <w:t>“</w:t>
      </w:r>
      <w:r>
        <w:rPr>
          <w:rFonts w:eastAsia="仿宋_GB2312"/>
          <w:sz w:val="32"/>
          <w:szCs w:val="32"/>
        </w:rPr>
        <w:t>不忘初心、牢记使命</w:t>
      </w:r>
      <w:r>
        <w:rPr>
          <w:rFonts w:hint="eastAsia" w:eastAsia="仿宋_GB2312"/>
          <w:sz w:val="32"/>
          <w:szCs w:val="32"/>
        </w:rPr>
        <w:t>”</w:t>
      </w:r>
      <w:r>
        <w:rPr>
          <w:rFonts w:eastAsia="仿宋_GB2312"/>
          <w:sz w:val="32"/>
          <w:szCs w:val="32"/>
        </w:rPr>
        <w:t>主题教育成果，深入开展</w:t>
      </w:r>
      <w:r>
        <w:rPr>
          <w:rFonts w:hint="eastAsia" w:eastAsia="仿宋_GB2312"/>
          <w:sz w:val="32"/>
          <w:szCs w:val="32"/>
        </w:rPr>
        <w:t>“</w:t>
      </w:r>
      <w:r>
        <w:rPr>
          <w:rFonts w:eastAsia="仿宋_GB2312"/>
          <w:sz w:val="32"/>
          <w:szCs w:val="32"/>
        </w:rPr>
        <w:t>守纪律、提效能、强执行、做表率</w:t>
      </w:r>
      <w:r>
        <w:rPr>
          <w:rFonts w:hint="eastAsia" w:eastAsia="仿宋_GB2312"/>
          <w:sz w:val="32"/>
          <w:szCs w:val="32"/>
        </w:rPr>
        <w:t>”</w:t>
      </w:r>
      <w:r>
        <w:rPr>
          <w:rFonts w:eastAsia="仿宋_GB2312"/>
          <w:sz w:val="32"/>
          <w:szCs w:val="32"/>
        </w:rPr>
        <w:t>活动，切实筑牢</w:t>
      </w:r>
      <w:r>
        <w:rPr>
          <w:rFonts w:hint="eastAsia" w:eastAsia="仿宋_GB2312"/>
          <w:sz w:val="32"/>
          <w:szCs w:val="32"/>
        </w:rPr>
        <w:t>“</w:t>
      </w:r>
      <w:r>
        <w:rPr>
          <w:rFonts w:eastAsia="仿宋_GB2312"/>
          <w:sz w:val="32"/>
          <w:szCs w:val="32"/>
        </w:rPr>
        <w:t>四个意识</w:t>
      </w:r>
      <w:r>
        <w:rPr>
          <w:rFonts w:hint="eastAsia" w:eastAsia="仿宋_GB2312"/>
          <w:sz w:val="32"/>
          <w:szCs w:val="32"/>
        </w:rPr>
        <w:t>”</w:t>
      </w:r>
      <w:r>
        <w:rPr>
          <w:rFonts w:eastAsia="仿宋_GB2312"/>
          <w:sz w:val="32"/>
          <w:szCs w:val="32"/>
        </w:rPr>
        <w:t>、坚定</w:t>
      </w:r>
      <w:r>
        <w:rPr>
          <w:rFonts w:hint="eastAsia" w:eastAsia="仿宋_GB2312"/>
          <w:sz w:val="32"/>
          <w:szCs w:val="32"/>
        </w:rPr>
        <w:t>“</w:t>
      </w:r>
      <w:r>
        <w:rPr>
          <w:rFonts w:eastAsia="仿宋_GB2312"/>
          <w:sz w:val="32"/>
          <w:szCs w:val="32"/>
        </w:rPr>
        <w:t>四个自信</w:t>
      </w:r>
      <w:r>
        <w:rPr>
          <w:rFonts w:hint="eastAsia" w:eastAsia="仿宋_GB2312"/>
          <w:sz w:val="32"/>
          <w:szCs w:val="32"/>
        </w:rPr>
        <w:t>”</w:t>
      </w:r>
      <w:r>
        <w:rPr>
          <w:rFonts w:eastAsia="仿宋_GB2312"/>
          <w:sz w:val="32"/>
          <w:szCs w:val="32"/>
        </w:rPr>
        <w:t>、践行</w:t>
      </w:r>
      <w:r>
        <w:rPr>
          <w:rFonts w:hint="eastAsia" w:eastAsia="仿宋_GB2312"/>
          <w:sz w:val="32"/>
          <w:szCs w:val="32"/>
        </w:rPr>
        <w:t>“</w:t>
      </w:r>
      <w:r>
        <w:rPr>
          <w:rFonts w:eastAsia="仿宋_GB2312"/>
          <w:sz w:val="32"/>
          <w:szCs w:val="32"/>
        </w:rPr>
        <w:t>两个维护</w:t>
      </w:r>
      <w:r>
        <w:rPr>
          <w:rFonts w:hint="eastAsia" w:eastAsia="仿宋_GB2312"/>
          <w:sz w:val="32"/>
          <w:szCs w:val="32"/>
        </w:rPr>
        <w:t>”</w:t>
      </w:r>
      <w:r>
        <w:rPr>
          <w:rFonts w:eastAsia="仿宋_GB2312"/>
          <w:sz w:val="32"/>
          <w:szCs w:val="32"/>
        </w:rPr>
        <w:t>，始终坚持在</w:t>
      </w:r>
      <w:bookmarkStart w:id="182" w:name="_GoBack"/>
      <w:bookmarkEnd w:id="182"/>
      <w:r>
        <w:rPr>
          <w:rFonts w:eastAsia="仿宋_GB2312"/>
          <w:sz w:val="32"/>
          <w:szCs w:val="32"/>
        </w:rPr>
        <w:t>县委、乡党委的坚强领导下，助推各项工作有力有序；始终坚持加强干部作风建设，引领树立良好的干部队伍形象，拉近与群众的关系，突出绩效考核、奖惩逗硬机制积极作用，强力整治干部队伍</w:t>
      </w:r>
      <w:r>
        <w:rPr>
          <w:rFonts w:hint="eastAsia" w:eastAsia="仿宋_GB2312"/>
          <w:sz w:val="32"/>
          <w:szCs w:val="32"/>
        </w:rPr>
        <w:t>“</w:t>
      </w:r>
      <w:r>
        <w:rPr>
          <w:rFonts w:eastAsia="仿宋_GB2312"/>
          <w:sz w:val="32"/>
          <w:szCs w:val="32"/>
        </w:rPr>
        <w:t>慵懒散拖</w:t>
      </w:r>
      <w:r>
        <w:rPr>
          <w:rFonts w:hint="eastAsia" w:eastAsia="仿宋_GB2312"/>
          <w:sz w:val="32"/>
          <w:szCs w:val="32"/>
        </w:rPr>
        <w:t>”</w:t>
      </w:r>
      <w:r>
        <w:rPr>
          <w:rFonts w:eastAsia="仿宋_GB2312"/>
          <w:sz w:val="32"/>
          <w:szCs w:val="32"/>
        </w:rPr>
        <w:t>，严格按照将干部遵守纪律和工作业绩与年终考核和绩效奖挂钩，真正做到奖勤罚懒；开展</w:t>
      </w:r>
      <w:r>
        <w:rPr>
          <w:rFonts w:hint="eastAsia" w:eastAsia="仿宋_GB2312"/>
          <w:sz w:val="32"/>
          <w:szCs w:val="32"/>
        </w:rPr>
        <w:t>“</w:t>
      </w:r>
      <w:r>
        <w:rPr>
          <w:rFonts w:eastAsia="仿宋_GB2312"/>
          <w:sz w:val="32"/>
          <w:szCs w:val="32"/>
        </w:rPr>
        <w:t>强村并组</w:t>
      </w:r>
      <w:r>
        <w:rPr>
          <w:rFonts w:hint="eastAsia" w:eastAsia="仿宋_GB2312"/>
          <w:sz w:val="32"/>
          <w:szCs w:val="32"/>
        </w:rPr>
        <w:t>”</w:t>
      </w:r>
      <w:r>
        <w:rPr>
          <w:rFonts w:eastAsia="仿宋_GB2312"/>
          <w:sz w:val="32"/>
          <w:szCs w:val="32"/>
        </w:rPr>
        <w:t>，建强基层组织力量，加大村</w:t>
      </w:r>
      <w:r>
        <w:rPr>
          <w:rFonts w:hint="eastAsia" w:eastAsia="仿宋_GB2312"/>
          <w:sz w:val="32"/>
          <w:szCs w:val="32"/>
        </w:rPr>
        <w:t>“</w:t>
      </w:r>
      <w:r>
        <w:rPr>
          <w:rFonts w:eastAsia="仿宋_GB2312"/>
          <w:sz w:val="32"/>
          <w:szCs w:val="32"/>
        </w:rPr>
        <w:t>两委</w:t>
      </w:r>
      <w:r>
        <w:rPr>
          <w:rFonts w:hint="eastAsia" w:eastAsia="仿宋_GB2312"/>
          <w:sz w:val="32"/>
          <w:szCs w:val="32"/>
        </w:rPr>
        <w:t>”</w:t>
      </w:r>
      <w:r>
        <w:rPr>
          <w:rFonts w:eastAsia="仿宋_GB2312"/>
          <w:sz w:val="32"/>
          <w:szCs w:val="32"/>
        </w:rPr>
        <w:t>干部考核，进一步细化、优化奖惩办法，重点指导，压缩差距，确保工作均衡化</w:t>
      </w:r>
      <w:r>
        <w:rPr>
          <w:rFonts w:hint="eastAsia" w:eastAsia="仿宋_GB2312"/>
          <w:sz w:val="32"/>
          <w:szCs w:val="32"/>
        </w:rPr>
        <w:t>；</w:t>
      </w:r>
      <w:r>
        <w:rPr>
          <w:rFonts w:eastAsia="仿宋_GB2312"/>
          <w:sz w:val="32"/>
          <w:szCs w:val="32"/>
        </w:rPr>
        <w:t>切实履行党风廉政建设</w:t>
      </w:r>
      <w:r>
        <w:rPr>
          <w:rFonts w:hint="eastAsia" w:eastAsia="仿宋_GB2312"/>
          <w:sz w:val="32"/>
          <w:szCs w:val="32"/>
        </w:rPr>
        <w:t>“</w:t>
      </w:r>
      <w:r>
        <w:rPr>
          <w:rFonts w:eastAsia="仿宋_GB2312"/>
          <w:sz w:val="32"/>
          <w:szCs w:val="32"/>
        </w:rPr>
        <w:t>两个责任</w:t>
      </w:r>
      <w:r>
        <w:rPr>
          <w:rFonts w:hint="eastAsia" w:eastAsia="仿宋_GB2312"/>
          <w:sz w:val="32"/>
          <w:szCs w:val="32"/>
        </w:rPr>
        <w:t>”，</w:t>
      </w:r>
      <w:r>
        <w:rPr>
          <w:rFonts w:eastAsia="仿宋_GB2312"/>
          <w:sz w:val="32"/>
          <w:szCs w:val="32"/>
        </w:rPr>
        <w:t>深入指导廉政风险防控，规范专项资金使用，督促重点项目建设；深入贯彻执行中央八项规定和省、市十项规定及实施细则，始终坚持严以修身，进一步筑牢纪律防线，坚持把党纪国法当作绝对不敢碰的</w:t>
      </w:r>
      <w:r>
        <w:rPr>
          <w:rFonts w:hint="eastAsia" w:eastAsia="仿宋_GB2312"/>
          <w:sz w:val="32"/>
          <w:szCs w:val="32"/>
        </w:rPr>
        <w:t>“</w:t>
      </w:r>
      <w:r>
        <w:rPr>
          <w:rFonts w:eastAsia="仿宋_GB2312"/>
          <w:sz w:val="32"/>
          <w:szCs w:val="32"/>
        </w:rPr>
        <w:t>高压线</w:t>
      </w:r>
      <w:r>
        <w:rPr>
          <w:rFonts w:hint="eastAsia" w:eastAsia="仿宋_GB2312"/>
          <w:sz w:val="32"/>
          <w:szCs w:val="32"/>
        </w:rPr>
        <w:t>”</w:t>
      </w:r>
      <w:r>
        <w:rPr>
          <w:rFonts w:eastAsia="仿宋_GB2312"/>
          <w:sz w:val="32"/>
          <w:szCs w:val="32"/>
        </w:rPr>
        <w:t>，</w:t>
      </w:r>
      <w:r>
        <w:rPr>
          <w:rFonts w:hint="eastAsia" w:eastAsia="仿宋_GB2312"/>
          <w:sz w:val="32"/>
          <w:szCs w:val="32"/>
        </w:rPr>
        <w:t>进一步提升</w:t>
      </w:r>
      <w:r>
        <w:rPr>
          <w:rFonts w:eastAsia="仿宋_GB2312"/>
          <w:sz w:val="32"/>
          <w:szCs w:val="32"/>
        </w:rPr>
        <w:t>遵守纪律、担当作为、作风建设、强化执行力等方面提升行政服务效能。</w:t>
      </w:r>
    </w:p>
    <w:p>
      <w:pPr>
        <w:pStyle w:val="4"/>
        <w:rPr>
          <w:rStyle w:val="18"/>
          <w:b w:val="0"/>
          <w:bCs w:val="0"/>
        </w:rPr>
      </w:pPr>
      <w:bookmarkStart w:id="19" w:name="_Toc15377200"/>
      <w:bookmarkStart w:id="20" w:name="_Toc15396601"/>
      <w:r>
        <w:rPr>
          <w:rFonts w:hint="eastAsia" w:ascii="黑体" w:eastAsia="黑体"/>
          <w:b w:val="0"/>
          <w:color w:val="000000"/>
        </w:rPr>
        <w:t>二、</w:t>
      </w:r>
      <w:r>
        <w:rPr>
          <w:rFonts w:hint="eastAsia" w:ascii="黑体" w:hAnsi="黑体" w:eastAsia="黑体"/>
          <w:b w:val="0"/>
          <w:color w:val="000000"/>
        </w:rPr>
        <w:t>机</w:t>
      </w:r>
      <w:r>
        <w:rPr>
          <w:rStyle w:val="18"/>
          <w:rFonts w:hint="eastAsia" w:ascii="黑体" w:hAnsi="黑体" w:eastAsia="黑体"/>
          <w:b w:val="0"/>
          <w:bCs w:val="0"/>
        </w:rPr>
        <w:t>构设置</w:t>
      </w:r>
      <w:bookmarkEnd w:id="19"/>
      <w:bookmarkEnd w:id="20"/>
    </w:p>
    <w:p>
      <w:pPr>
        <w:ind w:firstLine="800" w:firstLineChars="250"/>
        <w:rPr>
          <w:rFonts w:ascii="仿宋" w:hAnsi="仿宋" w:eastAsia="仿宋"/>
          <w:sz w:val="32"/>
          <w:szCs w:val="32"/>
        </w:rPr>
      </w:pPr>
      <w:r>
        <w:rPr>
          <w:rFonts w:hint="eastAsia" w:ascii="仿宋" w:hAnsi="仿宋" w:eastAsia="仿宋"/>
          <w:sz w:val="32"/>
          <w:szCs w:val="32"/>
          <w:lang w:eastAsia="zh-CN"/>
        </w:rPr>
        <w:t>麻陇彝族乡</w:t>
      </w:r>
      <w:r>
        <w:rPr>
          <w:rFonts w:hint="eastAsia" w:ascii="仿宋" w:hAnsi="仿宋" w:eastAsia="仿宋"/>
          <w:sz w:val="32"/>
          <w:szCs w:val="32"/>
        </w:rPr>
        <w:t>下属二级单位</w:t>
      </w:r>
      <w:r>
        <w:rPr>
          <w:rFonts w:hint="eastAsia" w:ascii="仿宋" w:hAnsi="仿宋" w:eastAsia="仿宋"/>
          <w:sz w:val="32"/>
          <w:szCs w:val="32"/>
          <w:lang w:val="en-US" w:eastAsia="zh-CN"/>
        </w:rPr>
        <w:t>5</w:t>
      </w:r>
      <w:r>
        <w:rPr>
          <w:rFonts w:hint="eastAsia" w:ascii="仿宋" w:hAnsi="仿宋" w:eastAsia="仿宋"/>
          <w:sz w:val="32"/>
          <w:szCs w:val="32"/>
        </w:rPr>
        <w:t>个，其中行政单位</w:t>
      </w:r>
      <w:r>
        <w:rPr>
          <w:rFonts w:hint="eastAsia" w:ascii="仿宋" w:hAnsi="仿宋" w:eastAsia="仿宋"/>
          <w:sz w:val="32"/>
          <w:szCs w:val="32"/>
          <w:lang w:val="en-US" w:eastAsia="zh-CN"/>
        </w:rPr>
        <w:t>1</w:t>
      </w:r>
      <w:r>
        <w:rPr>
          <w:rFonts w:hint="eastAsia" w:ascii="仿宋" w:hAnsi="仿宋" w:eastAsia="仿宋"/>
          <w:sz w:val="32"/>
          <w:szCs w:val="32"/>
        </w:rPr>
        <w:t>个，参照公务员法管理的事业单位</w:t>
      </w:r>
      <w:r>
        <w:rPr>
          <w:rFonts w:hint="eastAsia" w:ascii="仿宋" w:hAnsi="仿宋" w:eastAsia="仿宋"/>
          <w:bCs/>
          <w:sz w:val="32"/>
          <w:szCs w:val="32"/>
          <w:lang w:val="en-US" w:eastAsia="zh-CN"/>
        </w:rPr>
        <w:t>0</w:t>
      </w:r>
      <w:r>
        <w:rPr>
          <w:rFonts w:hint="eastAsia" w:ascii="仿宋" w:hAnsi="仿宋" w:eastAsia="仿宋"/>
          <w:sz w:val="32"/>
          <w:szCs w:val="32"/>
        </w:rPr>
        <w:t>个，其他事业单位</w:t>
      </w:r>
      <w:r>
        <w:rPr>
          <w:rFonts w:hint="eastAsia" w:ascii="仿宋" w:hAnsi="仿宋" w:eastAsia="仿宋"/>
          <w:sz w:val="32"/>
          <w:szCs w:val="32"/>
          <w:lang w:val="en-US" w:eastAsia="zh-CN"/>
        </w:rPr>
        <w:t>4</w:t>
      </w:r>
      <w:r>
        <w:rPr>
          <w:rFonts w:hint="eastAsia" w:ascii="仿宋" w:hAnsi="仿宋" w:eastAsia="仿宋"/>
          <w:sz w:val="32"/>
          <w:szCs w:val="32"/>
        </w:rPr>
        <w:t>个。</w:t>
      </w:r>
    </w:p>
    <w:p>
      <w:pPr>
        <w:pStyle w:val="6"/>
        <w:adjustRightInd w:val="0"/>
        <w:snapToGrid w:val="0"/>
        <w:spacing w:before="93" w:line="600" w:lineRule="exact"/>
        <w:ind w:firstLine="672" w:firstLineChars="210"/>
        <w:rPr>
          <w:rFonts w:ascii="仿宋" w:hAnsi="仿宋" w:eastAsia="仿宋"/>
          <w:color w:val="000000"/>
          <w:sz w:val="32"/>
          <w:szCs w:val="32"/>
        </w:rPr>
      </w:pPr>
      <w:r>
        <w:rPr>
          <w:rFonts w:hint="eastAsia" w:ascii="仿宋" w:hAnsi="仿宋" w:eastAsia="仿宋"/>
          <w:color w:val="000000"/>
          <w:sz w:val="32"/>
          <w:szCs w:val="32"/>
        </w:rPr>
        <w:t>纳入</w:t>
      </w:r>
      <w:r>
        <w:rPr>
          <w:rFonts w:hint="eastAsia" w:ascii="仿宋" w:hAnsi="仿宋" w:eastAsia="仿宋"/>
          <w:color w:val="000000"/>
          <w:sz w:val="32"/>
          <w:szCs w:val="32"/>
          <w:lang w:eastAsia="zh-CN"/>
        </w:rPr>
        <w:t>麻陇彝族乡</w:t>
      </w:r>
      <w:r>
        <w:rPr>
          <w:rFonts w:ascii="仿宋" w:hAnsi="仿宋" w:eastAsia="仿宋"/>
          <w:color w:val="000000"/>
          <w:sz w:val="32"/>
          <w:szCs w:val="32"/>
        </w:rPr>
        <w:t>2020</w:t>
      </w:r>
      <w:r>
        <w:rPr>
          <w:rFonts w:hint="eastAsia" w:ascii="仿宋" w:hAnsi="仿宋" w:eastAsia="仿宋"/>
          <w:color w:val="000000"/>
          <w:sz w:val="32"/>
          <w:szCs w:val="32"/>
        </w:rPr>
        <w:t>年度部门决算编制范围的二级预算单位包括：</w:t>
      </w:r>
    </w:p>
    <w:p>
      <w:pPr>
        <w:pStyle w:val="6"/>
        <w:numPr>
          <w:ilvl w:val="0"/>
          <w:numId w:val="0"/>
        </w:numPr>
        <w:adjustRightInd w:val="0"/>
        <w:snapToGrid w:val="0"/>
        <w:spacing w:before="93" w:line="600" w:lineRule="exact"/>
        <w:ind w:firstLine="640" w:firstLineChars="200"/>
        <w:jc w:val="both"/>
        <w:outlineLvl w:val="2"/>
        <w:rPr>
          <w:rFonts w:ascii="仿宋" w:hAnsi="仿宋" w:eastAsia="仿宋"/>
          <w:color w:val="000000"/>
          <w:sz w:val="32"/>
          <w:szCs w:val="32"/>
        </w:rPr>
      </w:pPr>
      <w:bookmarkStart w:id="21" w:name="_Toc15306276"/>
      <w:bookmarkStart w:id="22" w:name="_Toc15377433"/>
      <w:bookmarkStart w:id="23" w:name="_Toc15378449"/>
      <w:bookmarkStart w:id="24" w:name="_Toc15377202"/>
      <w:r>
        <w:rPr>
          <w:rFonts w:hint="eastAsia" w:hAnsi="仿宋"/>
          <w:sz w:val="32"/>
          <w:szCs w:val="32"/>
          <w:lang w:val="en-US" w:eastAsia="zh-CN"/>
        </w:rPr>
        <w:t>1.</w:t>
      </w:r>
      <w:r>
        <w:rPr>
          <w:rFonts w:hint="eastAsia" w:ascii="仿宋_GB2312" w:hAnsi="仿宋" w:eastAsia="仿宋_GB2312"/>
          <w:sz w:val="32"/>
          <w:szCs w:val="32"/>
        </w:rPr>
        <w:t>党政办</w:t>
      </w:r>
      <w:bookmarkEnd w:id="21"/>
      <w:bookmarkEnd w:id="22"/>
      <w:bookmarkEnd w:id="23"/>
      <w:bookmarkEnd w:id="24"/>
    </w:p>
    <w:p>
      <w:pPr>
        <w:pStyle w:val="6"/>
        <w:numPr>
          <w:ilvl w:val="0"/>
          <w:numId w:val="0"/>
        </w:numPr>
        <w:adjustRightInd w:val="0"/>
        <w:snapToGrid w:val="0"/>
        <w:spacing w:before="93" w:line="600" w:lineRule="exact"/>
        <w:ind w:left="672" w:leftChars="0"/>
        <w:jc w:val="both"/>
        <w:outlineLvl w:val="2"/>
        <w:rPr>
          <w:rFonts w:ascii="仿宋" w:hAnsi="仿宋" w:eastAsia="仿宋"/>
          <w:color w:val="000000"/>
          <w:sz w:val="32"/>
          <w:szCs w:val="32"/>
        </w:rPr>
      </w:pPr>
      <w:r>
        <w:rPr>
          <w:rFonts w:hint="eastAsia" w:hAnsi="仿宋"/>
          <w:sz w:val="32"/>
          <w:szCs w:val="32"/>
          <w:lang w:val="en-US" w:eastAsia="zh-CN"/>
        </w:rPr>
        <w:t>2.</w:t>
      </w:r>
      <w:r>
        <w:rPr>
          <w:rFonts w:hint="eastAsia" w:ascii="仿宋_GB2312" w:hAnsi="仿宋" w:eastAsia="仿宋_GB2312"/>
          <w:sz w:val="32"/>
          <w:szCs w:val="32"/>
        </w:rPr>
        <w:t>经济发展办</w:t>
      </w:r>
    </w:p>
    <w:p>
      <w:pPr>
        <w:pStyle w:val="6"/>
        <w:numPr>
          <w:ilvl w:val="0"/>
          <w:numId w:val="0"/>
        </w:numPr>
        <w:adjustRightInd w:val="0"/>
        <w:snapToGrid w:val="0"/>
        <w:spacing w:before="93" w:line="600" w:lineRule="exact"/>
        <w:ind w:left="672" w:leftChars="0"/>
        <w:jc w:val="both"/>
        <w:outlineLvl w:val="2"/>
        <w:rPr>
          <w:rFonts w:ascii="仿宋" w:hAnsi="仿宋" w:eastAsia="仿宋"/>
          <w:color w:val="000000"/>
          <w:sz w:val="32"/>
          <w:szCs w:val="32"/>
        </w:rPr>
      </w:pPr>
      <w:r>
        <w:rPr>
          <w:rFonts w:hint="eastAsia" w:hAnsi="仿宋"/>
          <w:sz w:val="32"/>
          <w:szCs w:val="32"/>
          <w:lang w:val="en-US" w:eastAsia="zh-CN"/>
        </w:rPr>
        <w:t>3.</w:t>
      </w:r>
      <w:r>
        <w:rPr>
          <w:rFonts w:hint="eastAsia" w:ascii="仿宋_GB2312" w:hAnsi="仿宋" w:eastAsia="仿宋_GB2312"/>
          <w:sz w:val="32"/>
          <w:szCs w:val="32"/>
        </w:rPr>
        <w:t>社会事务办</w:t>
      </w:r>
    </w:p>
    <w:p>
      <w:pPr>
        <w:pStyle w:val="6"/>
        <w:numPr>
          <w:ilvl w:val="0"/>
          <w:numId w:val="0"/>
        </w:numPr>
        <w:adjustRightInd w:val="0"/>
        <w:snapToGrid w:val="0"/>
        <w:spacing w:before="93" w:line="600" w:lineRule="exact"/>
        <w:ind w:firstLine="640" w:firstLineChars="200"/>
        <w:jc w:val="both"/>
        <w:outlineLvl w:val="2"/>
        <w:rPr>
          <w:rFonts w:ascii="仿宋" w:hAnsi="仿宋" w:eastAsia="仿宋"/>
          <w:color w:val="000000"/>
          <w:sz w:val="32"/>
          <w:szCs w:val="32"/>
        </w:rPr>
      </w:pPr>
      <w:r>
        <w:rPr>
          <w:rFonts w:hint="eastAsia" w:hAnsi="仿宋"/>
          <w:sz w:val="32"/>
          <w:szCs w:val="32"/>
          <w:lang w:val="en-US" w:eastAsia="zh-CN"/>
        </w:rPr>
        <w:t>4.</w:t>
      </w:r>
      <w:r>
        <w:rPr>
          <w:rFonts w:hint="eastAsia" w:ascii="仿宋_GB2312" w:hAnsi="仿宋" w:eastAsia="仿宋_GB2312"/>
          <w:sz w:val="32"/>
          <w:szCs w:val="32"/>
        </w:rPr>
        <w:t>综合执法办</w:t>
      </w:r>
    </w:p>
    <w:p>
      <w:pPr>
        <w:widowControl/>
        <w:jc w:val="left"/>
        <w:rPr>
          <w:rFonts w:hint="default" w:ascii="仿宋" w:hAnsi="仿宋" w:eastAsia="仿宋"/>
          <w:color w:val="000000"/>
          <w:kern w:val="0"/>
          <w:sz w:val="32"/>
          <w:szCs w:val="32"/>
          <w:lang w:val="en-US" w:eastAsia="zh-CN"/>
        </w:rPr>
      </w:pPr>
      <w:r>
        <w:rPr>
          <w:rFonts w:hint="eastAsia" w:ascii="仿宋" w:hAnsi="仿宋" w:eastAsia="仿宋"/>
          <w:color w:val="000000"/>
          <w:kern w:val="0"/>
          <w:sz w:val="32"/>
          <w:szCs w:val="32"/>
          <w:lang w:val="en-US" w:eastAsia="zh-CN"/>
        </w:rPr>
        <w:t xml:space="preserve">    5.安监所</w:t>
      </w:r>
    </w:p>
    <w:p>
      <w:pPr>
        <w:pStyle w:val="3"/>
        <w:ind w:right="440"/>
        <w:jc w:val="right"/>
        <w:rPr>
          <w:rStyle w:val="17"/>
          <w:rFonts w:ascii="黑体" w:hAnsi="黑体" w:eastAsia="黑体"/>
          <w:b w:val="0"/>
          <w:bCs w:val="0"/>
        </w:rPr>
      </w:pPr>
      <w:bookmarkStart w:id="25" w:name="_Toc15377204"/>
      <w:bookmarkStart w:id="26" w:name="_Toc15396602"/>
      <w:r>
        <w:rPr>
          <w:rFonts w:hint="eastAsia" w:ascii="黑体" w:hAnsi="黑体" w:eastAsia="黑体"/>
          <w:b w:val="0"/>
          <w:color w:val="000000"/>
        </w:rPr>
        <w:t>第二部分</w:t>
      </w:r>
      <w:r>
        <w:rPr>
          <w:rFonts w:ascii="黑体" w:hAnsi="黑体" w:eastAsia="黑体"/>
          <w:color w:val="000000"/>
        </w:rPr>
        <w:t xml:space="preserve"> </w:t>
      </w:r>
      <w:r>
        <w:rPr>
          <w:rStyle w:val="17"/>
          <w:rFonts w:ascii="黑体" w:hAnsi="黑体" w:eastAsia="黑体"/>
          <w:b w:val="0"/>
          <w:bCs w:val="0"/>
        </w:rPr>
        <w:t>2020</w:t>
      </w:r>
      <w:r>
        <w:rPr>
          <w:rStyle w:val="17"/>
          <w:rFonts w:hint="eastAsia" w:ascii="黑体" w:hAnsi="黑体" w:eastAsia="黑体"/>
          <w:b w:val="0"/>
          <w:bCs w:val="0"/>
        </w:rPr>
        <w:t>年度部门决算情况说明</w:t>
      </w:r>
      <w:bookmarkEnd w:id="25"/>
      <w:bookmarkEnd w:id="26"/>
    </w:p>
    <w:p/>
    <w:p>
      <w:pPr>
        <w:pStyle w:val="19"/>
        <w:numPr>
          <w:ilvl w:val="0"/>
          <w:numId w:val="1"/>
        </w:numPr>
        <w:spacing w:line="600" w:lineRule="exact"/>
        <w:ind w:firstLineChars="0"/>
        <w:outlineLvl w:val="1"/>
        <w:rPr>
          <w:rStyle w:val="18"/>
          <w:rFonts w:ascii="黑体" w:hAnsi="黑体" w:eastAsia="黑体"/>
          <w:b w:val="0"/>
        </w:rPr>
      </w:pPr>
      <w:bookmarkStart w:id="27" w:name="_Toc15377205"/>
      <w:bookmarkStart w:id="28" w:name="_Toc15396603"/>
      <w:r>
        <w:rPr>
          <w:rFonts w:hint="eastAsia" w:ascii="黑体" w:hAnsi="黑体" w:eastAsia="黑体"/>
          <w:color w:val="000000"/>
          <w:sz w:val="32"/>
          <w:szCs w:val="32"/>
        </w:rPr>
        <w:t>收</w:t>
      </w:r>
      <w:r>
        <w:rPr>
          <w:rStyle w:val="18"/>
          <w:rFonts w:hint="eastAsia" w:ascii="黑体" w:hAnsi="黑体" w:eastAsia="黑体"/>
          <w:b w:val="0"/>
        </w:rPr>
        <w:t>入支出决算总体情况说明</w:t>
      </w:r>
      <w:bookmarkEnd w:id="27"/>
      <w:bookmarkEnd w:id="28"/>
    </w:p>
    <w:p>
      <w:pPr>
        <w:snapToGrid w:val="0"/>
        <w:spacing w:line="520" w:lineRule="exact"/>
        <w:ind w:firstLine="640" w:firstLineChars="200"/>
        <w:rPr>
          <w:rFonts w:hint="eastAsia" w:ascii="仿宋" w:hAnsi="仿宋" w:eastAsia="仿宋"/>
          <w:color w:val="000000"/>
          <w:sz w:val="32"/>
          <w:szCs w:val="32"/>
          <w:lang w:eastAsia="zh-CN"/>
        </w:rPr>
      </w:pPr>
      <w:r>
        <w:rPr>
          <w:rFonts w:hint="eastAsia" w:ascii="仿宋_GB2312" w:hAnsi="仿宋" w:eastAsia="仿宋_GB2312"/>
          <w:sz w:val="32"/>
          <w:szCs w:val="32"/>
        </w:rPr>
        <w:t>2020年共计财政拨款收入</w:t>
      </w:r>
      <w:r>
        <w:rPr>
          <w:rFonts w:ascii="仿宋_GB2312" w:hAnsi="仿宋" w:eastAsia="仿宋_GB2312"/>
          <w:sz w:val="32"/>
          <w:szCs w:val="32"/>
        </w:rPr>
        <w:t>1561.78</w:t>
      </w:r>
      <w:r>
        <w:rPr>
          <w:rFonts w:hint="eastAsia" w:ascii="仿宋_GB2312" w:hAnsi="仿宋" w:eastAsia="仿宋_GB2312"/>
          <w:sz w:val="32"/>
          <w:szCs w:val="32"/>
        </w:rPr>
        <w:t xml:space="preserve"> 万元，其中：公共财政预算拨款收入1</w:t>
      </w:r>
      <w:r>
        <w:rPr>
          <w:rFonts w:ascii="仿宋_GB2312" w:hAnsi="仿宋" w:eastAsia="仿宋_GB2312"/>
          <w:sz w:val="32"/>
          <w:szCs w:val="32"/>
        </w:rPr>
        <w:t>075.55</w:t>
      </w:r>
      <w:r>
        <w:rPr>
          <w:rFonts w:hint="eastAsia" w:ascii="仿宋_GB2312" w:hAnsi="仿宋" w:eastAsia="仿宋_GB2312"/>
          <w:sz w:val="32"/>
          <w:szCs w:val="32"/>
        </w:rPr>
        <w:t xml:space="preserve"> 万元、政府性基金预算收入</w:t>
      </w:r>
      <w:r>
        <w:rPr>
          <w:rFonts w:ascii="仿宋_GB2312" w:hAnsi="仿宋" w:eastAsia="仿宋_GB2312"/>
          <w:sz w:val="32"/>
          <w:szCs w:val="32"/>
        </w:rPr>
        <w:t>486.23</w:t>
      </w:r>
      <w:r>
        <w:rPr>
          <w:rFonts w:hint="eastAsia" w:ascii="仿宋_GB2312" w:hAnsi="仿宋" w:eastAsia="仿宋_GB2312"/>
          <w:sz w:val="32"/>
          <w:szCs w:val="32"/>
        </w:rPr>
        <w:t>万元。收入总额比</w:t>
      </w:r>
      <w:r>
        <w:rPr>
          <w:rFonts w:hint="eastAsia" w:ascii="仿宋_GB2312" w:hAnsi="仿宋" w:eastAsia="仿宋_GB2312"/>
          <w:sz w:val="32"/>
          <w:szCs w:val="32"/>
          <w:lang w:val="en-US" w:eastAsia="zh-CN"/>
        </w:rPr>
        <w:t>2019</w:t>
      </w:r>
      <w:r>
        <w:rPr>
          <w:rFonts w:hint="eastAsia" w:ascii="仿宋_GB2312" w:hAnsi="仿宋" w:eastAsia="仿宋_GB2312"/>
          <w:sz w:val="32"/>
          <w:szCs w:val="32"/>
        </w:rPr>
        <w:t>年</w:t>
      </w:r>
      <w:r>
        <w:rPr>
          <w:rFonts w:ascii="仿宋_GB2312" w:hAnsi="仿宋" w:eastAsia="仿宋_GB2312"/>
          <w:sz w:val="32"/>
          <w:szCs w:val="32"/>
        </w:rPr>
        <w:t>1566.89</w:t>
      </w:r>
      <w:r>
        <w:rPr>
          <w:rFonts w:hint="eastAsia" w:ascii="仿宋_GB2312" w:hAnsi="仿宋" w:eastAsia="仿宋_GB2312"/>
          <w:sz w:val="32"/>
          <w:szCs w:val="32"/>
        </w:rPr>
        <w:t>万元，减少</w:t>
      </w:r>
      <w:r>
        <w:rPr>
          <w:rFonts w:ascii="仿宋_GB2312" w:hAnsi="仿宋" w:eastAsia="仿宋_GB2312"/>
          <w:sz w:val="32"/>
          <w:szCs w:val="32"/>
        </w:rPr>
        <w:t>5.1</w:t>
      </w:r>
      <w:r>
        <w:rPr>
          <w:rFonts w:hint="eastAsia" w:ascii="仿宋_GB2312" w:hAnsi="仿宋" w:eastAsia="仿宋_GB2312"/>
          <w:sz w:val="32"/>
          <w:szCs w:val="32"/>
        </w:rPr>
        <w:t xml:space="preserve"> 万元，减少</w:t>
      </w:r>
      <w:r>
        <w:rPr>
          <w:rFonts w:ascii="仿宋_GB2312" w:hAnsi="仿宋" w:eastAsia="仿宋_GB2312"/>
          <w:sz w:val="32"/>
          <w:szCs w:val="32"/>
        </w:rPr>
        <w:t>0.33</w:t>
      </w:r>
      <w:r>
        <w:rPr>
          <w:rFonts w:hint="eastAsia" w:ascii="仿宋_GB2312" w:hAnsi="仿宋" w:eastAsia="仿宋_GB2312"/>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项目增加。</w:t>
      </w:r>
    </w:p>
    <w:p>
      <w:pPr>
        <w:snapToGrid w:val="0"/>
        <w:spacing w:line="520" w:lineRule="exact"/>
        <w:ind w:firstLine="640" w:firstLineChars="20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年部门财政</w:t>
      </w:r>
      <w:r>
        <w:rPr>
          <w:rFonts w:hint="eastAsia" w:ascii="仿宋_GB2312" w:eastAsia="仿宋_GB2312"/>
          <w:color w:val="000000"/>
          <w:sz w:val="32"/>
          <w:szCs w:val="32"/>
          <w:lang w:eastAsia="zh-CN"/>
        </w:rPr>
        <w:t>拨</w:t>
      </w:r>
      <w:r>
        <w:rPr>
          <w:rFonts w:hint="eastAsia" w:ascii="仿宋_GB2312" w:eastAsia="仿宋_GB2312"/>
          <w:color w:val="000000"/>
          <w:sz w:val="32"/>
          <w:szCs w:val="32"/>
        </w:rPr>
        <w:t>款支出</w:t>
      </w:r>
      <w:r>
        <w:rPr>
          <w:rFonts w:ascii="仿宋_GB2312" w:eastAsia="仿宋_GB2312"/>
          <w:color w:val="000000"/>
          <w:sz w:val="32"/>
          <w:szCs w:val="32"/>
        </w:rPr>
        <w:t>1551.12</w:t>
      </w:r>
      <w:r>
        <w:rPr>
          <w:rFonts w:hint="eastAsia" w:ascii="仿宋_GB2312" w:eastAsia="仿宋_GB2312"/>
          <w:color w:val="000000"/>
          <w:sz w:val="32"/>
          <w:szCs w:val="32"/>
        </w:rPr>
        <w:t>万元，一般公共预算财政</w:t>
      </w:r>
      <w:r>
        <w:rPr>
          <w:rFonts w:hint="eastAsia" w:ascii="仿宋_GB2312" w:eastAsia="仿宋_GB2312"/>
          <w:color w:val="000000"/>
          <w:sz w:val="32"/>
          <w:szCs w:val="32"/>
          <w:lang w:eastAsia="zh-CN"/>
        </w:rPr>
        <w:t>拨</w:t>
      </w:r>
      <w:r>
        <w:rPr>
          <w:rFonts w:hint="eastAsia" w:ascii="仿宋_GB2312" w:eastAsia="仿宋_GB2312"/>
          <w:color w:val="000000"/>
          <w:sz w:val="32"/>
          <w:szCs w:val="32"/>
        </w:rPr>
        <w:t>款支出</w:t>
      </w:r>
      <w:r>
        <w:rPr>
          <w:rFonts w:ascii="仿宋_GB2312" w:eastAsia="仿宋_GB2312"/>
          <w:color w:val="000000"/>
          <w:sz w:val="32"/>
          <w:szCs w:val="32"/>
        </w:rPr>
        <w:t>1064.90</w:t>
      </w:r>
      <w:r>
        <w:rPr>
          <w:rFonts w:hint="eastAsia" w:ascii="仿宋_GB2312" w:eastAsia="仿宋_GB2312"/>
          <w:color w:val="000000"/>
          <w:sz w:val="32"/>
          <w:szCs w:val="32"/>
        </w:rPr>
        <w:t>万元，政府性基金财政预算</w:t>
      </w:r>
      <w:r>
        <w:rPr>
          <w:rFonts w:hint="eastAsia" w:ascii="仿宋_GB2312" w:eastAsia="仿宋_GB2312"/>
          <w:color w:val="000000"/>
          <w:sz w:val="32"/>
          <w:szCs w:val="32"/>
          <w:lang w:eastAsia="zh-CN"/>
        </w:rPr>
        <w:t>拨</w:t>
      </w:r>
      <w:r>
        <w:rPr>
          <w:rFonts w:hint="eastAsia" w:ascii="仿宋_GB2312" w:eastAsia="仿宋_GB2312"/>
          <w:color w:val="000000"/>
          <w:sz w:val="32"/>
          <w:szCs w:val="32"/>
        </w:rPr>
        <w:t>款支出</w:t>
      </w:r>
      <w:r>
        <w:rPr>
          <w:rFonts w:ascii="仿宋_GB2312" w:eastAsia="仿宋_GB2312"/>
          <w:color w:val="000000"/>
          <w:sz w:val="32"/>
          <w:szCs w:val="32"/>
        </w:rPr>
        <w:t>486.23</w:t>
      </w:r>
      <w:r>
        <w:rPr>
          <w:rFonts w:hint="eastAsia" w:ascii="仿宋_GB2312" w:eastAsia="仿宋_GB2312"/>
          <w:color w:val="000000"/>
          <w:sz w:val="32"/>
          <w:szCs w:val="32"/>
        </w:rPr>
        <w:t>万元。其中：财政</w:t>
      </w:r>
      <w:r>
        <w:rPr>
          <w:rFonts w:hint="eastAsia" w:ascii="仿宋_GB2312" w:eastAsia="仿宋_GB2312"/>
          <w:color w:val="000000"/>
          <w:sz w:val="32"/>
          <w:szCs w:val="32"/>
          <w:lang w:eastAsia="zh-CN"/>
        </w:rPr>
        <w:t>拨</w:t>
      </w:r>
      <w:r>
        <w:rPr>
          <w:rFonts w:hint="eastAsia" w:ascii="仿宋_GB2312" w:eastAsia="仿宋_GB2312"/>
          <w:color w:val="000000"/>
          <w:sz w:val="32"/>
          <w:szCs w:val="32"/>
        </w:rPr>
        <w:t>款基本支出4</w:t>
      </w:r>
      <w:r>
        <w:rPr>
          <w:rFonts w:ascii="仿宋_GB2312" w:eastAsia="仿宋_GB2312"/>
          <w:color w:val="000000"/>
          <w:sz w:val="32"/>
          <w:szCs w:val="32"/>
        </w:rPr>
        <w:t>98.67</w:t>
      </w:r>
      <w:r>
        <w:rPr>
          <w:rFonts w:hint="eastAsia" w:ascii="仿宋_GB2312" w:eastAsia="仿宋_GB2312"/>
          <w:color w:val="000000"/>
          <w:sz w:val="32"/>
          <w:szCs w:val="32"/>
        </w:rPr>
        <w:t>万元，财政</w:t>
      </w:r>
      <w:r>
        <w:rPr>
          <w:rFonts w:hint="eastAsia" w:ascii="仿宋_GB2312" w:eastAsia="仿宋_GB2312"/>
          <w:color w:val="000000"/>
          <w:sz w:val="32"/>
          <w:szCs w:val="32"/>
          <w:lang w:eastAsia="zh-CN"/>
        </w:rPr>
        <w:t>拨</w:t>
      </w:r>
      <w:r>
        <w:rPr>
          <w:rFonts w:hint="eastAsia" w:ascii="仿宋_GB2312" w:eastAsia="仿宋_GB2312"/>
          <w:color w:val="000000"/>
          <w:sz w:val="32"/>
          <w:szCs w:val="32"/>
        </w:rPr>
        <w:t>款项目支出</w:t>
      </w:r>
      <w:r>
        <w:rPr>
          <w:rFonts w:ascii="仿宋_GB2312" w:eastAsia="仿宋_GB2312"/>
          <w:color w:val="000000"/>
          <w:sz w:val="32"/>
          <w:szCs w:val="32"/>
        </w:rPr>
        <w:t>1052.47</w:t>
      </w:r>
      <w:r>
        <w:rPr>
          <w:rFonts w:hint="eastAsia" w:ascii="仿宋_GB2312" w:eastAsia="仿宋_GB2312"/>
          <w:color w:val="000000"/>
          <w:sz w:val="32"/>
          <w:szCs w:val="32"/>
        </w:rPr>
        <w:t>万元。</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项目增加。</w:t>
      </w:r>
    </w:p>
    <w:p>
      <w:pPr>
        <w:pStyle w:val="5"/>
        <w:rPr>
          <w:rFonts w:hint="eastAsia"/>
          <w:lang w:eastAsia="zh-CN"/>
        </w:rPr>
      </w:pP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1</w:t>
      </w:r>
      <w:r>
        <w:rPr>
          <w:rFonts w:hint="eastAsia" w:ascii="仿宋" w:hAnsi="仿宋" w:eastAsia="仿宋"/>
          <w:color w:val="000000"/>
          <w:sz w:val="32"/>
          <w:szCs w:val="32"/>
        </w:rPr>
        <w:t>：收</w:t>
      </w:r>
      <w:r>
        <w:rPr>
          <w:rFonts w:hint="eastAsia" w:ascii="仿宋" w:hAnsi="仿宋" w:eastAsia="仿宋"/>
          <w:color w:val="000000"/>
          <w:sz w:val="32"/>
          <w:szCs w:val="32"/>
          <w:lang w:eastAsia="zh-CN"/>
        </w:rPr>
        <w:t>入</w:t>
      </w:r>
      <w:r>
        <w:rPr>
          <w:rFonts w:hint="eastAsia" w:ascii="仿宋" w:hAnsi="仿宋" w:eastAsia="仿宋"/>
          <w:color w:val="000000"/>
          <w:sz w:val="32"/>
          <w:szCs w:val="32"/>
        </w:rPr>
        <w:t>决算总计变动情况图）（柱状图）</w:t>
      </w:r>
    </w:p>
    <w:p>
      <w:pPr>
        <w:spacing w:line="600" w:lineRule="exact"/>
        <w:ind w:firstLine="420" w:firstLineChars="200"/>
        <w:jc w:val="left"/>
        <w:rPr>
          <w:rFonts w:ascii="仿宋_GB2312" w:eastAsia="仿宋_GB2312"/>
          <w:color w:val="000000"/>
          <w:sz w:val="32"/>
          <w:szCs w:val="32"/>
        </w:rPr>
      </w:pPr>
      <w:r>
        <w:drawing>
          <wp:anchor distT="0" distB="0" distL="114300" distR="114300" simplePos="0" relativeHeight="251659264" behindDoc="0" locked="0" layoutInCell="1" allowOverlap="1">
            <wp:simplePos x="0" y="0"/>
            <wp:positionH relativeFrom="margin">
              <wp:posOffset>415925</wp:posOffset>
            </wp:positionH>
            <wp:positionV relativeFrom="paragraph">
              <wp:posOffset>54610</wp:posOffset>
            </wp:positionV>
            <wp:extent cx="4457065" cy="2828290"/>
            <wp:effectExtent l="0" t="0" r="635" b="1016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4457065" cy="2828290"/>
                    </a:xfrm>
                    <a:prstGeom prst="rect">
                      <a:avLst/>
                    </a:prstGeom>
                  </pic:spPr>
                </pic:pic>
              </a:graphicData>
            </a:graphic>
          </wp:anchor>
        </w:drawing>
      </w:r>
    </w:p>
    <w:p>
      <w:pPr>
        <w:pStyle w:val="19"/>
        <w:numPr>
          <w:ilvl w:val="0"/>
          <w:numId w:val="1"/>
        </w:numPr>
        <w:spacing w:line="600" w:lineRule="exact"/>
        <w:ind w:firstLineChars="0"/>
        <w:outlineLvl w:val="1"/>
        <w:rPr>
          <w:rStyle w:val="18"/>
          <w:rFonts w:ascii="黑体" w:hAnsi="黑体" w:eastAsia="黑体"/>
          <w:b w:val="0"/>
        </w:rPr>
      </w:pPr>
      <w:bookmarkStart w:id="29" w:name="_Toc15396604"/>
      <w:bookmarkStart w:id="30" w:name="_Toc15377206"/>
      <w:r>
        <w:rPr>
          <w:rFonts w:hint="eastAsia" w:ascii="黑体" w:hAnsi="黑体" w:eastAsia="黑体"/>
          <w:color w:val="000000"/>
          <w:sz w:val="32"/>
          <w:szCs w:val="32"/>
        </w:rPr>
        <w:t>收</w:t>
      </w:r>
      <w:r>
        <w:rPr>
          <w:rStyle w:val="18"/>
          <w:rFonts w:hint="eastAsia" w:ascii="黑体" w:hAnsi="黑体" w:eastAsia="黑体"/>
          <w:b w:val="0"/>
        </w:rPr>
        <w:t>入决算情况说明</w:t>
      </w:r>
      <w:bookmarkEnd w:id="29"/>
      <w:bookmarkEnd w:id="30"/>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年本年收入合计</w:t>
      </w:r>
      <w:r>
        <w:rPr>
          <w:rFonts w:ascii="仿宋_GB2312" w:hAnsi="仿宋" w:eastAsia="仿宋_GB2312"/>
          <w:sz w:val="32"/>
          <w:szCs w:val="32"/>
        </w:rPr>
        <w:t>1561.78</w:t>
      </w:r>
      <w:r>
        <w:rPr>
          <w:rFonts w:hint="eastAsia" w:ascii="仿宋" w:hAnsi="仿宋" w:eastAsia="仿宋"/>
          <w:color w:val="000000"/>
          <w:sz w:val="32"/>
          <w:szCs w:val="32"/>
        </w:rPr>
        <w:t>万元，其中：一般公共预算财政拨款收入</w:t>
      </w:r>
      <w:r>
        <w:rPr>
          <w:rFonts w:hint="eastAsia" w:ascii="仿宋_GB2312" w:hAnsi="仿宋" w:eastAsia="仿宋_GB2312"/>
          <w:sz w:val="32"/>
          <w:szCs w:val="32"/>
        </w:rPr>
        <w:t>1</w:t>
      </w:r>
      <w:r>
        <w:rPr>
          <w:rFonts w:ascii="仿宋_GB2312" w:hAnsi="仿宋" w:eastAsia="仿宋_GB2312"/>
          <w:sz w:val="32"/>
          <w:szCs w:val="32"/>
        </w:rPr>
        <w:t>075.55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68.87</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ascii="仿宋_GB2312" w:hAnsi="仿宋" w:eastAsia="仿宋_GB2312"/>
          <w:sz w:val="32"/>
          <w:szCs w:val="32"/>
        </w:rPr>
        <w:t>486.23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31.13</w:t>
      </w:r>
      <w:r>
        <w:rPr>
          <w:rFonts w:ascii="仿宋" w:hAnsi="仿宋" w:eastAsia="仿宋"/>
          <w:color w:val="000000"/>
          <w:sz w:val="32"/>
          <w:szCs w:val="32"/>
        </w:rPr>
        <w:t>%</w:t>
      </w:r>
      <w:r>
        <w:rPr>
          <w:rFonts w:hint="eastAsia" w:ascii="仿宋" w:hAnsi="仿宋" w:eastAsia="仿宋"/>
          <w:color w:val="000000"/>
          <w:sz w:val="32"/>
          <w:szCs w:val="32"/>
        </w:rPr>
        <w:t>；国有资本经营预算财政拨款收入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；上级补助收入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2</w:t>
      </w:r>
      <w:r>
        <w:rPr>
          <w:rFonts w:hint="eastAsia" w:ascii="仿宋" w:hAnsi="仿宋" w:eastAsia="仿宋"/>
          <w:color w:val="000000"/>
          <w:sz w:val="32"/>
          <w:szCs w:val="32"/>
        </w:rPr>
        <w:t>：收入决算结构图）（饼状图）</w:t>
      </w:r>
    </w:p>
    <w:p>
      <w:pPr>
        <w:spacing w:line="600" w:lineRule="exact"/>
        <w:ind w:firstLine="640" w:firstLineChars="200"/>
        <w:rPr>
          <w:rFonts w:hint="eastAsia" w:ascii="仿宋_GB2312" w:eastAsia="仿宋_GB2312"/>
          <w:color w:val="FF0000"/>
          <w:sz w:val="32"/>
          <w:szCs w:val="32"/>
          <w:lang w:val="en-US" w:eastAsia="zh-CN"/>
        </w:rPr>
      </w:pPr>
      <w:r>
        <w:rPr>
          <w:rFonts w:hint="eastAsia" w:ascii="仿宋_GB2312" w:eastAsia="仿宋_GB2312"/>
          <w:color w:val="FF0000"/>
          <w:sz w:val="32"/>
          <w:szCs w:val="32"/>
          <w:lang w:val="en-US" w:eastAsia="zh-CN"/>
        </w:rPr>
        <w:t xml:space="preserve">    </w:t>
      </w:r>
    </w:p>
    <w:p>
      <w:pPr>
        <w:rPr>
          <w:rFonts w:hint="eastAsia" w:ascii="仿宋_GB2312" w:eastAsia="仿宋_GB2312"/>
          <w:color w:val="FF0000"/>
          <w:sz w:val="32"/>
          <w:szCs w:val="32"/>
          <w:lang w:val="en-US" w:eastAsia="zh-CN"/>
        </w:rPr>
      </w:pPr>
      <w:r>
        <w:rPr>
          <w:rFonts w:hint="eastAsia" w:ascii="仿宋_GB2312" w:eastAsia="仿宋_GB2312"/>
          <w:color w:val="FF0000"/>
          <w:sz w:val="32"/>
          <w:szCs w:val="32"/>
          <w:lang w:val="en-US" w:eastAsia="zh-CN"/>
        </w:rPr>
        <w:t xml:space="preserve">    </w:t>
      </w:r>
      <w:r>
        <w:drawing>
          <wp:anchor distT="0" distB="0" distL="114300" distR="114300" simplePos="0" relativeHeight="251660288" behindDoc="0" locked="0" layoutInCell="1" allowOverlap="1">
            <wp:simplePos x="0" y="0"/>
            <wp:positionH relativeFrom="margin">
              <wp:posOffset>415925</wp:posOffset>
            </wp:positionH>
            <wp:positionV relativeFrom="paragraph">
              <wp:posOffset>578485</wp:posOffset>
            </wp:positionV>
            <wp:extent cx="4457065" cy="2828290"/>
            <wp:effectExtent l="0" t="0" r="635" b="1016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4457065" cy="2828290"/>
                    </a:xfrm>
                    <a:prstGeom prst="rect">
                      <a:avLst/>
                    </a:prstGeom>
                  </pic:spPr>
                </pic:pic>
              </a:graphicData>
            </a:graphic>
          </wp:anchor>
        </w:drawing>
      </w:r>
    </w:p>
    <w:p>
      <w:pPr>
        <w:pStyle w:val="5"/>
        <w:rPr>
          <w:rFonts w:hint="eastAsia" w:ascii="仿宋_GB2312" w:eastAsia="仿宋_GB2312"/>
          <w:color w:val="FF0000"/>
          <w:sz w:val="32"/>
          <w:szCs w:val="32"/>
          <w:lang w:val="en-US" w:eastAsia="zh-CN"/>
        </w:rPr>
      </w:pPr>
    </w:p>
    <w:p>
      <w:pPr>
        <w:rPr>
          <w:rFonts w:hint="eastAsia"/>
          <w:lang w:val="en-US" w:eastAsia="zh-CN"/>
        </w:rPr>
      </w:pPr>
    </w:p>
    <w:p>
      <w:pPr>
        <w:rPr>
          <w:rFonts w:hint="eastAsia" w:ascii="仿宋_GB2312" w:eastAsia="仿宋_GB2312"/>
          <w:color w:val="FF0000"/>
          <w:sz w:val="32"/>
          <w:szCs w:val="32"/>
          <w:lang w:val="en-US" w:eastAsia="zh-CN"/>
        </w:rPr>
      </w:pPr>
    </w:p>
    <w:p>
      <w:pPr>
        <w:pStyle w:val="5"/>
        <w:rPr>
          <w:rFonts w:hint="default"/>
          <w:lang w:val="en-US" w:eastAsia="zh-CN"/>
        </w:rPr>
      </w:pPr>
    </w:p>
    <w:p>
      <w:pPr>
        <w:pStyle w:val="19"/>
        <w:numPr>
          <w:ilvl w:val="0"/>
          <w:numId w:val="1"/>
        </w:numPr>
        <w:spacing w:line="600" w:lineRule="exact"/>
        <w:ind w:firstLineChars="0"/>
        <w:outlineLvl w:val="1"/>
        <w:rPr>
          <w:rStyle w:val="18"/>
          <w:rFonts w:ascii="黑体" w:hAnsi="黑体" w:eastAsia="黑体"/>
          <w:b w:val="0"/>
        </w:rPr>
      </w:pPr>
      <w:bookmarkStart w:id="31" w:name="_Toc15396605"/>
      <w:bookmarkStart w:id="32" w:name="_Toc15377207"/>
      <w:r>
        <w:rPr>
          <w:rFonts w:hint="eastAsia" w:ascii="黑体" w:hAnsi="黑体" w:eastAsia="黑体"/>
          <w:color w:val="000000"/>
          <w:sz w:val="32"/>
          <w:szCs w:val="32"/>
        </w:rPr>
        <w:t>支</w:t>
      </w:r>
      <w:r>
        <w:rPr>
          <w:rStyle w:val="18"/>
          <w:rFonts w:hint="eastAsia" w:ascii="黑体" w:hAnsi="黑体" w:eastAsia="黑体"/>
          <w:b w:val="0"/>
        </w:rPr>
        <w:t>出决算情况说明</w:t>
      </w:r>
      <w:bookmarkEnd w:id="31"/>
      <w:bookmarkEnd w:id="32"/>
    </w:p>
    <w:p>
      <w:pPr>
        <w:snapToGrid w:val="0"/>
        <w:spacing w:line="520" w:lineRule="exact"/>
        <w:ind w:firstLine="640" w:firstLineChars="20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年部门财政</w:t>
      </w:r>
      <w:r>
        <w:rPr>
          <w:rFonts w:hint="eastAsia" w:ascii="仿宋_GB2312" w:eastAsia="仿宋_GB2312"/>
          <w:color w:val="000000"/>
          <w:sz w:val="32"/>
          <w:szCs w:val="32"/>
          <w:lang w:eastAsia="zh-CN"/>
        </w:rPr>
        <w:t>拨</w:t>
      </w:r>
      <w:r>
        <w:rPr>
          <w:rFonts w:hint="eastAsia" w:ascii="仿宋_GB2312" w:eastAsia="仿宋_GB2312"/>
          <w:color w:val="000000"/>
          <w:sz w:val="32"/>
          <w:szCs w:val="32"/>
        </w:rPr>
        <w:t>款支出</w:t>
      </w:r>
      <w:r>
        <w:rPr>
          <w:rFonts w:ascii="仿宋_GB2312" w:eastAsia="仿宋_GB2312"/>
          <w:color w:val="000000"/>
          <w:sz w:val="32"/>
          <w:szCs w:val="32"/>
        </w:rPr>
        <w:t>1551.12</w:t>
      </w:r>
      <w:r>
        <w:rPr>
          <w:rFonts w:hint="eastAsia" w:ascii="仿宋_GB2312" w:eastAsia="仿宋_GB2312"/>
          <w:color w:val="000000"/>
          <w:sz w:val="32"/>
          <w:szCs w:val="32"/>
        </w:rPr>
        <w:t>万元，一般公共预算财政</w:t>
      </w:r>
      <w:r>
        <w:rPr>
          <w:rFonts w:hint="eastAsia" w:ascii="仿宋_GB2312" w:eastAsia="仿宋_GB2312"/>
          <w:color w:val="000000"/>
          <w:sz w:val="32"/>
          <w:szCs w:val="32"/>
          <w:lang w:eastAsia="zh-CN"/>
        </w:rPr>
        <w:t>拨</w:t>
      </w:r>
      <w:r>
        <w:rPr>
          <w:rFonts w:hint="eastAsia" w:ascii="仿宋_GB2312" w:eastAsia="仿宋_GB2312"/>
          <w:color w:val="000000"/>
          <w:sz w:val="32"/>
          <w:szCs w:val="32"/>
        </w:rPr>
        <w:t>款支出</w:t>
      </w:r>
      <w:r>
        <w:rPr>
          <w:rFonts w:ascii="仿宋_GB2312" w:eastAsia="仿宋_GB2312"/>
          <w:color w:val="000000"/>
          <w:sz w:val="32"/>
          <w:szCs w:val="32"/>
        </w:rPr>
        <w:t>1064.90</w:t>
      </w:r>
      <w:r>
        <w:rPr>
          <w:rFonts w:hint="eastAsia" w:ascii="仿宋_GB2312" w:eastAsia="仿宋_GB2312"/>
          <w:color w:val="000000"/>
          <w:sz w:val="32"/>
          <w:szCs w:val="32"/>
        </w:rPr>
        <w:t>万元，政府性基金财政预算</w:t>
      </w:r>
      <w:r>
        <w:rPr>
          <w:rFonts w:hint="eastAsia" w:ascii="仿宋_GB2312" w:eastAsia="仿宋_GB2312"/>
          <w:color w:val="000000"/>
          <w:sz w:val="32"/>
          <w:szCs w:val="32"/>
          <w:lang w:eastAsia="zh-CN"/>
        </w:rPr>
        <w:t>拨</w:t>
      </w:r>
      <w:r>
        <w:rPr>
          <w:rFonts w:hint="eastAsia" w:ascii="仿宋_GB2312" w:eastAsia="仿宋_GB2312"/>
          <w:color w:val="000000"/>
          <w:sz w:val="32"/>
          <w:szCs w:val="32"/>
        </w:rPr>
        <w:t>款支出</w:t>
      </w:r>
      <w:r>
        <w:rPr>
          <w:rFonts w:ascii="仿宋_GB2312" w:eastAsia="仿宋_GB2312"/>
          <w:color w:val="000000"/>
          <w:sz w:val="32"/>
          <w:szCs w:val="32"/>
        </w:rPr>
        <w:t>486.23</w:t>
      </w:r>
      <w:r>
        <w:rPr>
          <w:rFonts w:hint="eastAsia" w:ascii="仿宋_GB2312" w:eastAsia="仿宋_GB2312"/>
          <w:color w:val="000000"/>
          <w:sz w:val="32"/>
          <w:szCs w:val="32"/>
        </w:rPr>
        <w:t>万元。其中：财政</w:t>
      </w:r>
      <w:r>
        <w:rPr>
          <w:rFonts w:hint="eastAsia" w:ascii="仿宋_GB2312" w:eastAsia="仿宋_GB2312"/>
          <w:color w:val="000000"/>
          <w:sz w:val="32"/>
          <w:szCs w:val="32"/>
          <w:lang w:eastAsia="zh-CN"/>
        </w:rPr>
        <w:t>拨</w:t>
      </w:r>
      <w:r>
        <w:rPr>
          <w:rFonts w:hint="eastAsia" w:ascii="仿宋_GB2312" w:eastAsia="仿宋_GB2312"/>
          <w:color w:val="000000"/>
          <w:sz w:val="32"/>
          <w:szCs w:val="32"/>
        </w:rPr>
        <w:t>款基本支出4</w:t>
      </w:r>
      <w:r>
        <w:rPr>
          <w:rFonts w:ascii="仿宋_GB2312" w:eastAsia="仿宋_GB2312"/>
          <w:color w:val="000000"/>
          <w:sz w:val="32"/>
          <w:szCs w:val="32"/>
        </w:rPr>
        <w:t>98.67</w:t>
      </w:r>
      <w:r>
        <w:rPr>
          <w:rFonts w:hint="eastAsia" w:ascii="仿宋_GB2312" w:eastAsia="仿宋_GB2312"/>
          <w:color w:val="000000"/>
          <w:sz w:val="32"/>
          <w:szCs w:val="32"/>
        </w:rPr>
        <w:t>万元，财政</w:t>
      </w:r>
      <w:r>
        <w:rPr>
          <w:rFonts w:hint="eastAsia" w:ascii="仿宋_GB2312" w:eastAsia="仿宋_GB2312"/>
          <w:color w:val="000000"/>
          <w:sz w:val="32"/>
          <w:szCs w:val="32"/>
          <w:lang w:eastAsia="zh-CN"/>
        </w:rPr>
        <w:t>拨</w:t>
      </w:r>
      <w:r>
        <w:rPr>
          <w:rFonts w:hint="eastAsia" w:ascii="仿宋_GB2312" w:eastAsia="仿宋_GB2312"/>
          <w:color w:val="000000"/>
          <w:sz w:val="32"/>
          <w:szCs w:val="32"/>
        </w:rPr>
        <w:t>款项目支出</w:t>
      </w:r>
      <w:r>
        <w:rPr>
          <w:rFonts w:ascii="仿宋_GB2312" w:eastAsia="仿宋_GB2312"/>
          <w:color w:val="000000"/>
          <w:sz w:val="32"/>
          <w:szCs w:val="32"/>
        </w:rPr>
        <w:t>1052.47</w:t>
      </w:r>
      <w:r>
        <w:rPr>
          <w:rFonts w:hint="eastAsia" w:ascii="仿宋_GB2312" w:eastAsia="仿宋_GB2312"/>
          <w:color w:val="000000"/>
          <w:sz w:val="32"/>
          <w:szCs w:val="32"/>
        </w:rPr>
        <w:t>万元。</w:t>
      </w:r>
    </w:p>
    <w:p>
      <w:pPr>
        <w:spacing w:line="600" w:lineRule="exact"/>
        <w:ind w:firstLine="640"/>
        <w:rPr>
          <w:rFonts w:ascii="仿宋" w:hAnsi="仿宋" w:eastAsia="仿宋"/>
          <w:color w:val="000000"/>
          <w:sz w:val="32"/>
          <w:szCs w:val="32"/>
          <w:shd w:val="pct10" w:color="auto" w:fill="FFFFFF"/>
        </w:rPr>
      </w:pP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3</w:t>
      </w:r>
      <w:r>
        <w:rPr>
          <w:rFonts w:hint="eastAsia" w:ascii="仿宋" w:hAnsi="仿宋" w:eastAsia="仿宋"/>
          <w:color w:val="000000"/>
          <w:sz w:val="32"/>
          <w:szCs w:val="32"/>
        </w:rPr>
        <w:t>：支出决算结构图）（饼状图）</w:t>
      </w:r>
    </w:p>
    <w:p>
      <w:pPr>
        <w:pStyle w:val="5"/>
        <w:rPr>
          <w:rFonts w:ascii="仿宋_GB2312" w:eastAsia="仿宋_GB2312"/>
          <w:color w:val="FF0000"/>
          <w:sz w:val="32"/>
          <w:szCs w:val="32"/>
        </w:rPr>
      </w:pPr>
      <w:r>
        <w:drawing>
          <wp:anchor distT="0" distB="0" distL="114300" distR="114300" simplePos="0" relativeHeight="251661312" behindDoc="0" locked="0" layoutInCell="1" allowOverlap="1">
            <wp:simplePos x="0" y="0"/>
            <wp:positionH relativeFrom="margin">
              <wp:posOffset>360680</wp:posOffset>
            </wp:positionH>
            <wp:positionV relativeFrom="paragraph">
              <wp:posOffset>-524510</wp:posOffset>
            </wp:positionV>
            <wp:extent cx="4552315" cy="2685415"/>
            <wp:effectExtent l="0" t="0" r="635" b="635"/>
            <wp:wrapSquare wrapText="bothSides"/>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9"/>
                    <a:stretch>
                      <a:fillRect/>
                    </a:stretch>
                  </pic:blipFill>
                  <pic:spPr>
                    <a:xfrm>
                      <a:off x="0" y="0"/>
                      <a:ext cx="4552315" cy="2685415"/>
                    </a:xfrm>
                    <a:prstGeom prst="rect">
                      <a:avLst/>
                    </a:prstGeom>
                  </pic:spPr>
                </pic:pic>
              </a:graphicData>
            </a:graphic>
          </wp:anchor>
        </w:drawing>
      </w:r>
    </w:p>
    <w:p>
      <w:pPr>
        <w:pStyle w:val="5"/>
      </w:pPr>
    </w:p>
    <w:p>
      <w:pPr>
        <w:spacing w:line="600" w:lineRule="exact"/>
        <w:ind w:firstLine="640" w:firstLineChars="200"/>
        <w:outlineLvl w:val="1"/>
        <w:rPr>
          <w:rStyle w:val="18"/>
          <w:rFonts w:ascii="黑体" w:hAnsi="黑体" w:eastAsia="黑体"/>
          <w:b w:val="0"/>
        </w:rPr>
      </w:pPr>
      <w:bookmarkStart w:id="33" w:name="_Toc15396606"/>
      <w:bookmarkStart w:id="34" w:name="_Toc15377208"/>
      <w:r>
        <w:rPr>
          <w:rFonts w:hint="eastAsia" w:ascii="黑体" w:hAnsi="黑体" w:eastAsia="黑体"/>
          <w:color w:val="000000"/>
          <w:sz w:val="32"/>
          <w:szCs w:val="32"/>
        </w:rPr>
        <w:t>四、财</w:t>
      </w:r>
      <w:r>
        <w:rPr>
          <w:rStyle w:val="18"/>
          <w:rFonts w:hint="eastAsia" w:ascii="黑体" w:hAnsi="黑体" w:eastAsia="黑体"/>
          <w:b w:val="0"/>
        </w:rPr>
        <w:t>政拨款收入支出决算总体情况说明</w:t>
      </w:r>
      <w:bookmarkEnd w:id="33"/>
      <w:bookmarkEnd w:id="34"/>
    </w:p>
    <w:p>
      <w:pPr>
        <w:spacing w:line="600" w:lineRule="exact"/>
        <w:ind w:firstLine="640"/>
        <w:rPr>
          <w:rFonts w:hint="eastAsia" w:ascii="仿宋" w:hAnsi="仿宋" w:eastAsia="仿宋"/>
          <w:color w:val="000000"/>
          <w:sz w:val="32"/>
          <w:szCs w:val="32"/>
          <w:lang w:eastAsia="zh-CN"/>
        </w:rPr>
      </w:pPr>
      <w:r>
        <w:rPr>
          <w:rFonts w:ascii="仿宋" w:hAnsi="仿宋" w:eastAsia="仿宋"/>
          <w:color w:val="000000"/>
          <w:sz w:val="32"/>
          <w:szCs w:val="32"/>
        </w:rPr>
        <w:t>2020</w:t>
      </w:r>
      <w:r>
        <w:rPr>
          <w:rFonts w:hint="eastAsia" w:ascii="仿宋" w:hAnsi="仿宋" w:eastAsia="仿宋"/>
          <w:color w:val="000000"/>
          <w:sz w:val="32"/>
          <w:szCs w:val="32"/>
        </w:rPr>
        <w:t>年财政拨款收、支总计</w:t>
      </w:r>
      <w:r>
        <w:rPr>
          <w:rFonts w:hint="eastAsia" w:ascii="仿宋" w:hAnsi="仿宋" w:eastAsia="仿宋"/>
          <w:color w:val="000000"/>
          <w:sz w:val="32"/>
          <w:szCs w:val="32"/>
          <w:lang w:eastAsia="zh-CN"/>
        </w:rPr>
        <w:t>均是</w:t>
      </w:r>
      <w:r>
        <w:rPr>
          <w:rFonts w:hint="eastAsia" w:ascii="仿宋" w:hAnsi="仿宋" w:eastAsia="仿宋"/>
          <w:color w:val="000000"/>
          <w:sz w:val="32"/>
          <w:szCs w:val="32"/>
          <w:lang w:val="en-US" w:eastAsia="zh-CN"/>
        </w:rPr>
        <w:t>3112.9</w:t>
      </w:r>
      <w:r>
        <w:rPr>
          <w:rFonts w:hint="eastAsia" w:ascii="仿宋" w:hAnsi="仿宋" w:eastAsia="仿宋"/>
          <w:color w:val="000000"/>
          <w:sz w:val="32"/>
          <w:szCs w:val="32"/>
        </w:rPr>
        <w:t>万元。与</w:t>
      </w:r>
      <w:r>
        <w:rPr>
          <w:rFonts w:hint="eastAsia" w:ascii="仿宋" w:hAnsi="仿宋" w:eastAsia="仿宋"/>
          <w:color w:val="000000"/>
          <w:sz w:val="32"/>
          <w:szCs w:val="32"/>
          <w:lang w:eastAsia="zh-CN"/>
        </w:rPr>
        <w:t>2020</w:t>
      </w:r>
      <w:r>
        <w:rPr>
          <w:rFonts w:hint="eastAsia" w:ascii="仿宋" w:hAnsi="仿宋" w:eastAsia="仿宋"/>
          <w:color w:val="000000"/>
          <w:sz w:val="32"/>
          <w:szCs w:val="32"/>
        </w:rPr>
        <w:t>年相比，财政拨款收、支总计各增加</w:t>
      </w:r>
      <w:r>
        <w:rPr>
          <w:rFonts w:hint="eastAsia" w:ascii="仿宋_GB2312" w:hAnsi="仿宋" w:eastAsia="仿宋_GB2312"/>
          <w:color w:val="000000"/>
          <w:sz w:val="32"/>
          <w:szCs w:val="32"/>
          <w:lang w:val="en-US" w:eastAsia="zh-CN"/>
        </w:rPr>
        <w:t>352.8</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11.33</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项目增加。</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4</w:t>
      </w:r>
      <w:r>
        <w:rPr>
          <w:rFonts w:hint="eastAsia" w:ascii="仿宋" w:hAnsi="仿宋" w:eastAsia="仿宋"/>
          <w:color w:val="000000"/>
          <w:sz w:val="32"/>
          <w:szCs w:val="32"/>
        </w:rPr>
        <w:t>：财政拨款收、支决算总计变动情况）（柱状图）</w:t>
      </w:r>
    </w:p>
    <w:p>
      <w:pPr>
        <w:spacing w:line="600" w:lineRule="exact"/>
        <w:ind w:firstLine="640"/>
        <w:rPr>
          <w:rFonts w:ascii="仿宋" w:hAnsi="仿宋" w:eastAsia="仿宋"/>
          <w:b/>
          <w:color w:val="00B050"/>
          <w:sz w:val="32"/>
          <w:szCs w:val="32"/>
        </w:rPr>
      </w:pPr>
    </w:p>
    <w:p>
      <w:pPr>
        <w:spacing w:line="600" w:lineRule="exact"/>
        <w:ind w:firstLine="640" w:firstLineChars="200"/>
        <w:outlineLvl w:val="1"/>
        <w:rPr>
          <w:rStyle w:val="18"/>
          <w:rFonts w:ascii="黑体" w:hAnsi="黑体" w:eastAsia="黑体"/>
          <w:b w:val="0"/>
        </w:rPr>
      </w:pPr>
      <w:bookmarkStart w:id="35" w:name="_Toc15377209"/>
      <w:bookmarkStart w:id="36"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18"/>
          <w:rFonts w:hint="eastAsia" w:ascii="黑体" w:hAnsi="黑体" w:eastAsia="黑体"/>
          <w:b w:val="0"/>
        </w:rPr>
        <w:t>般公共预算财政拨款支出决算情况说明</w:t>
      </w:r>
      <w:bookmarkEnd w:id="35"/>
      <w:bookmarkEnd w:id="36"/>
    </w:p>
    <w:p>
      <w:pPr>
        <w:spacing w:line="600" w:lineRule="exact"/>
        <w:ind w:firstLine="643" w:firstLineChars="200"/>
        <w:outlineLvl w:val="2"/>
        <w:rPr>
          <w:rFonts w:ascii="仿宋" w:hAnsi="仿宋" w:eastAsia="仿宋"/>
          <w:b/>
          <w:color w:val="000000"/>
          <w:sz w:val="32"/>
          <w:szCs w:val="32"/>
        </w:rPr>
      </w:pPr>
      <w:bookmarkStart w:id="37" w:name="_Toc15377210"/>
      <w:r>
        <w:rPr>
          <w:rFonts w:hint="eastAsia" w:ascii="仿宋" w:hAnsi="仿宋" w:eastAsia="仿宋"/>
          <w:b/>
          <w:color w:val="000000"/>
          <w:sz w:val="32"/>
          <w:szCs w:val="32"/>
        </w:rPr>
        <w:t>（一）一般公共预算财政拨款支出决算总体情况</w:t>
      </w:r>
      <w:bookmarkEnd w:id="37"/>
    </w:p>
    <w:p>
      <w:pPr>
        <w:spacing w:line="600" w:lineRule="exact"/>
        <w:ind w:firstLine="640" w:firstLineChars="200"/>
        <w:rPr>
          <w:rFonts w:hint="eastAsia" w:ascii="仿宋" w:hAnsi="仿宋" w:eastAsia="仿宋"/>
          <w:color w:val="000000"/>
          <w:sz w:val="32"/>
          <w:szCs w:val="32"/>
          <w:lang w:eastAsia="zh-CN"/>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年一般公共预算财政拨款支出</w:t>
      </w:r>
      <w:r>
        <w:rPr>
          <w:rFonts w:hint="eastAsia" w:ascii="仿宋_GB2312" w:hAnsi="仿宋" w:eastAsia="仿宋_GB2312"/>
          <w:sz w:val="32"/>
          <w:szCs w:val="32"/>
        </w:rPr>
        <w:t>1</w:t>
      </w:r>
      <w:r>
        <w:rPr>
          <w:rFonts w:ascii="仿宋_GB2312" w:hAnsi="仿宋" w:eastAsia="仿宋_GB2312"/>
          <w:sz w:val="32"/>
          <w:szCs w:val="32"/>
        </w:rPr>
        <w:t>075.55</w:t>
      </w:r>
      <w:r>
        <w:rPr>
          <w:rFonts w:hint="eastAsia" w:ascii="仿宋_GB2312" w:hAnsi="仿宋" w:eastAsia="仿宋_GB2312"/>
          <w:sz w:val="32"/>
          <w:szCs w:val="32"/>
        </w:rPr>
        <w:t xml:space="preserve"> </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69.34</w:t>
      </w:r>
      <w:r>
        <w:rPr>
          <w:rFonts w:ascii="仿宋" w:hAnsi="仿宋" w:eastAsia="仿宋"/>
          <w:color w:val="000000"/>
          <w:sz w:val="32"/>
          <w:szCs w:val="32"/>
        </w:rPr>
        <w:t>%</w:t>
      </w:r>
      <w:r>
        <w:rPr>
          <w:rFonts w:hint="eastAsia" w:ascii="仿宋" w:hAnsi="仿宋" w:eastAsia="仿宋"/>
          <w:color w:val="000000"/>
          <w:sz w:val="32"/>
          <w:szCs w:val="32"/>
        </w:rPr>
        <w:t>。与</w:t>
      </w:r>
      <w:r>
        <w:rPr>
          <w:rFonts w:hint="eastAsia" w:ascii="仿宋" w:hAnsi="仿宋" w:eastAsia="仿宋"/>
          <w:color w:val="000000"/>
          <w:sz w:val="32"/>
          <w:szCs w:val="32"/>
          <w:lang w:val="en-US" w:eastAsia="zh-CN"/>
        </w:rPr>
        <w:t>2019</w:t>
      </w:r>
      <w:r>
        <w:rPr>
          <w:rFonts w:hint="eastAsia" w:ascii="仿宋" w:hAnsi="仿宋" w:eastAsia="仿宋"/>
          <w:color w:val="000000"/>
          <w:sz w:val="32"/>
          <w:szCs w:val="32"/>
        </w:rPr>
        <w:t>年相比，一般公共预算财政拨款减少</w:t>
      </w:r>
      <w:r>
        <w:rPr>
          <w:rFonts w:hint="eastAsia" w:ascii="仿宋" w:hAnsi="仿宋" w:eastAsia="仿宋"/>
          <w:color w:val="000000"/>
          <w:sz w:val="32"/>
          <w:szCs w:val="32"/>
          <w:lang w:val="en-US" w:eastAsia="zh-CN"/>
        </w:rPr>
        <w:t>8.58</w:t>
      </w:r>
      <w:r>
        <w:rPr>
          <w:rFonts w:hint="eastAsia" w:ascii="仿宋" w:hAnsi="仿宋" w:eastAsia="仿宋"/>
          <w:color w:val="000000"/>
          <w:sz w:val="32"/>
          <w:szCs w:val="32"/>
        </w:rPr>
        <w:t>万元，下降</w:t>
      </w:r>
      <w:r>
        <w:rPr>
          <w:rFonts w:hint="eastAsia" w:ascii="仿宋" w:hAnsi="仿宋" w:eastAsia="仿宋"/>
          <w:color w:val="000000"/>
          <w:sz w:val="32"/>
          <w:szCs w:val="32"/>
          <w:lang w:val="en-US" w:eastAsia="zh-CN"/>
        </w:rPr>
        <w:t>0.79</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一般公共预算项目减少。</w:t>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5</w:t>
      </w:r>
      <w:r>
        <w:rPr>
          <w:rFonts w:hint="eastAsia" w:ascii="仿宋" w:hAnsi="仿宋" w:eastAsia="仿宋"/>
          <w:color w:val="000000"/>
          <w:sz w:val="32"/>
          <w:szCs w:val="32"/>
        </w:rPr>
        <w:t>：一般公共预算财政拨款支出决算变动情况）（柱状图）</w:t>
      </w:r>
    </w:p>
    <w:p>
      <w:pPr>
        <w:spacing w:line="600" w:lineRule="exact"/>
        <w:ind w:firstLine="640" w:firstLineChars="200"/>
        <w:rPr>
          <w:rFonts w:ascii="仿宋" w:hAnsi="仿宋" w:eastAsia="仿宋"/>
          <w:color w:val="000000"/>
          <w:sz w:val="32"/>
          <w:szCs w:val="32"/>
        </w:rPr>
      </w:pPr>
    </w:p>
    <w:p>
      <w:pPr>
        <w:spacing w:line="600" w:lineRule="exact"/>
        <w:ind w:firstLine="643" w:firstLineChars="200"/>
        <w:outlineLvl w:val="2"/>
        <w:rPr>
          <w:rFonts w:ascii="仿宋" w:hAnsi="仿宋" w:eastAsia="仿宋"/>
          <w:b/>
          <w:color w:val="000000"/>
          <w:sz w:val="32"/>
          <w:szCs w:val="32"/>
        </w:rPr>
      </w:pPr>
      <w:bookmarkStart w:id="38" w:name="_Toc15377211"/>
      <w:r>
        <w:rPr>
          <w:rFonts w:hint="eastAsia" w:ascii="仿宋" w:hAnsi="仿宋" w:eastAsia="仿宋"/>
          <w:b/>
          <w:color w:val="000000"/>
          <w:sz w:val="32"/>
          <w:szCs w:val="32"/>
        </w:rPr>
        <w:t>（二）一般公共预算财政拨款支出决算结构情况</w:t>
      </w:r>
      <w:bookmarkEnd w:id="38"/>
    </w:p>
    <w:p>
      <w:pPr>
        <w:snapToGrid w:val="0"/>
        <w:spacing w:line="520" w:lineRule="exact"/>
        <w:ind w:firstLine="640" w:firstLineChars="200"/>
        <w:rPr>
          <w:rFonts w:hint="default" w:ascii="仿宋_GB2312" w:hAnsi="仿宋" w:eastAsia="仿宋_GB2312"/>
          <w:color w:val="000000"/>
          <w:sz w:val="32"/>
          <w:szCs w:val="32"/>
          <w:lang w:val="en-US" w:eastAsia="zh-CN"/>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1551.12</w:t>
      </w:r>
      <w:r>
        <w:rPr>
          <w:rFonts w:hint="eastAsia" w:ascii="仿宋" w:hAnsi="仿宋" w:eastAsia="仿宋"/>
          <w:color w:val="000000"/>
          <w:sz w:val="32"/>
          <w:szCs w:val="32"/>
        </w:rPr>
        <w:t>万元，主要用于以下方面</w:t>
      </w:r>
      <w:r>
        <w:rPr>
          <w:rFonts w:ascii="仿宋" w:hAnsi="仿宋" w:eastAsia="仿宋"/>
          <w:color w:val="000000"/>
          <w:sz w:val="32"/>
          <w:szCs w:val="32"/>
        </w:rPr>
        <w:t>:</w:t>
      </w:r>
      <w:r>
        <w:rPr>
          <w:rFonts w:hint="eastAsia" w:ascii="仿宋_GB2312" w:hAnsi="仿宋" w:eastAsia="仿宋_GB2312"/>
          <w:color w:val="000000"/>
          <w:sz w:val="32"/>
          <w:szCs w:val="32"/>
        </w:rPr>
        <w:t>2</w:t>
      </w:r>
      <w:r>
        <w:rPr>
          <w:rFonts w:ascii="仿宋_GB2312" w:hAnsi="仿宋" w:eastAsia="仿宋_GB2312"/>
          <w:color w:val="000000"/>
          <w:sz w:val="32"/>
          <w:szCs w:val="32"/>
        </w:rPr>
        <w:t>020</w:t>
      </w:r>
      <w:r>
        <w:rPr>
          <w:rFonts w:hint="eastAsia" w:ascii="仿宋_GB2312" w:hAnsi="仿宋" w:eastAsia="仿宋_GB2312"/>
          <w:color w:val="000000"/>
          <w:sz w:val="32"/>
          <w:szCs w:val="32"/>
        </w:rPr>
        <w:t>年度一般公共服务支出6</w:t>
      </w:r>
      <w:r>
        <w:rPr>
          <w:rFonts w:ascii="仿宋_GB2312" w:hAnsi="仿宋" w:eastAsia="仿宋_GB2312"/>
          <w:color w:val="000000"/>
          <w:sz w:val="32"/>
          <w:szCs w:val="32"/>
        </w:rPr>
        <w:t>45.98</w:t>
      </w:r>
      <w:r>
        <w:rPr>
          <w:rFonts w:hint="eastAsia" w:ascii="仿宋_GB2312" w:hAnsi="仿宋" w:eastAsia="仿宋_GB2312"/>
          <w:color w:val="000000"/>
          <w:sz w:val="32"/>
          <w:szCs w:val="32"/>
        </w:rPr>
        <w:t>万元，</w:t>
      </w:r>
      <w:r>
        <w:rPr>
          <w:rFonts w:hint="eastAsia" w:ascii="仿宋_GB2312" w:hAnsi="仿宋" w:eastAsia="仿宋_GB2312"/>
          <w:color w:val="000000"/>
          <w:sz w:val="32"/>
          <w:szCs w:val="32"/>
          <w:lang w:eastAsia="zh-CN"/>
        </w:rPr>
        <w:t>占</w:t>
      </w:r>
      <w:r>
        <w:rPr>
          <w:rFonts w:hint="eastAsia" w:ascii="仿宋_GB2312" w:hAnsi="仿宋" w:eastAsia="仿宋_GB2312"/>
          <w:color w:val="000000"/>
          <w:sz w:val="32"/>
          <w:szCs w:val="32"/>
          <w:lang w:val="en-US" w:eastAsia="zh-CN"/>
        </w:rPr>
        <w:t>41.65%。</w:t>
      </w:r>
      <w:r>
        <w:rPr>
          <w:rFonts w:hint="eastAsia" w:ascii="仿宋_GB2312" w:hAnsi="仿宋" w:eastAsia="仿宋_GB2312"/>
          <w:color w:val="000000"/>
          <w:sz w:val="32"/>
          <w:szCs w:val="32"/>
        </w:rPr>
        <w:t>公共安全支出9</w:t>
      </w:r>
      <w:r>
        <w:rPr>
          <w:rFonts w:ascii="仿宋_GB2312" w:hAnsi="仿宋" w:eastAsia="仿宋_GB2312"/>
          <w:color w:val="000000"/>
          <w:sz w:val="32"/>
          <w:szCs w:val="32"/>
        </w:rPr>
        <w:t>.36</w:t>
      </w:r>
      <w:r>
        <w:rPr>
          <w:rFonts w:hint="eastAsia" w:ascii="仿宋_GB2312" w:hAnsi="仿宋" w:eastAsia="仿宋_GB2312"/>
          <w:color w:val="000000"/>
          <w:sz w:val="32"/>
          <w:szCs w:val="32"/>
        </w:rPr>
        <w:t>万元，</w:t>
      </w:r>
      <w:r>
        <w:rPr>
          <w:rFonts w:hint="eastAsia" w:ascii="仿宋_GB2312" w:hAnsi="仿宋" w:eastAsia="仿宋_GB2312"/>
          <w:color w:val="000000"/>
          <w:sz w:val="32"/>
          <w:szCs w:val="32"/>
          <w:lang w:eastAsia="zh-CN"/>
        </w:rPr>
        <w:t>占</w:t>
      </w:r>
      <w:r>
        <w:rPr>
          <w:rFonts w:hint="eastAsia" w:ascii="仿宋_GB2312" w:hAnsi="仿宋" w:eastAsia="仿宋_GB2312"/>
          <w:color w:val="000000"/>
          <w:sz w:val="32"/>
          <w:szCs w:val="32"/>
          <w:lang w:val="en-US" w:eastAsia="zh-CN"/>
        </w:rPr>
        <w:t>0.6%。</w:t>
      </w:r>
      <w:r>
        <w:rPr>
          <w:rFonts w:hint="eastAsia" w:ascii="仿宋_GB2312" w:hAnsi="仿宋" w:eastAsia="仿宋_GB2312"/>
          <w:color w:val="000000"/>
          <w:sz w:val="32"/>
          <w:szCs w:val="32"/>
        </w:rPr>
        <w:t>文化旅游体育与传媒支出1</w:t>
      </w:r>
      <w:r>
        <w:rPr>
          <w:rFonts w:ascii="仿宋_GB2312" w:hAnsi="仿宋" w:eastAsia="仿宋_GB2312"/>
          <w:color w:val="000000"/>
          <w:sz w:val="32"/>
          <w:szCs w:val="32"/>
        </w:rPr>
        <w:t>4.30</w:t>
      </w:r>
      <w:r>
        <w:rPr>
          <w:rFonts w:hint="eastAsia" w:ascii="仿宋_GB2312" w:hAnsi="仿宋" w:eastAsia="仿宋_GB2312"/>
          <w:color w:val="000000"/>
          <w:sz w:val="32"/>
          <w:szCs w:val="32"/>
        </w:rPr>
        <w:t>万元，</w:t>
      </w:r>
      <w:r>
        <w:rPr>
          <w:rFonts w:hint="eastAsia" w:ascii="仿宋_GB2312" w:hAnsi="仿宋" w:eastAsia="仿宋_GB2312"/>
          <w:color w:val="000000"/>
          <w:sz w:val="32"/>
          <w:szCs w:val="32"/>
          <w:lang w:eastAsia="zh-CN"/>
        </w:rPr>
        <w:t>占</w:t>
      </w:r>
      <w:r>
        <w:rPr>
          <w:rFonts w:hint="eastAsia" w:ascii="仿宋_GB2312" w:hAnsi="仿宋" w:eastAsia="仿宋_GB2312"/>
          <w:color w:val="000000"/>
          <w:sz w:val="32"/>
          <w:szCs w:val="32"/>
          <w:lang w:val="en-US" w:eastAsia="zh-CN"/>
        </w:rPr>
        <w:t>0.92%。</w:t>
      </w:r>
      <w:r>
        <w:rPr>
          <w:rFonts w:hint="eastAsia" w:ascii="仿宋_GB2312" w:hAnsi="仿宋" w:eastAsia="仿宋_GB2312"/>
          <w:color w:val="000000"/>
          <w:sz w:val="32"/>
          <w:szCs w:val="32"/>
        </w:rPr>
        <w:t>社会保障和就业支出2</w:t>
      </w:r>
      <w:r>
        <w:rPr>
          <w:rFonts w:ascii="仿宋_GB2312" w:hAnsi="仿宋" w:eastAsia="仿宋_GB2312"/>
          <w:color w:val="000000"/>
          <w:sz w:val="32"/>
          <w:szCs w:val="32"/>
        </w:rPr>
        <w:t>64.57</w:t>
      </w:r>
      <w:r>
        <w:rPr>
          <w:rFonts w:hint="eastAsia" w:ascii="仿宋_GB2312" w:hAnsi="仿宋" w:eastAsia="仿宋_GB2312"/>
          <w:color w:val="000000"/>
          <w:sz w:val="32"/>
          <w:szCs w:val="32"/>
        </w:rPr>
        <w:t>万元，</w:t>
      </w:r>
      <w:r>
        <w:rPr>
          <w:rFonts w:hint="eastAsia" w:ascii="仿宋_GB2312" w:hAnsi="仿宋" w:eastAsia="仿宋_GB2312"/>
          <w:color w:val="000000"/>
          <w:sz w:val="32"/>
          <w:szCs w:val="32"/>
          <w:lang w:eastAsia="zh-CN"/>
        </w:rPr>
        <w:t>占</w:t>
      </w:r>
      <w:r>
        <w:rPr>
          <w:rFonts w:hint="eastAsia" w:ascii="仿宋_GB2312" w:hAnsi="仿宋" w:eastAsia="仿宋_GB2312"/>
          <w:color w:val="000000"/>
          <w:sz w:val="32"/>
          <w:szCs w:val="32"/>
          <w:lang w:val="en-US" w:eastAsia="zh-CN"/>
        </w:rPr>
        <w:t>17.06%。</w:t>
      </w:r>
      <w:r>
        <w:rPr>
          <w:rFonts w:hint="eastAsia" w:ascii="仿宋_GB2312" w:hAnsi="仿宋" w:eastAsia="仿宋_GB2312"/>
          <w:color w:val="000000"/>
          <w:sz w:val="32"/>
          <w:szCs w:val="32"/>
        </w:rPr>
        <w:t>卫生健康支出2</w:t>
      </w:r>
      <w:r>
        <w:rPr>
          <w:rFonts w:ascii="仿宋_GB2312" w:hAnsi="仿宋" w:eastAsia="仿宋_GB2312"/>
          <w:color w:val="000000"/>
          <w:sz w:val="32"/>
          <w:szCs w:val="32"/>
        </w:rPr>
        <w:t>7.58</w:t>
      </w:r>
      <w:r>
        <w:rPr>
          <w:rFonts w:hint="eastAsia" w:ascii="仿宋_GB2312" w:hAnsi="仿宋" w:eastAsia="仿宋_GB2312"/>
          <w:color w:val="000000"/>
          <w:sz w:val="32"/>
          <w:szCs w:val="32"/>
        </w:rPr>
        <w:t>万元，</w:t>
      </w:r>
      <w:r>
        <w:rPr>
          <w:rFonts w:hint="eastAsia" w:ascii="仿宋_GB2312" w:hAnsi="仿宋" w:eastAsia="仿宋_GB2312"/>
          <w:color w:val="000000"/>
          <w:sz w:val="32"/>
          <w:szCs w:val="32"/>
          <w:lang w:eastAsia="zh-CN"/>
        </w:rPr>
        <w:t>占</w:t>
      </w:r>
      <w:r>
        <w:rPr>
          <w:rFonts w:hint="eastAsia" w:ascii="仿宋_GB2312" w:hAnsi="仿宋" w:eastAsia="仿宋_GB2312"/>
          <w:color w:val="000000"/>
          <w:sz w:val="32"/>
          <w:szCs w:val="32"/>
          <w:lang w:val="en-US" w:eastAsia="zh-CN"/>
        </w:rPr>
        <w:t>1.78%。</w:t>
      </w:r>
      <w:r>
        <w:rPr>
          <w:rFonts w:hint="eastAsia" w:ascii="仿宋_GB2312" w:hAnsi="仿宋" w:eastAsia="仿宋_GB2312"/>
          <w:color w:val="000000"/>
          <w:sz w:val="32"/>
          <w:szCs w:val="32"/>
        </w:rPr>
        <w:t>城乡社区支出4</w:t>
      </w:r>
      <w:r>
        <w:rPr>
          <w:rFonts w:ascii="仿宋_GB2312" w:hAnsi="仿宋" w:eastAsia="仿宋_GB2312"/>
          <w:color w:val="000000"/>
          <w:sz w:val="32"/>
          <w:szCs w:val="32"/>
        </w:rPr>
        <w:t>96.23</w:t>
      </w:r>
      <w:r>
        <w:rPr>
          <w:rFonts w:hint="eastAsia" w:ascii="仿宋_GB2312" w:hAnsi="仿宋" w:eastAsia="仿宋_GB2312"/>
          <w:color w:val="000000"/>
          <w:sz w:val="32"/>
          <w:szCs w:val="32"/>
        </w:rPr>
        <w:t>万元，</w:t>
      </w:r>
      <w:r>
        <w:rPr>
          <w:rFonts w:hint="eastAsia" w:ascii="仿宋_GB2312" w:hAnsi="仿宋" w:eastAsia="仿宋_GB2312"/>
          <w:color w:val="000000"/>
          <w:sz w:val="32"/>
          <w:szCs w:val="32"/>
          <w:lang w:eastAsia="zh-CN"/>
        </w:rPr>
        <w:t>占</w:t>
      </w:r>
      <w:r>
        <w:rPr>
          <w:rFonts w:hint="eastAsia" w:ascii="仿宋_GB2312" w:hAnsi="仿宋" w:eastAsia="仿宋_GB2312"/>
          <w:color w:val="000000"/>
          <w:sz w:val="32"/>
          <w:szCs w:val="32"/>
          <w:lang w:val="en-US" w:eastAsia="zh-CN"/>
        </w:rPr>
        <w:t>32%。</w:t>
      </w:r>
      <w:r>
        <w:rPr>
          <w:rFonts w:hint="eastAsia" w:ascii="仿宋_GB2312" w:hAnsi="仿宋" w:eastAsia="仿宋_GB2312"/>
          <w:color w:val="000000"/>
          <w:sz w:val="32"/>
          <w:szCs w:val="32"/>
        </w:rPr>
        <w:t>农林水支出2</w:t>
      </w:r>
      <w:r>
        <w:rPr>
          <w:rFonts w:ascii="仿宋_GB2312" w:hAnsi="仿宋" w:eastAsia="仿宋_GB2312"/>
          <w:color w:val="000000"/>
          <w:sz w:val="32"/>
          <w:szCs w:val="32"/>
        </w:rPr>
        <w:t>9.76</w:t>
      </w:r>
      <w:r>
        <w:rPr>
          <w:rFonts w:hint="eastAsia" w:ascii="仿宋_GB2312" w:hAnsi="仿宋" w:eastAsia="仿宋_GB2312"/>
          <w:color w:val="000000"/>
          <w:sz w:val="32"/>
          <w:szCs w:val="32"/>
        </w:rPr>
        <w:t>万元，</w:t>
      </w:r>
      <w:r>
        <w:rPr>
          <w:rFonts w:hint="eastAsia" w:ascii="仿宋_GB2312" w:hAnsi="仿宋" w:eastAsia="仿宋_GB2312"/>
          <w:color w:val="000000"/>
          <w:sz w:val="32"/>
          <w:szCs w:val="32"/>
          <w:lang w:eastAsia="zh-CN"/>
        </w:rPr>
        <w:t>占</w:t>
      </w:r>
      <w:r>
        <w:rPr>
          <w:rFonts w:hint="eastAsia" w:ascii="仿宋_GB2312" w:hAnsi="仿宋" w:eastAsia="仿宋_GB2312"/>
          <w:color w:val="000000"/>
          <w:sz w:val="32"/>
          <w:szCs w:val="32"/>
          <w:lang w:val="en-US" w:eastAsia="zh-CN"/>
        </w:rPr>
        <w:t>1.92%。</w:t>
      </w:r>
      <w:r>
        <w:rPr>
          <w:rFonts w:hint="eastAsia" w:ascii="仿宋_GB2312" w:hAnsi="仿宋" w:eastAsia="仿宋_GB2312"/>
          <w:color w:val="000000"/>
          <w:sz w:val="32"/>
          <w:szCs w:val="32"/>
        </w:rPr>
        <w:t>交通运输支出1</w:t>
      </w:r>
      <w:r>
        <w:rPr>
          <w:rFonts w:ascii="仿宋_GB2312" w:hAnsi="仿宋" w:eastAsia="仿宋_GB2312"/>
          <w:color w:val="000000"/>
          <w:sz w:val="32"/>
          <w:szCs w:val="32"/>
        </w:rPr>
        <w:t>9.67</w:t>
      </w:r>
      <w:r>
        <w:rPr>
          <w:rFonts w:hint="eastAsia" w:ascii="仿宋_GB2312" w:hAnsi="仿宋" w:eastAsia="仿宋_GB2312"/>
          <w:color w:val="000000"/>
          <w:sz w:val="32"/>
          <w:szCs w:val="32"/>
        </w:rPr>
        <w:t>万元，</w:t>
      </w:r>
      <w:r>
        <w:rPr>
          <w:rFonts w:hint="eastAsia" w:ascii="仿宋_GB2312" w:hAnsi="仿宋" w:eastAsia="仿宋_GB2312"/>
          <w:color w:val="000000"/>
          <w:sz w:val="32"/>
          <w:szCs w:val="32"/>
          <w:lang w:eastAsia="zh-CN"/>
        </w:rPr>
        <w:t>占</w:t>
      </w:r>
      <w:r>
        <w:rPr>
          <w:rFonts w:hint="eastAsia" w:ascii="仿宋_GB2312" w:hAnsi="仿宋" w:eastAsia="仿宋_GB2312"/>
          <w:color w:val="000000"/>
          <w:sz w:val="32"/>
          <w:szCs w:val="32"/>
          <w:lang w:val="en-US" w:eastAsia="zh-CN"/>
        </w:rPr>
        <w:t>1.27%。</w:t>
      </w:r>
      <w:r>
        <w:rPr>
          <w:rFonts w:hint="eastAsia" w:ascii="仿宋_GB2312" w:hAnsi="仿宋" w:eastAsia="仿宋_GB2312"/>
          <w:color w:val="000000"/>
          <w:sz w:val="32"/>
          <w:szCs w:val="32"/>
        </w:rPr>
        <w:t>住房保障支出4</w:t>
      </w:r>
      <w:r>
        <w:rPr>
          <w:rFonts w:ascii="仿宋_GB2312" w:hAnsi="仿宋" w:eastAsia="仿宋_GB2312"/>
          <w:color w:val="000000"/>
          <w:sz w:val="32"/>
          <w:szCs w:val="32"/>
        </w:rPr>
        <w:t>3.59</w:t>
      </w:r>
      <w:r>
        <w:rPr>
          <w:rFonts w:hint="eastAsia" w:ascii="仿宋_GB2312" w:hAnsi="仿宋" w:eastAsia="仿宋_GB2312"/>
          <w:color w:val="000000"/>
          <w:sz w:val="32"/>
          <w:szCs w:val="32"/>
        </w:rPr>
        <w:t>万元。</w:t>
      </w:r>
      <w:r>
        <w:rPr>
          <w:rFonts w:hint="eastAsia" w:ascii="仿宋_GB2312" w:hAnsi="仿宋" w:eastAsia="仿宋_GB2312"/>
          <w:color w:val="000000"/>
          <w:sz w:val="32"/>
          <w:szCs w:val="32"/>
          <w:lang w:eastAsia="zh-CN"/>
        </w:rPr>
        <w:t>占</w:t>
      </w:r>
      <w:r>
        <w:rPr>
          <w:rFonts w:hint="eastAsia" w:ascii="仿宋_GB2312" w:hAnsi="仿宋" w:eastAsia="仿宋_GB2312"/>
          <w:color w:val="000000"/>
          <w:sz w:val="32"/>
          <w:szCs w:val="32"/>
          <w:lang w:val="en-US" w:eastAsia="zh-CN"/>
        </w:rPr>
        <w:t>2.81%。</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6</w:t>
      </w:r>
      <w:r>
        <w:rPr>
          <w:rFonts w:hint="eastAsia" w:ascii="仿宋" w:hAnsi="仿宋" w:eastAsia="仿宋"/>
          <w:color w:val="000000"/>
          <w:sz w:val="32"/>
          <w:szCs w:val="32"/>
        </w:rPr>
        <w:t>：一般公共预算财政拨款支出决算结构）（饼状图）</w:t>
      </w:r>
    </w:p>
    <w:p>
      <w:pPr>
        <w:spacing w:line="600" w:lineRule="exact"/>
        <w:ind w:firstLine="640" w:firstLineChars="200"/>
        <w:rPr>
          <w:rFonts w:ascii="仿宋" w:hAnsi="仿宋" w:eastAsia="仿宋"/>
          <w:color w:val="000000"/>
          <w:sz w:val="32"/>
          <w:szCs w:val="32"/>
        </w:rPr>
      </w:pPr>
    </w:p>
    <w:p>
      <w:pPr>
        <w:spacing w:line="600" w:lineRule="exact"/>
        <w:ind w:firstLine="643" w:firstLineChars="200"/>
        <w:outlineLvl w:val="2"/>
        <w:rPr>
          <w:rFonts w:ascii="仿宋" w:hAnsi="仿宋" w:eastAsia="仿宋"/>
          <w:b/>
          <w:color w:val="000000"/>
          <w:sz w:val="32"/>
          <w:szCs w:val="32"/>
        </w:rPr>
      </w:pPr>
      <w:bookmarkStart w:id="39" w:name="_Toc15377212"/>
      <w:r>
        <w:rPr>
          <w:rFonts w:hint="eastAsia" w:ascii="仿宋" w:hAnsi="仿宋" w:eastAsia="仿宋"/>
          <w:b/>
          <w:color w:val="000000"/>
          <w:sz w:val="32"/>
          <w:szCs w:val="32"/>
        </w:rPr>
        <w:t>（三）一般公共预算财政拨款支出决算具体情况</w:t>
      </w:r>
      <w:bookmarkEnd w:id="39"/>
    </w:p>
    <w:p>
      <w:pPr>
        <w:spacing w:line="600" w:lineRule="exact"/>
        <w:ind w:firstLine="643" w:firstLineChars="200"/>
        <w:outlineLvl w:val="2"/>
        <w:rPr>
          <w:rFonts w:ascii="仿宋" w:hAnsi="仿宋" w:eastAsia="仿宋"/>
          <w:color w:val="FF0000"/>
          <w:sz w:val="32"/>
          <w:szCs w:val="32"/>
        </w:rPr>
      </w:pPr>
      <w:bookmarkStart w:id="40" w:name="_Toc15377213"/>
      <w:bookmarkStart w:id="41" w:name="_Toc15378460"/>
      <w:bookmarkStart w:id="42" w:name="_Toc15377444"/>
      <w:r>
        <w:rPr>
          <w:rFonts w:ascii="仿宋" w:hAnsi="仿宋" w:eastAsia="仿宋"/>
          <w:b/>
          <w:color w:val="000000"/>
          <w:sz w:val="32"/>
          <w:szCs w:val="32"/>
        </w:rPr>
        <w:t>2020</w:t>
      </w:r>
      <w:r>
        <w:rPr>
          <w:rFonts w:hint="eastAsia" w:ascii="仿宋" w:hAnsi="仿宋" w:eastAsia="仿宋"/>
          <w:b/>
          <w:color w:val="000000"/>
          <w:sz w:val="32"/>
          <w:szCs w:val="32"/>
        </w:rPr>
        <w:t>年一般公共预算支出决算数为</w:t>
      </w:r>
      <w:r>
        <w:rPr>
          <w:rFonts w:hint="eastAsia" w:ascii="仿宋" w:hAnsi="仿宋" w:eastAsia="仿宋"/>
          <w:b/>
          <w:color w:val="000000"/>
          <w:sz w:val="32"/>
          <w:szCs w:val="32"/>
          <w:lang w:val="en-US" w:eastAsia="zh-CN"/>
        </w:rPr>
        <w:t>1551.12万元</w:t>
      </w:r>
      <w:r>
        <w:rPr>
          <w:rFonts w:hint="eastAsia" w:ascii="仿宋" w:hAnsi="仿宋" w:eastAsia="仿宋"/>
          <w:color w:val="000000"/>
          <w:sz w:val="32"/>
          <w:szCs w:val="32"/>
        </w:rPr>
        <w:t>，</w:t>
      </w:r>
      <w:r>
        <w:rPr>
          <w:rStyle w:val="14"/>
          <w:rFonts w:hint="eastAsia" w:ascii="仿宋" w:hAnsi="仿宋" w:eastAsia="仿宋"/>
          <w:bCs/>
          <w:color w:val="000000"/>
          <w:sz w:val="32"/>
          <w:szCs w:val="32"/>
        </w:rPr>
        <w:t>完成预算</w:t>
      </w:r>
      <w:r>
        <w:rPr>
          <w:rStyle w:val="14"/>
          <w:rFonts w:hint="eastAsia" w:ascii="仿宋" w:hAnsi="仿宋" w:eastAsia="仿宋"/>
          <w:bCs/>
          <w:color w:val="000000"/>
          <w:sz w:val="32"/>
          <w:szCs w:val="32"/>
          <w:lang w:val="en-US" w:eastAsia="zh-CN"/>
        </w:rPr>
        <w:t>100</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40"/>
      <w:bookmarkEnd w:id="41"/>
      <w:bookmarkEnd w:id="42"/>
    </w:p>
    <w:p>
      <w:pPr>
        <w:pStyle w:val="6"/>
        <w:spacing w:line="588" w:lineRule="exact"/>
        <w:ind w:firstLine="643" w:firstLineChars="200"/>
        <w:rPr>
          <w:rFonts w:ascii="仿宋_GB2312" w:hAnsi="仿宋_GB2312" w:eastAsia="仿宋_GB2312" w:cs="仿宋_GB2312"/>
          <w:sz w:val="32"/>
          <w:szCs w:val="32"/>
        </w:rPr>
      </w:pPr>
      <w:r>
        <w:rPr>
          <w:rStyle w:val="14"/>
          <w:rFonts w:ascii="仿宋" w:hAnsi="仿宋" w:eastAsia="仿宋"/>
          <w:bCs/>
          <w:color w:val="000000"/>
          <w:sz w:val="32"/>
          <w:szCs w:val="32"/>
        </w:rPr>
        <w:t>1.</w:t>
      </w:r>
      <w:r>
        <w:rPr>
          <w:rFonts w:hint="eastAsia" w:ascii="仿宋_GB2312" w:hAnsi="仿宋_GB2312" w:eastAsia="仿宋_GB2312" w:cs="仿宋_GB2312"/>
          <w:sz w:val="32"/>
          <w:szCs w:val="32"/>
        </w:rPr>
        <w:t>（一）</w:t>
      </w:r>
      <w:r>
        <w:rPr>
          <w:rFonts w:hint="eastAsia" w:ascii="仿宋_GB2312" w:hAnsi="仿宋" w:eastAsia="仿宋_GB2312"/>
          <w:sz w:val="32"/>
          <w:szCs w:val="32"/>
        </w:rPr>
        <w:t>一般公共服务</w:t>
      </w:r>
      <w:r>
        <w:rPr>
          <w:rFonts w:hint="eastAsia" w:ascii="仿宋_GB2312" w:hAnsi="仿宋_GB2312" w:eastAsia="仿宋_GB2312" w:cs="仿宋_GB2312"/>
          <w:sz w:val="32"/>
          <w:szCs w:val="32"/>
        </w:rPr>
        <w:t>支出</w:t>
      </w:r>
      <w:r>
        <w:rPr>
          <w:rFonts w:hint="eastAsia" w:ascii="仿宋_GB2312" w:hAnsi="仿宋" w:eastAsia="仿宋_GB2312"/>
          <w:sz w:val="32"/>
          <w:szCs w:val="32"/>
        </w:rPr>
        <w:t>6</w:t>
      </w:r>
      <w:r>
        <w:rPr>
          <w:rFonts w:ascii="仿宋_GB2312" w:hAnsi="仿宋" w:eastAsia="仿宋_GB2312"/>
          <w:sz w:val="32"/>
          <w:szCs w:val="32"/>
        </w:rPr>
        <w:t>45.97</w:t>
      </w:r>
      <w:r>
        <w:rPr>
          <w:rFonts w:hint="eastAsia" w:ascii="仿宋_GB2312" w:hAnsi="仿宋_GB2312" w:eastAsia="仿宋_GB2312" w:cs="仿宋_GB2312"/>
          <w:sz w:val="32"/>
          <w:szCs w:val="32"/>
        </w:rPr>
        <w:t>万元，主要用于机关事业单位基本养老保险和职业年金缴费。</w:t>
      </w:r>
    </w:p>
    <w:p>
      <w:pPr>
        <w:pStyle w:val="6"/>
        <w:spacing w:line="58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（二）社会保障和就业支出</w:t>
      </w:r>
      <w:r>
        <w:rPr>
          <w:rFonts w:hint="eastAsia" w:ascii="仿宋_GB2312" w:hAnsi="仿宋" w:eastAsia="仿宋_GB2312"/>
          <w:sz w:val="32"/>
          <w:szCs w:val="32"/>
        </w:rPr>
        <w:t>2</w:t>
      </w:r>
      <w:r>
        <w:rPr>
          <w:rFonts w:ascii="仿宋_GB2312" w:hAnsi="仿宋" w:eastAsia="仿宋_GB2312"/>
          <w:sz w:val="32"/>
          <w:szCs w:val="32"/>
        </w:rPr>
        <w:t>64.57</w:t>
      </w:r>
      <w:r>
        <w:rPr>
          <w:rFonts w:hint="eastAsia" w:ascii="仿宋_GB2312" w:hAnsi="仿宋_GB2312" w:eastAsia="仿宋_GB2312" w:cs="仿宋_GB2312"/>
          <w:sz w:val="32"/>
          <w:szCs w:val="32"/>
        </w:rPr>
        <w:t>万元，主要用于机关事业单位基本养老保险和职业年金缴费。</w:t>
      </w:r>
    </w:p>
    <w:p>
      <w:pPr>
        <w:pStyle w:val="6"/>
        <w:spacing w:line="58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（三）卫生健康支出</w:t>
      </w:r>
      <w:r>
        <w:rPr>
          <w:rFonts w:hint="eastAsia" w:ascii="仿宋_GB2312" w:hAnsi="仿宋" w:eastAsia="仿宋_GB2312"/>
          <w:sz w:val="32"/>
          <w:szCs w:val="32"/>
        </w:rPr>
        <w:t>2</w:t>
      </w:r>
      <w:r>
        <w:rPr>
          <w:rFonts w:ascii="仿宋_GB2312" w:hAnsi="仿宋" w:eastAsia="仿宋_GB2312"/>
          <w:sz w:val="32"/>
          <w:szCs w:val="32"/>
        </w:rPr>
        <w:t>7.58</w:t>
      </w:r>
      <w:r>
        <w:rPr>
          <w:rFonts w:hint="eastAsia" w:ascii="仿宋_GB2312" w:hAnsi="仿宋_GB2312" w:eastAsia="仿宋_GB2312" w:cs="仿宋_GB2312"/>
          <w:sz w:val="32"/>
          <w:szCs w:val="32"/>
        </w:rPr>
        <w:t>万元，主要用于机关职工医疗保险缴费。</w:t>
      </w:r>
    </w:p>
    <w:p>
      <w:pPr>
        <w:pStyle w:val="6"/>
        <w:spacing w:line="588" w:lineRule="exact"/>
        <w:ind w:firstLine="640" w:firstLineChars="200"/>
        <w:rPr>
          <w:rFonts w:ascii="仿宋_GB2312" w:hAnsi="仿宋" w:eastAsia="仿宋_GB2312"/>
          <w:sz w:val="32"/>
          <w:szCs w:val="32"/>
        </w:rPr>
      </w:pPr>
      <w:r>
        <w:rPr>
          <w:rFonts w:hint="eastAsia" w:ascii="仿宋_GB2312" w:hAnsi="仿宋_GB2312" w:eastAsia="仿宋_GB2312" w:cs="仿宋_GB2312"/>
          <w:sz w:val="32"/>
          <w:szCs w:val="32"/>
        </w:rPr>
        <w:t>（四）城乡社区支出</w:t>
      </w:r>
      <w:r>
        <w:rPr>
          <w:rFonts w:hint="eastAsia" w:ascii="仿宋_GB2312" w:hAnsi="仿宋" w:eastAsia="仿宋_GB2312"/>
          <w:sz w:val="32"/>
          <w:szCs w:val="32"/>
        </w:rPr>
        <w:t>4</w:t>
      </w:r>
      <w:r>
        <w:rPr>
          <w:rFonts w:ascii="仿宋_GB2312" w:hAnsi="仿宋" w:eastAsia="仿宋_GB2312"/>
          <w:sz w:val="32"/>
          <w:szCs w:val="32"/>
        </w:rPr>
        <w:t>96.23</w:t>
      </w:r>
      <w:r>
        <w:rPr>
          <w:rFonts w:hint="eastAsia" w:ascii="仿宋_GB2312" w:hAnsi="仿宋_GB2312" w:eastAsia="仿宋_GB2312" w:cs="仿宋_GB2312"/>
          <w:sz w:val="32"/>
          <w:szCs w:val="32"/>
        </w:rPr>
        <w:t>万元，主要用于</w:t>
      </w:r>
      <w:r>
        <w:rPr>
          <w:rFonts w:hint="eastAsia" w:ascii="仿宋_GB2312" w:hAnsi="仿宋" w:eastAsia="仿宋_GB2312"/>
          <w:sz w:val="32"/>
          <w:szCs w:val="32"/>
        </w:rPr>
        <w:t xml:space="preserve">完善项目工程款万元。 </w:t>
      </w:r>
    </w:p>
    <w:p>
      <w:pPr>
        <w:pStyle w:val="6"/>
        <w:spacing w:line="588" w:lineRule="exact"/>
        <w:ind w:firstLine="640" w:firstLineChars="200"/>
        <w:rPr>
          <w:rFonts w:ascii="仿宋_GB2312" w:hAnsi="仿宋_GB2312" w:eastAsia="仿宋_GB2312" w:cs="仿宋_GB2312"/>
          <w:color w:val="000000"/>
          <w:sz w:val="32"/>
          <w:szCs w:val="32"/>
          <w:lang w:bidi="ar"/>
        </w:rPr>
      </w:pPr>
      <w:r>
        <w:rPr>
          <w:rFonts w:hint="eastAsia" w:ascii="仿宋_GB2312" w:hAnsi="仿宋_GB2312" w:eastAsia="仿宋_GB2312" w:cs="仿宋_GB2312"/>
          <w:sz w:val="32"/>
          <w:szCs w:val="32"/>
        </w:rPr>
        <w:t>（五）农林水支出</w:t>
      </w:r>
      <w:r>
        <w:rPr>
          <w:rFonts w:hint="eastAsia" w:ascii="仿宋_GB2312" w:hAnsi="仿宋" w:eastAsia="仿宋_GB2312"/>
          <w:sz w:val="32"/>
          <w:szCs w:val="32"/>
        </w:rPr>
        <w:t>2</w:t>
      </w:r>
      <w:r>
        <w:rPr>
          <w:rFonts w:ascii="仿宋_GB2312" w:hAnsi="仿宋" w:eastAsia="仿宋_GB2312"/>
          <w:sz w:val="32"/>
          <w:szCs w:val="32"/>
        </w:rPr>
        <w:t>9.76</w:t>
      </w:r>
      <w:r>
        <w:rPr>
          <w:rFonts w:hint="eastAsia" w:ascii="仿宋_GB2312" w:hAnsi="仿宋_GB2312" w:eastAsia="仿宋_GB2312" w:cs="仿宋_GB2312"/>
          <w:sz w:val="32"/>
          <w:szCs w:val="32"/>
        </w:rPr>
        <w:t>万元，主要用于</w:t>
      </w:r>
      <w:r>
        <w:rPr>
          <w:rFonts w:hint="eastAsia" w:ascii="仿宋_GB2312" w:hAnsi="仿宋_GB2312" w:eastAsia="仿宋_GB2312" w:cs="仿宋_GB2312"/>
          <w:color w:val="000000"/>
          <w:sz w:val="32"/>
          <w:szCs w:val="32"/>
          <w:lang w:bidi="ar"/>
        </w:rPr>
        <w:t>扶贫资金以及农村产权制度改革工作经费。</w:t>
      </w:r>
    </w:p>
    <w:p>
      <w:pPr>
        <w:pStyle w:val="6"/>
        <w:spacing w:line="58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（六）住房保障支出</w:t>
      </w:r>
      <w:r>
        <w:rPr>
          <w:rFonts w:hint="eastAsia" w:ascii="仿宋_GB2312" w:hAnsi="仿宋_GB2312" w:cs="仿宋_GB2312"/>
          <w:sz w:val="32"/>
          <w:szCs w:val="32"/>
        </w:rPr>
        <w:t>49.36</w:t>
      </w:r>
      <w:r>
        <w:rPr>
          <w:rFonts w:hint="eastAsia" w:ascii="仿宋_GB2312" w:hAnsi="仿宋_GB2312" w:eastAsia="仿宋_GB2312" w:cs="仿宋_GB2312"/>
          <w:sz w:val="32"/>
          <w:szCs w:val="32"/>
        </w:rPr>
        <w:t>万元，主要用于缴纳机关职工住房公积金。</w:t>
      </w:r>
    </w:p>
    <w:p>
      <w:pPr>
        <w:pStyle w:val="6"/>
        <w:spacing w:line="588" w:lineRule="exact"/>
        <w:ind w:firstLine="640" w:firstLineChars="200"/>
        <w:rPr>
          <w:rFonts w:ascii="仿宋" w:hAnsi="仿宋" w:eastAsia="仿宋"/>
          <w:b/>
          <w:color w:val="000000"/>
          <w:sz w:val="32"/>
          <w:szCs w:val="32"/>
        </w:rPr>
      </w:pPr>
      <w:r>
        <w:rPr>
          <w:rFonts w:hint="eastAsia" w:ascii="仿宋_GB2312" w:hAnsi="仿宋_GB2312" w:eastAsia="仿宋_GB2312" w:cs="仿宋_GB2312"/>
          <w:sz w:val="32"/>
          <w:szCs w:val="32"/>
        </w:rPr>
        <w:t>（七）公共安全支出</w:t>
      </w:r>
      <w:r>
        <w:rPr>
          <w:rFonts w:hint="eastAsia" w:ascii="仿宋_GB2312" w:hAnsi="仿宋" w:eastAsia="仿宋_GB2312"/>
          <w:sz w:val="32"/>
          <w:szCs w:val="32"/>
        </w:rPr>
        <w:t>9</w:t>
      </w:r>
      <w:r>
        <w:rPr>
          <w:rFonts w:ascii="仿宋_GB2312" w:hAnsi="仿宋" w:eastAsia="仿宋_GB2312"/>
          <w:sz w:val="32"/>
          <w:szCs w:val="32"/>
        </w:rPr>
        <w:t>.36</w:t>
      </w:r>
      <w:r>
        <w:rPr>
          <w:rFonts w:hint="eastAsia" w:ascii="仿宋_GB2312" w:hAnsi="仿宋_GB2312" w:eastAsia="仿宋_GB2312" w:cs="仿宋_GB2312"/>
          <w:sz w:val="32"/>
          <w:szCs w:val="32"/>
        </w:rPr>
        <w:t>万元，主要用于下达专职交通安全管理员以及村交通安全劝导员污染防尘费。</w:t>
      </w:r>
    </w:p>
    <w:p>
      <w:pPr>
        <w:tabs>
          <w:tab w:val="right" w:pos="8306"/>
        </w:tabs>
        <w:spacing w:line="600" w:lineRule="exact"/>
        <w:ind w:firstLine="640"/>
        <w:outlineLvl w:val="1"/>
        <w:rPr>
          <w:rStyle w:val="18"/>
        </w:rPr>
      </w:pPr>
      <w:bookmarkStart w:id="43" w:name="_Toc15377214"/>
      <w:bookmarkStart w:id="44"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18"/>
          <w:rFonts w:hint="eastAsia" w:ascii="黑体" w:hAnsi="黑体" w:eastAsia="黑体"/>
          <w:b w:val="0"/>
        </w:rPr>
        <w:t>般公共预算财政拨款基本支出决算情况说明</w:t>
      </w:r>
      <w:bookmarkEnd w:id="43"/>
      <w:bookmarkEnd w:id="44"/>
      <w:r>
        <w:rPr>
          <w:rStyle w:val="18"/>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年一般公共预算财政拨款基本支出</w:t>
      </w:r>
      <w:r>
        <w:rPr>
          <w:rFonts w:hint="eastAsia" w:ascii="仿宋" w:hAnsi="仿宋" w:eastAsia="仿宋"/>
          <w:color w:val="000000"/>
          <w:sz w:val="32"/>
          <w:szCs w:val="32"/>
          <w:lang w:val="en-US" w:eastAsia="zh-CN"/>
        </w:rPr>
        <w:t>498.66</w:t>
      </w:r>
      <w:r>
        <w:rPr>
          <w:rFonts w:hint="eastAsia" w:ascii="仿宋" w:hAnsi="仿宋" w:eastAsia="仿宋"/>
          <w:color w:val="000000"/>
          <w:sz w:val="32"/>
          <w:szCs w:val="32"/>
        </w:rPr>
        <w:t>万元，其中：</w:t>
      </w:r>
    </w:p>
    <w:p>
      <w:pPr>
        <w:spacing w:line="600" w:lineRule="exact"/>
        <w:ind w:firstLine="645"/>
        <w:rPr>
          <w:rFonts w:hint="eastAsia" w:ascii="仿宋" w:hAnsi="仿宋" w:eastAsia="仿宋"/>
          <w:color w:val="000000"/>
          <w:sz w:val="32"/>
          <w:szCs w:val="32"/>
          <w:lang w:eastAsia="zh-CN"/>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487.37</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万元，主要包括：基本工资、津贴补贴、奖金、伙食补助费、绩效工资、机关事业单位基本养老保险缴费、职业年金缴费、其他社会保障缴费、住房公积金、医疗费</w:t>
      </w:r>
      <w:r>
        <w:rPr>
          <w:rFonts w:hint="eastAsia" w:ascii="仿宋" w:hAnsi="仿宋" w:eastAsia="仿宋"/>
          <w:color w:val="000000"/>
          <w:sz w:val="32"/>
          <w:szCs w:val="32"/>
          <w:lang w:eastAsia="zh-CN"/>
        </w:rPr>
        <w:t>、</w:t>
      </w:r>
      <w:r>
        <w:rPr>
          <w:rFonts w:hint="eastAsia" w:ascii="仿宋" w:hAnsi="仿宋" w:eastAsia="仿宋"/>
          <w:color w:val="000000"/>
          <w:sz w:val="32"/>
          <w:szCs w:val="32"/>
        </w:rPr>
        <w:t>其他工资福利支出、离休费、退休费、退职（役）费</w:t>
      </w:r>
      <w:r>
        <w:rPr>
          <w:rFonts w:hint="eastAsia" w:ascii="仿宋" w:hAnsi="仿宋" w:eastAsia="仿宋"/>
          <w:color w:val="000000"/>
          <w:sz w:val="32"/>
          <w:szCs w:val="32"/>
          <w:lang w:eastAsia="zh-CN"/>
        </w:rPr>
        <w:t>、</w:t>
      </w:r>
      <w:r>
        <w:rPr>
          <w:rFonts w:hint="eastAsia" w:ascii="仿宋" w:hAnsi="仿宋" w:eastAsia="仿宋"/>
          <w:color w:val="000000"/>
          <w:sz w:val="32"/>
          <w:szCs w:val="32"/>
        </w:rPr>
        <w:t>抚恤金、生活补助、救济费</w:t>
      </w:r>
      <w:r>
        <w:rPr>
          <w:rFonts w:hint="eastAsia" w:ascii="仿宋" w:hAnsi="仿宋" w:eastAsia="仿宋"/>
          <w:color w:val="000000"/>
          <w:sz w:val="32"/>
          <w:szCs w:val="32"/>
          <w:lang w:eastAsia="zh-CN"/>
        </w:rPr>
        <w:t>、</w:t>
      </w:r>
      <w:r>
        <w:rPr>
          <w:rFonts w:hint="eastAsia" w:ascii="仿宋" w:hAnsi="仿宋" w:eastAsia="仿宋"/>
          <w:color w:val="000000"/>
          <w:sz w:val="32"/>
          <w:szCs w:val="32"/>
        </w:rPr>
        <w:t>医疗费补助、助学金</w:t>
      </w:r>
      <w:r>
        <w:rPr>
          <w:rFonts w:hint="eastAsia" w:ascii="仿宋" w:hAnsi="仿宋" w:eastAsia="仿宋"/>
          <w:color w:val="000000"/>
          <w:sz w:val="32"/>
          <w:szCs w:val="32"/>
          <w:lang w:eastAsia="zh-CN"/>
        </w:rPr>
        <w:t>、</w:t>
      </w:r>
      <w:r>
        <w:rPr>
          <w:rFonts w:hint="eastAsia" w:ascii="仿宋" w:hAnsi="仿宋" w:eastAsia="仿宋"/>
          <w:color w:val="000000"/>
          <w:sz w:val="32"/>
          <w:szCs w:val="32"/>
        </w:rPr>
        <w:t>奖励金、个人农业生产补贴</w:t>
      </w:r>
      <w:r>
        <w:rPr>
          <w:rFonts w:hint="eastAsia" w:ascii="仿宋" w:hAnsi="仿宋" w:eastAsia="仿宋"/>
          <w:color w:val="000000"/>
          <w:sz w:val="32"/>
          <w:szCs w:val="32"/>
          <w:lang w:eastAsia="zh-CN"/>
        </w:rPr>
        <w:t>、代缴社会保险费、</w:t>
      </w:r>
      <w:r>
        <w:rPr>
          <w:rFonts w:hint="eastAsia" w:ascii="仿宋" w:hAnsi="仿宋" w:eastAsia="仿宋"/>
          <w:color w:val="000000"/>
          <w:sz w:val="32"/>
          <w:szCs w:val="32"/>
        </w:rPr>
        <w:t>其他对个人和家庭的补助支出等。</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11.30</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万元，主要包括：办公费、印刷费、咨询费、手续费、水费、电费、邮电费、取暖费、物业管理费、差旅费、因公出国（境）费用、维修（护）费、租赁费、会议费、培训费、公务接待费、专用材料费</w:t>
      </w:r>
      <w:r>
        <w:rPr>
          <w:rFonts w:hint="eastAsia" w:ascii="仿宋" w:hAnsi="仿宋" w:eastAsia="仿宋"/>
          <w:color w:val="000000"/>
          <w:sz w:val="32"/>
          <w:szCs w:val="32"/>
          <w:lang w:eastAsia="zh-CN"/>
        </w:rPr>
        <w:t>、被装购置费、专用燃料费、</w:t>
      </w:r>
      <w:r>
        <w:rPr>
          <w:rFonts w:hint="eastAsia" w:ascii="仿宋" w:hAnsi="仿宋" w:eastAsia="仿宋"/>
          <w:color w:val="000000"/>
          <w:sz w:val="32"/>
          <w:szCs w:val="32"/>
        </w:rPr>
        <w:t>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18"/>
          <w:rFonts w:ascii="黑体" w:hAnsi="黑体" w:eastAsia="黑体"/>
          <w:b w:val="0"/>
        </w:rPr>
      </w:pPr>
      <w:bookmarkStart w:id="45" w:name="_Toc15377215"/>
      <w:bookmarkStart w:id="46" w:name="_Toc15396609"/>
      <w:r>
        <w:rPr>
          <w:rFonts w:hint="eastAsia" w:ascii="黑体" w:eastAsia="黑体"/>
          <w:color w:val="000000"/>
          <w:sz w:val="32"/>
          <w:szCs w:val="32"/>
        </w:rPr>
        <w:t>七、</w:t>
      </w:r>
      <w:r>
        <w:rPr>
          <w:rStyle w:val="18"/>
          <w:rFonts w:hint="eastAsia" w:ascii="黑体" w:hAnsi="黑体" w:eastAsia="黑体"/>
        </w:rPr>
        <w:t>“</w:t>
      </w:r>
      <w:r>
        <w:rPr>
          <w:rStyle w:val="18"/>
          <w:rFonts w:hint="eastAsia" w:ascii="黑体" w:hAnsi="黑体" w:eastAsia="黑体"/>
          <w:b w:val="0"/>
        </w:rPr>
        <w:t>三公”经费财政拨款支出决算情况说明</w:t>
      </w:r>
      <w:bookmarkEnd w:id="45"/>
      <w:bookmarkEnd w:id="46"/>
    </w:p>
    <w:p>
      <w:pPr>
        <w:spacing w:line="600" w:lineRule="exact"/>
        <w:ind w:firstLine="640"/>
        <w:outlineLvl w:val="2"/>
        <w:rPr>
          <w:rFonts w:ascii="仿宋" w:hAnsi="仿宋" w:eastAsia="仿宋"/>
          <w:b/>
          <w:color w:val="000000"/>
          <w:sz w:val="32"/>
          <w:szCs w:val="32"/>
        </w:rPr>
      </w:pPr>
      <w:bookmarkStart w:id="47" w:name="_Toc15377216"/>
      <w:r>
        <w:rPr>
          <w:rFonts w:hint="eastAsia" w:ascii="仿宋" w:hAnsi="仿宋" w:eastAsia="仿宋"/>
          <w:b/>
          <w:color w:val="000000"/>
          <w:sz w:val="32"/>
          <w:szCs w:val="32"/>
        </w:rPr>
        <w:t>（一）“三公”经费财政拨款支出决算总体情况说明</w:t>
      </w:r>
      <w:bookmarkEnd w:id="47"/>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年“三公”经费财政拨款支出决算为</w:t>
      </w:r>
      <w:r>
        <w:rPr>
          <w:rFonts w:hint="eastAsia" w:ascii="仿宋" w:hAnsi="仿宋" w:eastAsia="仿宋"/>
          <w:color w:val="000000"/>
          <w:sz w:val="32"/>
          <w:szCs w:val="32"/>
          <w:lang w:val="en-US" w:eastAsia="zh-CN"/>
        </w:rPr>
        <w:t>6.64</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，决算数小于预算数（或与预算数持平）的主要原因是</w:t>
      </w:r>
      <w:r>
        <w:rPr>
          <w:rFonts w:hint="eastAsia" w:ascii="仿宋_GB2312" w:hAnsi="仿宋" w:eastAsia="仿宋_GB2312"/>
          <w:sz w:val="32"/>
          <w:szCs w:val="32"/>
        </w:rPr>
        <w:t>格公车管理，减少不必要的出行。</w:t>
      </w:r>
    </w:p>
    <w:p>
      <w:pPr>
        <w:spacing w:line="600" w:lineRule="exact"/>
        <w:ind w:firstLine="640"/>
        <w:outlineLvl w:val="2"/>
        <w:rPr>
          <w:rFonts w:ascii="仿宋" w:hAnsi="仿宋" w:eastAsia="仿宋"/>
          <w:b/>
          <w:color w:val="000000"/>
          <w:sz w:val="32"/>
          <w:szCs w:val="32"/>
        </w:rPr>
      </w:pPr>
      <w:bookmarkStart w:id="48" w:name="_Toc15377217"/>
      <w:r>
        <w:rPr>
          <w:rFonts w:hint="eastAsia" w:ascii="仿宋" w:hAnsi="仿宋" w:eastAsia="仿宋"/>
          <w:b/>
          <w:color w:val="000000"/>
          <w:sz w:val="32"/>
          <w:szCs w:val="32"/>
        </w:rPr>
        <w:t>（二）“三公”经费财政拨款支出决算具体情况说明</w:t>
      </w:r>
      <w:bookmarkEnd w:id="48"/>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6.64</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7</w:t>
      </w:r>
      <w:r>
        <w:rPr>
          <w:rFonts w:hint="eastAsia" w:ascii="仿宋" w:hAnsi="仿宋" w:eastAsia="仿宋"/>
          <w:color w:val="000000"/>
          <w:sz w:val="32"/>
          <w:szCs w:val="32"/>
        </w:rPr>
        <w:t>：“三公”经费财政拨款支出结构）（饼状图）</w:t>
      </w:r>
    </w:p>
    <w:p>
      <w:pPr>
        <w:pStyle w:val="5"/>
      </w:pPr>
      <w:r>
        <w:drawing>
          <wp:anchor distT="0" distB="0" distL="114300" distR="114300" simplePos="0" relativeHeight="251662336" behindDoc="0" locked="0" layoutInCell="1" allowOverlap="1">
            <wp:simplePos x="0" y="0"/>
            <wp:positionH relativeFrom="margin">
              <wp:posOffset>360680</wp:posOffset>
            </wp:positionH>
            <wp:positionV relativeFrom="paragraph">
              <wp:posOffset>-7721600</wp:posOffset>
            </wp:positionV>
            <wp:extent cx="4552315" cy="2790190"/>
            <wp:effectExtent l="0" t="0" r="635" b="10160"/>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a:stretch>
                      <a:fillRect/>
                    </a:stretch>
                  </pic:blipFill>
                  <pic:spPr>
                    <a:xfrm>
                      <a:off x="0" y="0"/>
                      <a:ext cx="4552315" cy="2790190"/>
                    </a:xfrm>
                    <a:prstGeom prst="rect">
                      <a:avLst/>
                    </a:prstGeom>
                  </pic:spPr>
                </pic:pic>
              </a:graphicData>
            </a:graphic>
          </wp:anchor>
        </w:drawing>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人。因公出国（境）支出决算比</w:t>
      </w:r>
      <w:r>
        <w:rPr>
          <w:rFonts w:hint="eastAsia" w:ascii="仿宋_GB2312" w:eastAsia="仿宋_GB2312"/>
          <w:color w:val="000000"/>
          <w:sz w:val="32"/>
          <w:szCs w:val="32"/>
          <w:lang w:val="en-US" w:eastAsia="zh-CN"/>
        </w:rPr>
        <w:t>2019</w:t>
      </w:r>
      <w:r>
        <w:rPr>
          <w:rFonts w:hint="eastAsia" w:ascii="仿宋_GB2312" w:eastAsia="仿宋_GB2312"/>
          <w:color w:val="000000"/>
          <w:sz w:val="32"/>
          <w:szCs w:val="32"/>
        </w:rPr>
        <w:t>年减少</w:t>
      </w:r>
      <w:r>
        <w:rPr>
          <w:rFonts w:hint="eastAsia" w:ascii="仿宋_GB2312" w:eastAsia="仿宋_GB2312"/>
          <w:color w:val="000000"/>
          <w:sz w:val="32"/>
          <w:szCs w:val="32"/>
          <w:lang w:val="en-US" w:eastAsia="zh-CN"/>
        </w:rPr>
        <w:t>21.44</w:t>
      </w:r>
      <w:r>
        <w:rPr>
          <w:rFonts w:hint="eastAsia" w:ascii="仿宋_GB2312" w:eastAsia="仿宋_GB2312"/>
          <w:color w:val="000000"/>
          <w:sz w:val="32"/>
          <w:szCs w:val="32"/>
        </w:rPr>
        <w:t>万元，增长下降</w:t>
      </w:r>
      <w:r>
        <w:rPr>
          <w:rFonts w:hint="eastAsia" w:ascii="仿宋_GB2312" w:eastAsia="仿宋_GB2312"/>
          <w:color w:val="000000"/>
          <w:sz w:val="32"/>
          <w:szCs w:val="32"/>
          <w:lang w:val="en-US" w:eastAsia="zh-CN"/>
        </w:rPr>
        <w:t>76.35</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eastAsia="zh-CN"/>
        </w:rPr>
        <w:t>严格限制不必要的支出</w:t>
      </w:r>
      <w:r>
        <w:rPr>
          <w:rFonts w:hint="eastAsia" w:ascii="仿宋_GB2312" w:eastAsia="仿宋_GB2312"/>
          <w:color w:val="000000"/>
          <w:sz w:val="32"/>
          <w:szCs w:val="32"/>
        </w:rPr>
        <w:t>。</w:t>
      </w:r>
    </w:p>
    <w:p>
      <w:pPr>
        <w:spacing w:line="600" w:lineRule="exact"/>
        <w:ind w:firstLine="640"/>
        <w:rPr>
          <w:rFonts w:hint="eastAsia" w:ascii="仿宋_GB2312" w:eastAsia="仿宋_GB2312"/>
          <w:b/>
          <w:color w:val="000000"/>
          <w:sz w:val="32"/>
          <w:szCs w:val="32"/>
          <w:lang w:eastAsia="zh-CN"/>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6.64</w:t>
      </w:r>
      <w:r>
        <w:rPr>
          <w:rFonts w:hint="eastAsia" w:ascii="仿宋_GB2312" w:eastAsia="仿宋_GB2312"/>
          <w:color w:val="000000"/>
          <w:sz w:val="32"/>
          <w:szCs w:val="32"/>
        </w:rPr>
        <w:t>万元</w:t>
      </w:r>
      <w:r>
        <w:rPr>
          <w:rFonts w:ascii="仿宋_GB2312" w:eastAsia="仿宋_GB2312"/>
          <w:color w:val="000000"/>
          <w:sz w:val="32"/>
          <w:szCs w:val="32"/>
        </w:rPr>
        <w:t>,</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hint="eastAsia" w:ascii="仿宋_GB2312" w:eastAsia="仿宋_GB2312"/>
          <w:color w:val="000000"/>
          <w:sz w:val="32"/>
          <w:szCs w:val="32"/>
          <w:lang w:val="en-US" w:eastAsia="zh-CN"/>
        </w:rPr>
        <w:t>2019</w:t>
      </w:r>
      <w:r>
        <w:rPr>
          <w:rFonts w:hint="eastAsia" w:ascii="仿宋_GB2312" w:eastAsia="仿宋_GB2312"/>
          <w:color w:val="000000"/>
          <w:sz w:val="32"/>
          <w:szCs w:val="32"/>
        </w:rPr>
        <w:t>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21.44</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76.35</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eastAsia="zh-CN"/>
        </w:rPr>
        <w:t>严格限制不必要的出行。</w:t>
      </w:r>
    </w:p>
    <w:p>
      <w:pPr>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辆，其中：轿车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万元，越野车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万元，载客汽车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万元。截至</w:t>
      </w:r>
      <w:r>
        <w:rPr>
          <w:rFonts w:ascii="仿宋_GB2312" w:eastAsia="仿宋_GB2312"/>
          <w:color w:val="000000"/>
          <w:sz w:val="32"/>
          <w:szCs w:val="32"/>
        </w:rPr>
        <w:t>2020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辆，其中：轿车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辆、越野车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w:t>
      </w:r>
      <w:r>
        <w:rPr>
          <w:rFonts w:hint="eastAsia" w:ascii="仿宋_GB2312" w:eastAsia="仿宋_GB2312"/>
          <w:color w:val="000000"/>
          <w:sz w:val="32"/>
          <w:szCs w:val="32"/>
          <w:lang w:eastAsia="zh-CN"/>
        </w:rPr>
        <w:t>其他支出</w:t>
      </w:r>
      <w:r>
        <w:rPr>
          <w:rFonts w:hint="eastAsia" w:ascii="仿宋_GB2312" w:eastAsia="仿宋_GB2312"/>
          <w:color w:val="000000"/>
          <w:sz w:val="32"/>
          <w:szCs w:val="32"/>
          <w:lang w:val="en-US" w:eastAsia="zh-CN"/>
        </w:rPr>
        <w:t>2辆</w:t>
      </w:r>
      <w:r>
        <w:rPr>
          <w:rFonts w:hint="eastAsia" w:ascii="仿宋_GB2312" w:eastAsia="仿宋_GB2312"/>
          <w:color w:val="000000"/>
          <w:sz w:val="32"/>
          <w:szCs w:val="32"/>
        </w:rPr>
        <w:t>。</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6.64</w:t>
      </w:r>
      <w:r>
        <w:rPr>
          <w:rFonts w:hint="eastAsia" w:ascii="仿宋_GB2312" w:eastAsia="仿宋_GB2312"/>
          <w:color w:val="000000"/>
          <w:sz w:val="32"/>
          <w:szCs w:val="32"/>
        </w:rPr>
        <w:t>万元。主要用于</w:t>
      </w:r>
      <w:r>
        <w:rPr>
          <w:rFonts w:hint="eastAsia" w:ascii="仿宋_GB2312" w:eastAsia="仿宋_GB2312"/>
          <w:color w:val="000000"/>
          <w:sz w:val="32"/>
          <w:szCs w:val="32"/>
          <w:lang w:eastAsia="zh-CN"/>
        </w:rPr>
        <w:t>下村，出差</w:t>
      </w:r>
      <w:r>
        <w:rPr>
          <w:rFonts w:hint="eastAsia" w:ascii="仿宋_GB2312" w:eastAsia="仿宋_GB2312"/>
          <w:color w:val="000000"/>
          <w:sz w:val="32"/>
          <w:szCs w:val="32"/>
        </w:rPr>
        <w:t>等所需的公务用车燃料费、维修费、过路过桥费、保险费等支出。</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w:t>
      </w:r>
      <w:r>
        <w:rPr>
          <w:rFonts w:hint="eastAsia" w:ascii="仿宋_GB2312" w:eastAsia="仿宋_GB2312"/>
          <w:color w:val="000000"/>
          <w:sz w:val="32"/>
          <w:szCs w:val="32"/>
          <w:lang w:eastAsia="zh-CN"/>
        </w:rPr>
        <w:t>与</w:t>
      </w:r>
      <w:r>
        <w:rPr>
          <w:rFonts w:hint="eastAsia" w:ascii="仿宋_GB2312" w:eastAsia="仿宋_GB2312"/>
          <w:color w:val="000000"/>
          <w:sz w:val="32"/>
          <w:szCs w:val="32"/>
          <w:lang w:val="en-US" w:eastAsia="zh-CN"/>
        </w:rPr>
        <w:t>2019</w:t>
      </w:r>
      <w:r>
        <w:rPr>
          <w:rFonts w:hint="eastAsia" w:ascii="仿宋_GB2312" w:eastAsia="仿宋_GB2312"/>
          <w:color w:val="000000"/>
          <w:sz w:val="32"/>
          <w:szCs w:val="32"/>
        </w:rPr>
        <w:t>年</w:t>
      </w:r>
      <w:r>
        <w:rPr>
          <w:rFonts w:hint="eastAsia" w:ascii="仿宋_GB2312" w:eastAsia="仿宋_GB2312"/>
          <w:color w:val="000000"/>
          <w:sz w:val="32"/>
          <w:szCs w:val="32"/>
          <w:lang w:eastAsia="zh-CN"/>
        </w:rPr>
        <w:t>持平</w:t>
      </w:r>
      <w:r>
        <w:rPr>
          <w:rFonts w:hint="eastAsia" w:ascii="仿宋_GB2312" w:eastAsia="仿宋_GB2312"/>
          <w:color w:val="000000"/>
          <w:sz w:val="32"/>
          <w:szCs w:val="32"/>
        </w:rPr>
        <w:t>，增长</w:t>
      </w:r>
      <w:r>
        <w:rPr>
          <w:rFonts w:ascii="仿宋_GB2312" w:eastAsia="仿宋_GB2312"/>
          <w:color w:val="000000"/>
          <w:sz w:val="32"/>
          <w:szCs w:val="32"/>
        </w:rPr>
        <w:t>/</w:t>
      </w:r>
      <w:r>
        <w:rPr>
          <w:rFonts w:hint="eastAsia" w:ascii="仿宋_GB2312" w:eastAsia="仿宋_GB2312"/>
          <w:color w:val="000000"/>
          <w:sz w:val="32"/>
          <w:szCs w:val="32"/>
        </w:rPr>
        <w:t>下降</w:t>
      </w:r>
      <w:r>
        <w:rPr>
          <w:rFonts w:ascii="仿宋_GB2312" w:eastAsia="仿宋_GB2312"/>
          <w:color w:val="000000"/>
          <w:sz w:val="32"/>
          <w:szCs w:val="32"/>
        </w:rPr>
        <w:t>**%</w:t>
      </w:r>
      <w:r>
        <w:rPr>
          <w:rFonts w:hint="eastAsia" w:ascii="仿宋_GB2312" w:eastAsia="仿宋_GB2312"/>
          <w:color w:val="000000"/>
          <w:sz w:val="32"/>
          <w:szCs w:val="32"/>
        </w:rPr>
        <w:t>。主要原因</w:t>
      </w:r>
      <w:r>
        <w:rPr>
          <w:rFonts w:hint="eastAsia" w:ascii="仿宋_GB2312" w:hAnsi="仿宋_GB2312" w:eastAsia="仿宋_GB2312" w:cs="仿宋_GB2312"/>
          <w:sz w:val="32"/>
          <w:szCs w:val="32"/>
        </w:rPr>
        <w:t>是</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年我单位严格执行“八项”规定，加强了“三公”经费管理，不必要的接待减少</w:t>
      </w:r>
      <w:r>
        <w:rPr>
          <w:rFonts w:hint="eastAsia" w:ascii="仿宋_GB2312" w:eastAsia="仿宋_GB2312"/>
          <w:color w:val="000000"/>
          <w:sz w:val="32"/>
          <w:szCs w:val="32"/>
        </w:rPr>
        <w:t>。其中：</w:t>
      </w:r>
    </w:p>
    <w:p>
      <w:pPr>
        <w:spacing w:line="600" w:lineRule="exact"/>
        <w:ind w:firstLine="640"/>
        <w:rPr>
          <w:rFonts w:hint="eastAsia" w:ascii="仿宋_GB2312" w:eastAsia="仿宋_GB2312"/>
          <w:color w:val="000000"/>
          <w:sz w:val="32"/>
          <w:szCs w:val="32"/>
          <w:lang w:eastAsia="zh-CN"/>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万元，主要用于</w:t>
      </w:r>
      <w:r>
        <w:rPr>
          <w:rFonts w:ascii="仿宋_GB2312" w:eastAsia="仿宋_GB2312"/>
          <w:color w:val="000000"/>
          <w:sz w:val="32"/>
          <w:szCs w:val="32"/>
        </w:rPr>
        <w:t>(</w:t>
      </w:r>
      <w:r>
        <w:rPr>
          <w:rFonts w:hint="eastAsia" w:ascii="仿宋_GB2312" w:eastAsia="仿宋_GB2312"/>
          <w:color w:val="000000"/>
          <w:sz w:val="32"/>
          <w:szCs w:val="32"/>
        </w:rPr>
        <w:t>执行公务、开展业务活动开支的交通费、住宿费、用餐费等</w:t>
      </w:r>
      <w:r>
        <w:rPr>
          <w:rFonts w:ascii="仿宋_GB2312" w:eastAsia="仿宋_GB2312"/>
          <w:color w:val="000000"/>
          <w:sz w:val="32"/>
          <w:szCs w:val="32"/>
        </w:rPr>
        <w:t>)</w:t>
      </w:r>
      <w:r>
        <w:rPr>
          <w:rFonts w:hint="eastAsia" w:ascii="仿宋_GB2312" w:eastAsia="仿宋_GB2312"/>
          <w:color w:val="000000"/>
          <w:sz w:val="32"/>
          <w:szCs w:val="32"/>
        </w:rPr>
        <w:t>。国内公务接待</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p>
    <w:p>
      <w:pPr>
        <w:spacing w:line="600" w:lineRule="exact"/>
        <w:ind w:firstLine="643" w:firstLineChars="200"/>
        <w:rPr>
          <w:rFonts w:hint="eastAsia" w:ascii="仿宋_GB2312" w:eastAsia="仿宋_GB2312"/>
          <w:color w:val="000000"/>
          <w:sz w:val="32"/>
          <w:szCs w:val="32"/>
          <w:lang w:eastAsia="zh-CN"/>
        </w:rPr>
      </w:pPr>
      <w:r>
        <w:rPr>
          <w:rFonts w:hint="eastAsia" w:ascii="仿宋" w:hAnsi="仿宋" w:eastAsia="仿宋"/>
          <w:b/>
          <w:color w:val="000000"/>
          <w:sz w:val="32"/>
          <w:szCs w:val="32"/>
        </w:rPr>
        <w:t>外事接待支出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万元，外事接待</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人，共计支出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p>
    <w:p>
      <w:pPr>
        <w:spacing w:line="600" w:lineRule="exact"/>
        <w:ind w:firstLine="640"/>
        <w:outlineLvl w:val="1"/>
        <w:rPr>
          <w:rFonts w:ascii="黑体" w:eastAsia="黑体"/>
          <w:color w:val="000000"/>
          <w:sz w:val="32"/>
          <w:szCs w:val="32"/>
        </w:rPr>
      </w:pPr>
      <w:bookmarkStart w:id="49" w:name="_Toc15396610"/>
      <w:bookmarkStart w:id="50" w:name="_Toc15377218"/>
    </w:p>
    <w:p>
      <w:pPr>
        <w:spacing w:line="600" w:lineRule="exact"/>
        <w:ind w:firstLine="640"/>
        <w:outlineLvl w:val="1"/>
        <w:rPr>
          <w:rStyle w:val="18"/>
          <w:rFonts w:ascii="黑体" w:hAnsi="黑体" w:eastAsia="黑体"/>
        </w:rPr>
      </w:pPr>
      <w:r>
        <w:rPr>
          <w:rFonts w:hint="eastAsia" w:ascii="黑体" w:eastAsia="黑体"/>
          <w:color w:val="000000"/>
          <w:sz w:val="32"/>
          <w:szCs w:val="32"/>
        </w:rPr>
        <w:t>八、</w:t>
      </w:r>
      <w:r>
        <w:rPr>
          <w:rStyle w:val="18"/>
          <w:rFonts w:hint="eastAsia" w:ascii="黑体" w:hAnsi="黑体" w:eastAsia="黑体"/>
          <w:b w:val="0"/>
        </w:rPr>
        <w:t>政府性基金预算支出决算情况说明</w:t>
      </w:r>
      <w:bookmarkEnd w:id="49"/>
      <w:bookmarkEnd w:id="50"/>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年政府性基金预算拨款支出</w:t>
      </w:r>
      <w:r>
        <w:rPr>
          <w:rFonts w:ascii="仿宋_GB2312" w:eastAsia="仿宋_GB2312"/>
          <w:color w:val="000000"/>
          <w:sz w:val="32"/>
          <w:szCs w:val="32"/>
        </w:rPr>
        <w:t>486.23</w:t>
      </w:r>
      <w:r>
        <w:rPr>
          <w:rFonts w:hint="eastAsia" w:ascii="仿宋_GB2312" w:eastAsia="仿宋_GB2312"/>
          <w:color w:val="000000"/>
          <w:sz w:val="32"/>
          <w:szCs w:val="32"/>
        </w:rPr>
        <w:t>万元。</w:t>
      </w:r>
    </w:p>
    <w:p>
      <w:pPr>
        <w:spacing w:line="600" w:lineRule="exact"/>
        <w:ind w:firstLine="640"/>
        <w:rPr>
          <w:rFonts w:ascii="仿宋_GB2312" w:eastAsia="仿宋_GB2312"/>
          <w:color w:val="000000"/>
          <w:sz w:val="32"/>
          <w:szCs w:val="32"/>
        </w:rPr>
      </w:pPr>
    </w:p>
    <w:p>
      <w:pPr>
        <w:numPr>
          <w:ilvl w:val="0"/>
          <w:numId w:val="2"/>
        </w:numPr>
        <w:spacing w:line="600" w:lineRule="exact"/>
        <w:ind w:firstLine="640"/>
        <w:outlineLvl w:val="1"/>
        <w:rPr>
          <w:rStyle w:val="18"/>
          <w:rFonts w:ascii="黑体" w:hAnsi="黑体" w:eastAsia="黑体"/>
          <w:b w:val="0"/>
        </w:rPr>
      </w:pPr>
      <w:bookmarkStart w:id="51" w:name="_Toc15377219"/>
      <w:bookmarkStart w:id="52" w:name="_Toc15396611"/>
      <w:r>
        <w:rPr>
          <w:rStyle w:val="18"/>
          <w:rFonts w:hint="eastAsia" w:ascii="黑体" w:hAnsi="黑体" w:eastAsia="黑体"/>
          <w:b w:val="0"/>
        </w:rPr>
        <w:t>国有资本经营预算支出决算情况说明</w:t>
      </w:r>
      <w:bookmarkEnd w:id="51"/>
      <w:bookmarkEnd w:id="52"/>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580" w:lineRule="exact"/>
        <w:jc w:val="center"/>
        <w:rPr>
          <w:rFonts w:ascii="方正小标宋简体" w:hAnsi="方正小标宋简体" w:eastAsia="方正小标宋简体" w:cs="方正小标宋简体"/>
          <w:sz w:val="44"/>
          <w:szCs w:val="44"/>
        </w:rPr>
      </w:pPr>
    </w:p>
    <w:p>
      <w:pPr>
        <w:spacing w:line="600" w:lineRule="exact"/>
        <w:ind w:firstLine="800" w:firstLineChars="250"/>
        <w:outlineLvl w:val="1"/>
        <w:rPr>
          <w:rStyle w:val="18"/>
          <w:rFonts w:ascii="黑体" w:hAnsi="黑体" w:eastAsia="黑体"/>
        </w:rPr>
      </w:pPr>
      <w:bookmarkStart w:id="53" w:name="_Toc15396612"/>
      <w:bookmarkStart w:id="54" w:name="_Toc15377221"/>
      <w:r>
        <w:rPr>
          <w:rFonts w:hint="eastAsia" w:ascii="黑体" w:hAnsi="黑体" w:eastAsia="黑体"/>
          <w:color w:val="000000"/>
          <w:sz w:val="32"/>
          <w:szCs w:val="32"/>
        </w:rPr>
        <w:t>十</w:t>
      </w:r>
      <w:r>
        <w:rPr>
          <w:rStyle w:val="18"/>
          <w:rFonts w:hint="eastAsia" w:ascii="黑体" w:hAnsi="黑体" w:eastAsia="黑体"/>
        </w:rPr>
        <w:t>、</w:t>
      </w:r>
      <w:r>
        <w:rPr>
          <w:rStyle w:val="18"/>
          <w:rFonts w:hint="eastAsia" w:ascii="黑体" w:hAnsi="黑体" w:eastAsia="黑体"/>
          <w:b w:val="0"/>
        </w:rPr>
        <w:t>其他重要事项的情况说明</w:t>
      </w:r>
      <w:bookmarkEnd w:id="53"/>
      <w:bookmarkEnd w:id="54"/>
    </w:p>
    <w:p>
      <w:pPr>
        <w:spacing w:line="600" w:lineRule="exact"/>
        <w:ind w:firstLine="643" w:firstLineChars="200"/>
        <w:outlineLvl w:val="2"/>
        <w:rPr>
          <w:rFonts w:ascii="仿宋" w:hAnsi="仿宋" w:eastAsia="仿宋"/>
          <w:color w:val="000000"/>
          <w:sz w:val="32"/>
          <w:szCs w:val="32"/>
        </w:rPr>
      </w:pPr>
      <w:bookmarkStart w:id="55" w:name="_Toc15377222"/>
      <w:r>
        <w:rPr>
          <w:rFonts w:hint="eastAsia" w:ascii="仿宋" w:hAnsi="仿宋" w:eastAsia="仿宋"/>
          <w:b/>
          <w:color w:val="000000"/>
          <w:sz w:val="32"/>
          <w:szCs w:val="32"/>
        </w:rPr>
        <w:t>（一）机关运行经费支出情况</w:t>
      </w:r>
      <w:bookmarkEnd w:id="55"/>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bidi w:val="0"/>
        <w:spacing w:before="0" w:beforeAutospacing="0" w:after="150" w:afterAutospacing="0" w:line="600" w:lineRule="exact"/>
        <w:ind w:left="0" w:right="0"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ascii="仿宋_GB2312" w:eastAsia="仿宋_GB2312"/>
          <w:color w:val="000000"/>
          <w:sz w:val="32"/>
          <w:szCs w:val="32"/>
        </w:rPr>
        <w:t>2020</w:t>
      </w:r>
      <w:r>
        <w:rPr>
          <w:rFonts w:hint="eastAsia" w:ascii="仿宋_GB2312" w:eastAsia="仿宋_GB2312"/>
          <w:color w:val="000000"/>
          <w:sz w:val="32"/>
          <w:szCs w:val="32"/>
        </w:rPr>
        <w:t>年</w:t>
      </w:r>
      <w:r>
        <w:rPr>
          <w:rFonts w:hint="eastAsia" w:ascii="仿宋_GB2312" w:eastAsia="仿宋_GB2312"/>
          <w:color w:val="000000"/>
          <w:sz w:val="32"/>
          <w:szCs w:val="32"/>
          <w:lang w:eastAsia="zh-CN"/>
        </w:rPr>
        <w:t>麻陇彝族乡</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11.30</w:t>
      </w:r>
      <w:r>
        <w:rPr>
          <w:rFonts w:hint="eastAsia" w:ascii="仿宋_GB2312" w:eastAsia="仿宋_GB2312"/>
          <w:color w:val="000000"/>
          <w:sz w:val="32"/>
          <w:szCs w:val="32"/>
        </w:rPr>
        <w:t>万元，比</w:t>
      </w:r>
      <w:r>
        <w:rPr>
          <w:rFonts w:hint="eastAsia" w:ascii="仿宋_GB2312" w:eastAsia="仿宋_GB2312"/>
          <w:color w:val="000000"/>
          <w:sz w:val="32"/>
          <w:szCs w:val="32"/>
          <w:lang w:val="en-US" w:eastAsia="zh-CN"/>
        </w:rPr>
        <w:t>2019</w:t>
      </w:r>
      <w:r>
        <w:rPr>
          <w:rFonts w:hint="eastAsia" w:ascii="仿宋_GB2312" w:eastAsia="仿宋_GB2312"/>
          <w:color w:val="000000"/>
          <w:sz w:val="32"/>
          <w:szCs w:val="32"/>
        </w:rPr>
        <w:t>年增加</w:t>
      </w:r>
      <w:r>
        <w:rPr>
          <w:rFonts w:hint="eastAsia" w:ascii="仿宋_GB2312" w:eastAsia="仿宋_GB2312"/>
          <w:color w:val="000000"/>
          <w:sz w:val="32"/>
          <w:szCs w:val="32"/>
          <w:lang w:val="en-US" w:eastAsia="zh-CN"/>
        </w:rPr>
        <w:t>0.18</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1.61</w:t>
      </w:r>
      <w:r>
        <w:rPr>
          <w:rFonts w:ascii="仿宋_GB2312" w:eastAsia="仿宋_GB2312"/>
          <w:color w:val="000000"/>
          <w:sz w:val="32"/>
          <w:szCs w:val="32"/>
        </w:rPr>
        <w:t>%</w:t>
      </w:r>
      <w:r>
        <w:rPr>
          <w:rFonts w:hint="eastAsia" w:ascii="仿宋_GB2312" w:eastAsia="仿宋_GB2312"/>
          <w:color w:val="000000"/>
          <w:sz w:val="32"/>
          <w:szCs w:val="32"/>
          <w:lang w:eastAsia="zh-CN"/>
        </w:rPr>
        <w:t>，</w:t>
      </w:r>
      <w:r>
        <w:rPr>
          <w:rFonts w:hint="eastAsia" w:ascii="仿宋_GB2312" w:eastAsia="仿宋_GB2312"/>
          <w:color w:val="000000"/>
          <w:sz w:val="32"/>
          <w:szCs w:val="32"/>
        </w:rPr>
        <w:t>主要原因是</w:t>
      </w:r>
      <w:r>
        <w:rPr>
          <w:rFonts w:hint="default" w:ascii="Times New Roman" w:hAnsi="Times New Roman" w:eastAsia="仿宋_GB2312" w:cs="Times New Roman"/>
          <w:color w:val="000000"/>
          <w:kern w:val="0"/>
          <w:sz w:val="32"/>
          <w:szCs w:val="32"/>
          <w:lang w:val="en-US" w:eastAsia="zh-CN" w:bidi="ar-SA"/>
        </w:rPr>
        <w:t>主要原因是</w:t>
      </w:r>
      <w:r>
        <w:rPr>
          <w:rFonts w:hint="eastAsia" w:ascii="Times New Roman" w:hAnsi="Times New Roman" w:eastAsia="仿宋_GB2312" w:cs="Times New Roman"/>
          <w:color w:val="000000"/>
          <w:kern w:val="0"/>
          <w:sz w:val="32"/>
          <w:szCs w:val="32"/>
          <w:lang w:val="en-US" w:eastAsia="zh-CN" w:bidi="ar-SA"/>
        </w:rPr>
        <w:t>人员增加，经费增加</w:t>
      </w:r>
      <w:r>
        <w:rPr>
          <w:rFonts w:hint="default" w:ascii="Times New Roman" w:hAnsi="Times New Roman" w:eastAsia="仿宋_GB2312" w:cs="Times New Roman"/>
          <w:color w:val="000000"/>
          <w:kern w:val="0"/>
          <w:sz w:val="32"/>
          <w:szCs w:val="32"/>
          <w:lang w:val="en-US" w:eastAsia="zh-CN" w:bidi="ar-SA"/>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6" w:name="_Toc15377223"/>
      <w:r>
        <w:rPr>
          <w:rFonts w:hint="eastAsia" w:ascii="仿宋" w:hAnsi="仿宋" w:eastAsia="仿宋"/>
          <w:b/>
          <w:color w:val="000000"/>
          <w:sz w:val="32"/>
          <w:szCs w:val="32"/>
        </w:rPr>
        <w:t>（二）政府采购支出情况</w:t>
      </w:r>
      <w:bookmarkEnd w:id="56"/>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w:t>
      </w:r>
      <w:r>
        <w:rPr>
          <w:rFonts w:hint="eastAsia" w:ascii="仿宋_GB2312" w:eastAsia="仿宋_GB2312"/>
          <w:color w:val="000000"/>
          <w:sz w:val="32"/>
          <w:szCs w:val="32"/>
          <w:lang w:eastAsia="zh-CN"/>
        </w:rPr>
        <w:t>麻陇彝族乡</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6.64</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6.64</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万元。授予中小企业合同金额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7" w:name="_Toc15377224"/>
      <w:r>
        <w:rPr>
          <w:rFonts w:hint="eastAsia" w:ascii="仿宋" w:hAnsi="仿宋" w:eastAsia="仿宋"/>
          <w:b/>
          <w:color w:val="000000"/>
          <w:sz w:val="32"/>
          <w:szCs w:val="32"/>
        </w:rPr>
        <w:t>（三）国有资产占有使用情况</w:t>
      </w:r>
      <w:bookmarkEnd w:id="57"/>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麻陇彝族乡</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辆其他用车主要是用</w:t>
      </w:r>
      <w:r>
        <w:rPr>
          <w:rFonts w:hint="eastAsia" w:ascii="仿宋_GB2312" w:eastAsia="仿宋_GB2312"/>
          <w:color w:val="000000"/>
          <w:sz w:val="32"/>
          <w:szCs w:val="32"/>
          <w:lang w:eastAsia="zh-CN"/>
        </w:rPr>
        <w:t>于下村，运送物资，</w:t>
      </w:r>
      <w:r>
        <w:rPr>
          <w:rFonts w:hint="eastAsia" w:ascii="仿宋_GB2312" w:eastAsia="仿宋_GB2312"/>
          <w:color w:val="000000"/>
          <w:sz w:val="32"/>
          <w:szCs w:val="32"/>
        </w:rPr>
        <w:t>单价</w:t>
      </w:r>
      <w:r>
        <w:rPr>
          <w:rFonts w:ascii="仿宋_GB2312" w:eastAsia="仿宋_GB2312"/>
          <w:color w:val="000000"/>
          <w:sz w:val="32"/>
          <w:szCs w:val="32"/>
        </w:rPr>
        <w:t>50</w:t>
      </w:r>
      <w:r>
        <w:rPr>
          <w:rFonts w:hint="eastAsia" w:ascii="仿宋_GB2312" w:eastAsia="仿宋_GB2312"/>
          <w:color w:val="000000"/>
          <w:sz w:val="32"/>
          <w:szCs w:val="32"/>
        </w:rPr>
        <w:t>万元以上通用设备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pageBreakBefore w:val="0"/>
        <w:kinsoku/>
        <w:overflowPunct/>
        <w:topLinePunct w:val="0"/>
        <w:bidi w:val="0"/>
        <w:spacing w:line="600" w:lineRule="exact"/>
        <w:ind w:firstLine="640" w:firstLineChars="200"/>
        <w:rPr>
          <w:rFonts w:hint="default" w:ascii="Times New Roman" w:hAnsi="Times New Roman" w:eastAsia="仿宋_GB2312" w:cs="Times New Roman"/>
          <w:color w:val="000000"/>
          <w:kern w:val="0"/>
          <w:sz w:val="32"/>
          <w:szCs w:val="32"/>
          <w:lang w:val="en-US" w:eastAsia="zh-CN" w:bidi="ar-SA"/>
        </w:rPr>
      </w:pPr>
      <w:bookmarkStart w:id="58" w:name="_Toc15377225"/>
      <w:bookmarkStart w:id="59" w:name="_Toc15396613"/>
      <w:r>
        <w:rPr>
          <w:rFonts w:hint="default" w:ascii="Times New Roman" w:hAnsi="Times New Roman" w:eastAsia="仿宋_GB2312" w:cs="Times New Roman"/>
          <w:color w:val="000000"/>
          <w:kern w:val="0"/>
          <w:sz w:val="32"/>
          <w:szCs w:val="32"/>
          <w:lang w:val="en-US" w:eastAsia="zh-CN" w:bidi="ar-SA"/>
        </w:rPr>
        <w:t>根据预算绩效管理要求</w:t>
      </w:r>
      <w:r>
        <w:rPr>
          <w:rFonts w:hint="eastAsia" w:ascii="Times New Roman" w:hAnsi="Times New Roman" w:eastAsia="仿宋_GB2312" w:cs="Times New Roman"/>
          <w:color w:val="000000"/>
          <w:kern w:val="0"/>
          <w:sz w:val="32"/>
          <w:szCs w:val="32"/>
          <w:lang w:val="en-US" w:eastAsia="zh-CN" w:bidi="ar-SA"/>
        </w:rPr>
        <w:t>，</w:t>
      </w:r>
      <w:r>
        <w:rPr>
          <w:rFonts w:hint="default" w:ascii="Times New Roman" w:hAnsi="Times New Roman" w:eastAsia="仿宋_GB2312" w:cs="Times New Roman"/>
          <w:color w:val="000000"/>
          <w:kern w:val="0"/>
          <w:sz w:val="32"/>
          <w:szCs w:val="32"/>
          <w:lang w:val="en-US" w:eastAsia="zh-CN" w:bidi="ar-SA"/>
        </w:rPr>
        <w:t>本部门（单位）在年初预算编制阶段</w:t>
      </w:r>
      <w:r>
        <w:rPr>
          <w:rFonts w:hint="eastAsia" w:ascii="Times New Roman" w:hAnsi="Times New Roman" w:eastAsia="仿宋_GB2312" w:cs="Times New Roman"/>
          <w:color w:val="000000"/>
          <w:kern w:val="0"/>
          <w:sz w:val="32"/>
          <w:szCs w:val="32"/>
          <w:lang w:val="en-US" w:eastAsia="zh-CN" w:bidi="ar-SA"/>
        </w:rPr>
        <w:t>，</w:t>
      </w:r>
      <w:r>
        <w:rPr>
          <w:rFonts w:hint="default" w:ascii="Times New Roman" w:hAnsi="Times New Roman" w:eastAsia="仿宋_GB2312" w:cs="Times New Roman"/>
          <w:color w:val="000000"/>
          <w:kern w:val="0"/>
          <w:sz w:val="32"/>
          <w:szCs w:val="32"/>
          <w:lang w:val="en-US" w:eastAsia="zh-CN" w:bidi="ar-SA"/>
        </w:rPr>
        <w:t>组织对</w:t>
      </w:r>
      <w:r>
        <w:rPr>
          <w:rFonts w:hint="eastAsia" w:eastAsia="仿宋_GB2312" w:cs="Times New Roman"/>
          <w:color w:val="000000"/>
          <w:kern w:val="0"/>
          <w:sz w:val="32"/>
          <w:szCs w:val="32"/>
          <w:lang w:val="en-US" w:eastAsia="zh-CN" w:bidi="ar-SA"/>
        </w:rPr>
        <w:t>2020</w:t>
      </w:r>
      <w:r>
        <w:rPr>
          <w:rFonts w:hint="default" w:ascii="Times New Roman" w:hAnsi="Times New Roman" w:eastAsia="仿宋_GB2312" w:cs="Times New Roman"/>
          <w:color w:val="000000"/>
          <w:kern w:val="0"/>
          <w:sz w:val="32"/>
          <w:szCs w:val="32"/>
          <w:lang w:val="en-US" w:eastAsia="zh-CN" w:bidi="ar-SA"/>
        </w:rPr>
        <w:t>年基层组织活动和农村公共服务运行维护建设项目开展了预算事前绩效评估</w:t>
      </w:r>
      <w:r>
        <w:rPr>
          <w:rFonts w:hint="eastAsia" w:ascii="Times New Roman" w:hAnsi="Times New Roman" w:eastAsia="仿宋_GB2312" w:cs="Times New Roman"/>
          <w:color w:val="000000"/>
          <w:kern w:val="0"/>
          <w:sz w:val="32"/>
          <w:szCs w:val="32"/>
          <w:lang w:val="en-US" w:eastAsia="zh-CN" w:bidi="ar-SA"/>
        </w:rPr>
        <w:t>，</w:t>
      </w:r>
      <w:r>
        <w:rPr>
          <w:rFonts w:hint="default" w:ascii="Times New Roman" w:hAnsi="Times New Roman" w:eastAsia="仿宋_GB2312" w:cs="Times New Roman"/>
          <w:color w:val="000000"/>
          <w:kern w:val="0"/>
          <w:sz w:val="32"/>
          <w:szCs w:val="32"/>
          <w:lang w:val="en-US" w:eastAsia="zh-CN" w:bidi="ar-SA"/>
        </w:rPr>
        <w:t>对</w:t>
      </w:r>
      <w:r>
        <w:rPr>
          <w:rFonts w:hint="eastAsia" w:eastAsia="仿宋_GB2312" w:cs="Times New Roman"/>
          <w:color w:val="000000"/>
          <w:kern w:val="0"/>
          <w:sz w:val="32"/>
          <w:szCs w:val="32"/>
          <w:lang w:val="en-US" w:eastAsia="zh-CN" w:bidi="ar-SA"/>
        </w:rPr>
        <w:t>2020</w:t>
      </w:r>
      <w:r>
        <w:rPr>
          <w:rFonts w:hint="default" w:ascii="Times New Roman" w:hAnsi="Times New Roman" w:eastAsia="仿宋_GB2312" w:cs="Times New Roman"/>
          <w:color w:val="000000"/>
          <w:kern w:val="0"/>
          <w:sz w:val="32"/>
          <w:szCs w:val="32"/>
          <w:lang w:val="en-US" w:eastAsia="zh-CN" w:bidi="ar-SA"/>
        </w:rPr>
        <w:t>年基层组织活动和农村公共服务运行维护建设项目编制了绩效目标</w:t>
      </w:r>
      <w:r>
        <w:rPr>
          <w:rFonts w:hint="eastAsia" w:ascii="Times New Roman" w:hAnsi="Times New Roman" w:eastAsia="仿宋_GB2312" w:cs="Times New Roman"/>
          <w:color w:val="000000"/>
          <w:kern w:val="0"/>
          <w:sz w:val="32"/>
          <w:szCs w:val="32"/>
          <w:lang w:val="en-US" w:eastAsia="zh-CN" w:bidi="ar-SA"/>
        </w:rPr>
        <w:t>，</w:t>
      </w:r>
      <w:r>
        <w:rPr>
          <w:rFonts w:hint="default" w:ascii="Times New Roman" w:hAnsi="Times New Roman" w:eastAsia="仿宋_GB2312" w:cs="Times New Roman"/>
          <w:color w:val="000000"/>
          <w:kern w:val="0"/>
          <w:sz w:val="32"/>
          <w:szCs w:val="32"/>
          <w:lang w:val="en-US" w:eastAsia="zh-CN" w:bidi="ar-SA"/>
        </w:rPr>
        <w:t>预算执行过程中</w:t>
      </w:r>
      <w:r>
        <w:rPr>
          <w:rFonts w:hint="eastAsia" w:ascii="Times New Roman" w:hAnsi="Times New Roman" w:eastAsia="仿宋_GB2312" w:cs="Times New Roman"/>
          <w:color w:val="000000"/>
          <w:kern w:val="0"/>
          <w:sz w:val="32"/>
          <w:szCs w:val="32"/>
          <w:lang w:val="en-US" w:eastAsia="zh-CN" w:bidi="ar-SA"/>
        </w:rPr>
        <w:t>，</w:t>
      </w:r>
      <w:r>
        <w:rPr>
          <w:rFonts w:hint="default" w:ascii="Times New Roman" w:hAnsi="Times New Roman" w:eastAsia="仿宋_GB2312" w:cs="Times New Roman"/>
          <w:color w:val="000000"/>
          <w:kern w:val="0"/>
          <w:sz w:val="32"/>
          <w:szCs w:val="32"/>
          <w:lang w:val="en-US" w:eastAsia="zh-CN" w:bidi="ar-SA"/>
        </w:rPr>
        <w:t>选取这个项目开展绩效监控</w:t>
      </w:r>
      <w:r>
        <w:rPr>
          <w:rFonts w:hint="eastAsia" w:ascii="Times New Roman" w:hAnsi="Times New Roman" w:eastAsia="仿宋_GB2312" w:cs="Times New Roman"/>
          <w:color w:val="000000"/>
          <w:kern w:val="0"/>
          <w:sz w:val="32"/>
          <w:szCs w:val="32"/>
          <w:lang w:val="en-US" w:eastAsia="zh-CN" w:bidi="ar-SA"/>
        </w:rPr>
        <w:t>，</w:t>
      </w:r>
      <w:r>
        <w:rPr>
          <w:rFonts w:hint="default" w:ascii="Times New Roman" w:hAnsi="Times New Roman" w:eastAsia="仿宋_GB2312" w:cs="Times New Roman"/>
          <w:color w:val="000000"/>
          <w:kern w:val="0"/>
          <w:sz w:val="32"/>
          <w:szCs w:val="32"/>
          <w:lang w:val="en-US" w:eastAsia="zh-CN" w:bidi="ar-SA"/>
        </w:rPr>
        <w:t>年终执行完毕后</w:t>
      </w:r>
      <w:r>
        <w:rPr>
          <w:rFonts w:hint="eastAsia" w:ascii="Times New Roman" w:hAnsi="Times New Roman" w:eastAsia="仿宋_GB2312" w:cs="Times New Roman"/>
          <w:color w:val="000000"/>
          <w:kern w:val="0"/>
          <w:sz w:val="32"/>
          <w:szCs w:val="32"/>
          <w:lang w:val="en-US" w:eastAsia="zh-CN" w:bidi="ar-SA"/>
        </w:rPr>
        <w:t>，</w:t>
      </w:r>
      <w:r>
        <w:rPr>
          <w:rFonts w:hint="default" w:ascii="Times New Roman" w:hAnsi="Times New Roman" w:eastAsia="仿宋_GB2312" w:cs="Times New Roman"/>
          <w:color w:val="000000"/>
          <w:kern w:val="0"/>
          <w:sz w:val="32"/>
          <w:szCs w:val="32"/>
          <w:lang w:val="en-US" w:eastAsia="zh-CN" w:bidi="ar-SA"/>
        </w:rPr>
        <w:t>对此项目开展了绩效目标完成情况梳理填报。</w:t>
      </w:r>
    </w:p>
    <w:p>
      <w:pPr>
        <w:pageBreakBefore w:val="0"/>
        <w:kinsoku/>
        <w:overflowPunct/>
        <w:topLinePunct w:val="0"/>
        <w:bidi w:val="0"/>
        <w:spacing w:line="600" w:lineRule="exact"/>
        <w:ind w:firstLine="643" w:firstLineChars="200"/>
        <w:jc w:val="both"/>
        <w:rPr>
          <w:rFonts w:hint="eastAsia" w:ascii="仿宋_GB2312" w:hAnsi="仿宋_GB2312" w:eastAsia="仿宋_GB2312" w:cs="仿宋_GB2312"/>
          <w:b/>
          <w:color w:val="000000"/>
          <w:sz w:val="32"/>
          <w:szCs w:val="32"/>
          <w:lang w:eastAsia="zh-CN"/>
        </w:rPr>
      </w:pPr>
      <w:r>
        <w:rPr>
          <w:rFonts w:hint="eastAsia" w:ascii="仿宋_GB2312" w:hAnsi="仿宋_GB2312" w:eastAsia="仿宋_GB2312" w:cs="仿宋_GB2312"/>
          <w:b/>
          <w:color w:val="000000"/>
          <w:sz w:val="32"/>
          <w:szCs w:val="32"/>
          <w:lang w:val="en-US" w:eastAsia="zh-CN"/>
        </w:rPr>
        <w:t>1.</w:t>
      </w:r>
      <w:r>
        <w:rPr>
          <w:rFonts w:hint="eastAsia" w:ascii="仿宋_GB2312" w:hAnsi="仿宋_GB2312" w:eastAsia="仿宋_GB2312" w:cs="仿宋_GB2312"/>
          <w:b/>
          <w:color w:val="000000"/>
          <w:sz w:val="32"/>
          <w:szCs w:val="32"/>
        </w:rPr>
        <w:t>项目绩效目标完成情况</w:t>
      </w:r>
    </w:p>
    <w:p>
      <w:pPr>
        <w:pageBreakBefore w:val="0"/>
        <w:kinsoku/>
        <w:overflowPunct/>
        <w:topLinePunct w:val="0"/>
        <w:bidi w:val="0"/>
        <w:spacing w:line="600" w:lineRule="exact"/>
        <w:ind w:firstLine="640" w:firstLineChars="200"/>
        <w:jc w:val="both"/>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color w:val="000000"/>
          <w:kern w:val="0"/>
          <w:sz w:val="32"/>
          <w:szCs w:val="32"/>
          <w:lang w:val="en-US" w:eastAsia="zh-CN" w:bidi="ar-SA"/>
        </w:rPr>
        <w:t>本部门在</w:t>
      </w:r>
      <w:r>
        <w:rPr>
          <w:rFonts w:hint="eastAsia" w:eastAsia="仿宋_GB2312" w:cs="Times New Roman"/>
          <w:color w:val="000000"/>
          <w:kern w:val="0"/>
          <w:sz w:val="32"/>
          <w:szCs w:val="32"/>
          <w:lang w:val="en-US" w:eastAsia="zh-CN" w:bidi="ar-SA"/>
        </w:rPr>
        <w:t>2020</w:t>
      </w:r>
      <w:r>
        <w:rPr>
          <w:rFonts w:hint="default" w:ascii="Times New Roman" w:hAnsi="Times New Roman" w:eastAsia="仿宋_GB2312" w:cs="Times New Roman"/>
          <w:color w:val="000000"/>
          <w:kern w:val="0"/>
          <w:sz w:val="32"/>
          <w:szCs w:val="32"/>
          <w:lang w:val="en-US" w:eastAsia="zh-CN" w:bidi="ar-SA"/>
        </w:rPr>
        <w:t>年度部门决算中反映“</w:t>
      </w:r>
      <w:r>
        <w:rPr>
          <w:rFonts w:hint="eastAsia" w:eastAsia="仿宋_GB2312" w:cs="Times New Roman"/>
          <w:color w:val="000000"/>
          <w:kern w:val="0"/>
          <w:sz w:val="32"/>
          <w:szCs w:val="32"/>
          <w:lang w:val="en-US" w:eastAsia="zh-CN" w:bidi="ar-SA"/>
        </w:rPr>
        <w:t>2020</w:t>
      </w:r>
      <w:r>
        <w:rPr>
          <w:rFonts w:hint="default" w:ascii="Times New Roman" w:hAnsi="Times New Roman" w:eastAsia="仿宋_GB2312" w:cs="Times New Roman"/>
          <w:color w:val="000000"/>
          <w:kern w:val="0"/>
          <w:sz w:val="32"/>
          <w:szCs w:val="32"/>
          <w:lang w:val="en-US" w:eastAsia="zh-CN" w:bidi="ar-SA"/>
        </w:rPr>
        <w:t>年基层组织活动和农村公共服务运行维护建设项目”1个项目绩效目标实际完成情况。</w:t>
      </w:r>
    </w:p>
    <w:p>
      <w:pPr>
        <w:numPr>
          <w:ilvl w:val="0"/>
          <w:numId w:val="3"/>
        </w:numPr>
        <w:spacing w:line="580" w:lineRule="exact"/>
        <w:ind w:firstLine="640" w:firstLineChars="200"/>
        <w:rPr>
          <w:rFonts w:hint="default" w:ascii="Times New Roman" w:hAnsi="Times New Roman" w:eastAsia="仿宋_GB2312" w:cs="Times New Roman"/>
          <w:color w:val="000000"/>
          <w:kern w:val="0"/>
          <w:sz w:val="32"/>
          <w:szCs w:val="32"/>
          <w:lang w:val="en-US" w:eastAsia="zh-CN" w:bidi="ar-SA"/>
        </w:rPr>
      </w:pPr>
      <w:r>
        <w:rPr>
          <w:rFonts w:hint="eastAsia" w:eastAsia="仿宋_GB2312" w:cs="Times New Roman"/>
          <w:color w:val="000000"/>
          <w:kern w:val="0"/>
          <w:sz w:val="32"/>
          <w:szCs w:val="32"/>
          <w:lang w:val="en-US" w:eastAsia="zh-CN" w:bidi="ar-SA"/>
        </w:rPr>
        <w:t>2020</w:t>
      </w:r>
      <w:r>
        <w:rPr>
          <w:rFonts w:hint="default" w:ascii="Times New Roman" w:hAnsi="Times New Roman" w:eastAsia="仿宋_GB2312" w:cs="Times New Roman"/>
          <w:color w:val="000000"/>
          <w:kern w:val="0"/>
          <w:sz w:val="32"/>
          <w:szCs w:val="32"/>
          <w:lang w:val="en-US" w:eastAsia="zh-CN" w:bidi="ar-SA"/>
        </w:rPr>
        <w:t>年基层组织活动和农村公共服务运行维护建设项目绩效目标完成情况综述。项目全年预算数</w:t>
      </w:r>
      <w:r>
        <w:rPr>
          <w:rFonts w:hint="eastAsia" w:ascii="Times New Roman" w:hAnsi="Times New Roman" w:eastAsia="仿宋_GB2312" w:cs="Times New Roman"/>
          <w:color w:val="000000"/>
          <w:kern w:val="0"/>
          <w:sz w:val="32"/>
          <w:szCs w:val="32"/>
          <w:lang w:val="en-US" w:eastAsia="zh-CN" w:bidi="ar-SA"/>
        </w:rPr>
        <w:t>40.1</w:t>
      </w:r>
      <w:r>
        <w:rPr>
          <w:rFonts w:hint="default" w:ascii="Times New Roman" w:hAnsi="Times New Roman" w:eastAsia="仿宋_GB2312" w:cs="Times New Roman"/>
          <w:color w:val="000000"/>
          <w:kern w:val="0"/>
          <w:sz w:val="32"/>
          <w:szCs w:val="32"/>
          <w:lang w:val="en-US" w:eastAsia="zh-CN" w:bidi="ar-SA"/>
        </w:rPr>
        <w:t>万元</w:t>
      </w:r>
      <w:r>
        <w:rPr>
          <w:rFonts w:hint="eastAsia" w:ascii="Times New Roman" w:hAnsi="Times New Roman" w:eastAsia="仿宋_GB2312" w:cs="Times New Roman"/>
          <w:color w:val="000000"/>
          <w:kern w:val="0"/>
          <w:sz w:val="32"/>
          <w:szCs w:val="32"/>
          <w:lang w:val="en-US" w:eastAsia="zh-CN" w:bidi="ar-SA"/>
        </w:rPr>
        <w:t>，</w:t>
      </w:r>
      <w:r>
        <w:rPr>
          <w:rFonts w:hint="default" w:ascii="Times New Roman" w:hAnsi="Times New Roman" w:eastAsia="仿宋_GB2312" w:cs="Times New Roman"/>
          <w:color w:val="000000"/>
          <w:kern w:val="0"/>
          <w:sz w:val="32"/>
          <w:szCs w:val="32"/>
          <w:lang w:val="en-US" w:eastAsia="zh-CN" w:bidi="ar-SA"/>
        </w:rPr>
        <w:t>执行数为</w:t>
      </w:r>
      <w:r>
        <w:rPr>
          <w:rFonts w:hint="eastAsia" w:ascii="Times New Roman" w:hAnsi="Times New Roman" w:eastAsia="仿宋_GB2312" w:cs="Times New Roman"/>
          <w:color w:val="000000"/>
          <w:kern w:val="0"/>
          <w:sz w:val="32"/>
          <w:szCs w:val="32"/>
          <w:lang w:val="en-US" w:eastAsia="zh-CN" w:bidi="ar-SA"/>
        </w:rPr>
        <w:t>40.1</w:t>
      </w:r>
      <w:r>
        <w:rPr>
          <w:rFonts w:hint="default" w:ascii="Times New Roman" w:hAnsi="Times New Roman" w:eastAsia="仿宋_GB2312" w:cs="Times New Roman"/>
          <w:color w:val="000000"/>
          <w:kern w:val="0"/>
          <w:sz w:val="32"/>
          <w:szCs w:val="32"/>
          <w:lang w:val="en-US" w:eastAsia="zh-CN" w:bidi="ar-SA"/>
        </w:rPr>
        <w:t>万元</w:t>
      </w:r>
      <w:r>
        <w:rPr>
          <w:rFonts w:hint="eastAsia" w:ascii="Times New Roman" w:hAnsi="Times New Roman" w:eastAsia="仿宋_GB2312" w:cs="Times New Roman"/>
          <w:color w:val="000000"/>
          <w:kern w:val="0"/>
          <w:sz w:val="32"/>
          <w:szCs w:val="32"/>
          <w:lang w:val="en-US" w:eastAsia="zh-CN" w:bidi="ar-SA"/>
        </w:rPr>
        <w:t>，</w:t>
      </w:r>
      <w:r>
        <w:rPr>
          <w:rFonts w:hint="default" w:ascii="Times New Roman" w:hAnsi="Times New Roman" w:eastAsia="仿宋_GB2312" w:cs="Times New Roman"/>
          <w:color w:val="000000"/>
          <w:kern w:val="0"/>
          <w:sz w:val="32"/>
          <w:szCs w:val="32"/>
          <w:lang w:val="en-US" w:eastAsia="zh-CN" w:bidi="ar-SA"/>
        </w:rPr>
        <w:t>完成预算的100%。项目实施好后</w:t>
      </w:r>
      <w:r>
        <w:rPr>
          <w:rFonts w:hint="eastAsia" w:ascii="Times New Roman" w:hAnsi="Times New Roman" w:eastAsia="仿宋_GB2312" w:cs="Times New Roman"/>
          <w:color w:val="000000"/>
          <w:kern w:val="0"/>
          <w:sz w:val="32"/>
          <w:szCs w:val="32"/>
          <w:lang w:val="en-US" w:eastAsia="zh-CN" w:bidi="ar-SA"/>
        </w:rPr>
        <w:t>，</w:t>
      </w:r>
      <w:r>
        <w:rPr>
          <w:rFonts w:hint="default" w:ascii="Times New Roman" w:hAnsi="Times New Roman" w:eastAsia="仿宋_GB2312" w:cs="Times New Roman"/>
          <w:color w:val="000000"/>
          <w:kern w:val="0"/>
          <w:sz w:val="32"/>
          <w:szCs w:val="32"/>
          <w:lang w:val="en-US" w:eastAsia="zh-CN" w:bidi="ar-SA"/>
        </w:rPr>
        <w:t>各项基础设施建设为群众提供了便利</w:t>
      </w:r>
      <w:r>
        <w:rPr>
          <w:rFonts w:hint="eastAsia" w:ascii="Times New Roman" w:hAnsi="Times New Roman" w:eastAsia="仿宋_GB2312" w:cs="Times New Roman"/>
          <w:color w:val="000000"/>
          <w:kern w:val="0"/>
          <w:sz w:val="32"/>
          <w:szCs w:val="32"/>
          <w:lang w:val="en-US" w:eastAsia="zh-CN" w:bidi="ar-SA"/>
        </w:rPr>
        <w:t>，</w:t>
      </w:r>
      <w:r>
        <w:rPr>
          <w:rFonts w:hint="default" w:ascii="Times New Roman" w:hAnsi="Times New Roman" w:eastAsia="仿宋_GB2312" w:cs="Times New Roman"/>
          <w:color w:val="000000"/>
          <w:kern w:val="0"/>
          <w:sz w:val="32"/>
          <w:szCs w:val="32"/>
          <w:lang w:val="en-US" w:eastAsia="zh-CN" w:bidi="ar-SA"/>
        </w:rPr>
        <w:t>村内道路方便群众出行</w:t>
      </w:r>
      <w:r>
        <w:rPr>
          <w:rFonts w:hint="eastAsia" w:ascii="Times New Roman" w:hAnsi="Times New Roman" w:eastAsia="仿宋_GB2312" w:cs="Times New Roman"/>
          <w:color w:val="000000"/>
          <w:kern w:val="0"/>
          <w:sz w:val="32"/>
          <w:szCs w:val="32"/>
          <w:lang w:val="en-US" w:eastAsia="zh-CN" w:bidi="ar-SA"/>
        </w:rPr>
        <w:t>，</w:t>
      </w:r>
      <w:r>
        <w:rPr>
          <w:rFonts w:hint="default" w:ascii="Times New Roman" w:hAnsi="Times New Roman" w:eastAsia="仿宋_GB2312" w:cs="Times New Roman"/>
          <w:color w:val="000000"/>
          <w:kern w:val="0"/>
          <w:sz w:val="32"/>
          <w:szCs w:val="32"/>
          <w:lang w:val="en-US" w:eastAsia="zh-CN" w:bidi="ar-SA"/>
        </w:rPr>
        <w:t>水利设施项目为群众耕作提供水源保障</w:t>
      </w:r>
      <w:r>
        <w:rPr>
          <w:rFonts w:hint="eastAsia" w:ascii="Times New Roman" w:hAnsi="Times New Roman" w:eastAsia="仿宋_GB2312" w:cs="Times New Roman"/>
          <w:color w:val="000000"/>
          <w:kern w:val="0"/>
          <w:sz w:val="32"/>
          <w:szCs w:val="32"/>
          <w:lang w:val="en-US" w:eastAsia="zh-CN" w:bidi="ar-SA"/>
        </w:rPr>
        <w:t>，</w:t>
      </w:r>
      <w:r>
        <w:rPr>
          <w:rFonts w:eastAsia="仿宋_GB2312"/>
          <w:sz w:val="32"/>
          <w:szCs w:val="32"/>
        </w:rPr>
        <w:t>通过此项目实施，</w:t>
      </w:r>
      <w:r>
        <w:rPr>
          <w:rFonts w:eastAsia="仿宋_GB2312"/>
          <w:kern w:val="0"/>
          <w:sz w:val="32"/>
          <w:szCs w:val="32"/>
        </w:rPr>
        <w:t>村内基层组织活动得以扎实、有序推进，对巩固基层工作，促进干群关系提供了有力保障；农村公共服务运行维护项目的实施促进了村内道路、水利灌溉条件的改善，对促进农村经济社会各项事业发展起到了积极推动作用</w:t>
      </w:r>
      <w:r>
        <w:rPr>
          <w:rFonts w:hint="eastAsia" w:eastAsia="仿宋_GB2312"/>
          <w:kern w:val="0"/>
          <w:sz w:val="32"/>
          <w:szCs w:val="32"/>
          <w:lang w:eastAsia="zh-CN"/>
        </w:rPr>
        <w:t>。但</w:t>
      </w:r>
      <w:r>
        <w:rPr>
          <w:rFonts w:hint="eastAsia" w:ascii="Times New Roman" w:hAnsi="Times New Roman" w:eastAsia="仿宋_GB2312" w:cs="Times New Roman"/>
          <w:color w:val="000000"/>
          <w:kern w:val="0"/>
          <w:sz w:val="32"/>
          <w:szCs w:val="32"/>
          <w:lang w:val="en-US" w:eastAsia="zh-CN" w:bidi="ar-SA"/>
        </w:rPr>
        <w:t>项目实施中</w:t>
      </w:r>
      <w:r>
        <w:rPr>
          <w:rFonts w:hint="default" w:ascii="Times New Roman" w:hAnsi="Times New Roman" w:eastAsia="仿宋_GB2312" w:cs="Times New Roman"/>
          <w:color w:val="000000"/>
          <w:kern w:val="0"/>
          <w:sz w:val="32"/>
          <w:szCs w:val="32"/>
          <w:lang w:val="en-US" w:eastAsia="zh-CN" w:bidi="ar-SA"/>
        </w:rPr>
        <w:t>发现的主要问题：资金量小</w:t>
      </w:r>
      <w:r>
        <w:rPr>
          <w:rFonts w:hint="eastAsia" w:ascii="Times New Roman" w:hAnsi="Times New Roman" w:eastAsia="仿宋_GB2312" w:cs="Times New Roman"/>
          <w:color w:val="000000"/>
          <w:kern w:val="0"/>
          <w:sz w:val="32"/>
          <w:szCs w:val="32"/>
          <w:lang w:val="en-US" w:eastAsia="zh-CN" w:bidi="ar-SA"/>
        </w:rPr>
        <w:t>，</w:t>
      </w:r>
      <w:r>
        <w:rPr>
          <w:rFonts w:hint="default" w:ascii="Times New Roman" w:hAnsi="Times New Roman" w:eastAsia="仿宋_GB2312" w:cs="Times New Roman"/>
          <w:color w:val="000000"/>
          <w:kern w:val="0"/>
          <w:sz w:val="32"/>
          <w:szCs w:val="32"/>
          <w:lang w:val="en-US" w:eastAsia="zh-CN" w:bidi="ar-SA"/>
        </w:rPr>
        <w:t>每年需要整治的项目多</w:t>
      </w:r>
      <w:r>
        <w:rPr>
          <w:rFonts w:hint="eastAsia" w:ascii="Times New Roman" w:hAnsi="Times New Roman" w:eastAsia="仿宋_GB2312" w:cs="Times New Roman"/>
          <w:color w:val="000000"/>
          <w:kern w:val="0"/>
          <w:sz w:val="32"/>
          <w:szCs w:val="32"/>
          <w:lang w:val="en-US" w:eastAsia="zh-CN" w:bidi="ar-SA"/>
        </w:rPr>
        <w:t>，</w:t>
      </w:r>
      <w:r>
        <w:rPr>
          <w:rFonts w:hint="default" w:ascii="Times New Roman" w:hAnsi="Times New Roman" w:eastAsia="仿宋_GB2312" w:cs="Times New Roman"/>
          <w:color w:val="000000"/>
          <w:kern w:val="0"/>
          <w:sz w:val="32"/>
          <w:szCs w:val="32"/>
          <w:lang w:val="en-US" w:eastAsia="zh-CN" w:bidi="ar-SA"/>
        </w:rPr>
        <w:t>特别是</w:t>
      </w:r>
      <w:r>
        <w:rPr>
          <w:rFonts w:hint="eastAsia" w:ascii="Times New Roman" w:hAnsi="Times New Roman" w:eastAsia="仿宋_GB2312" w:cs="Times New Roman"/>
          <w:color w:val="000000"/>
          <w:kern w:val="0"/>
          <w:sz w:val="32"/>
          <w:szCs w:val="32"/>
          <w:lang w:val="en-US" w:eastAsia="zh-CN" w:bidi="ar-SA"/>
        </w:rPr>
        <w:t>一到</w:t>
      </w:r>
      <w:r>
        <w:rPr>
          <w:rFonts w:hint="default" w:ascii="Times New Roman" w:hAnsi="Times New Roman" w:eastAsia="仿宋_GB2312" w:cs="Times New Roman"/>
          <w:color w:val="000000"/>
          <w:kern w:val="0"/>
          <w:sz w:val="32"/>
          <w:szCs w:val="32"/>
          <w:lang w:val="en-US" w:eastAsia="zh-CN" w:bidi="ar-SA"/>
        </w:rPr>
        <w:t>雨季过后各村出现公路垮塌情况多</w:t>
      </w:r>
      <w:r>
        <w:rPr>
          <w:rFonts w:hint="eastAsia" w:ascii="Times New Roman" w:hAnsi="Times New Roman" w:eastAsia="仿宋_GB2312" w:cs="Times New Roman"/>
          <w:color w:val="000000"/>
          <w:kern w:val="0"/>
          <w:sz w:val="32"/>
          <w:szCs w:val="32"/>
          <w:lang w:val="en-US" w:eastAsia="zh-CN" w:bidi="ar-SA"/>
        </w:rPr>
        <w:t>，</w:t>
      </w:r>
      <w:r>
        <w:rPr>
          <w:rFonts w:hint="default" w:ascii="Times New Roman" w:hAnsi="Times New Roman" w:eastAsia="仿宋_GB2312" w:cs="Times New Roman"/>
          <w:color w:val="000000"/>
          <w:kern w:val="0"/>
          <w:sz w:val="32"/>
          <w:szCs w:val="32"/>
          <w:lang w:val="en-US" w:eastAsia="zh-CN" w:bidi="ar-SA"/>
        </w:rPr>
        <w:t>资金无法安排完各个实施类型；我</w:t>
      </w:r>
      <w:r>
        <w:rPr>
          <w:rFonts w:hint="eastAsia" w:ascii="Times New Roman" w:hAnsi="Times New Roman" w:eastAsia="仿宋_GB2312" w:cs="Times New Roman"/>
          <w:color w:val="000000"/>
          <w:kern w:val="0"/>
          <w:sz w:val="32"/>
          <w:szCs w:val="32"/>
          <w:lang w:val="en-US" w:eastAsia="zh-CN" w:bidi="ar-SA"/>
        </w:rPr>
        <w:t>乡</w:t>
      </w:r>
      <w:r>
        <w:rPr>
          <w:rFonts w:hint="default" w:ascii="Times New Roman" w:hAnsi="Times New Roman" w:eastAsia="仿宋_GB2312" w:cs="Times New Roman"/>
          <w:color w:val="000000"/>
          <w:kern w:val="0"/>
          <w:sz w:val="32"/>
          <w:szCs w:val="32"/>
          <w:lang w:val="en-US" w:eastAsia="zh-CN" w:bidi="ar-SA"/>
        </w:rPr>
        <w:t>幅员面积广</w:t>
      </w:r>
      <w:r>
        <w:rPr>
          <w:rFonts w:hint="eastAsia" w:ascii="Times New Roman" w:hAnsi="Times New Roman" w:eastAsia="仿宋_GB2312" w:cs="Times New Roman"/>
          <w:color w:val="000000"/>
          <w:kern w:val="0"/>
          <w:sz w:val="32"/>
          <w:szCs w:val="32"/>
          <w:lang w:val="en-US" w:eastAsia="zh-CN" w:bidi="ar-SA"/>
        </w:rPr>
        <w:t>，</w:t>
      </w:r>
      <w:r>
        <w:rPr>
          <w:rFonts w:hint="default" w:ascii="Times New Roman" w:hAnsi="Times New Roman" w:eastAsia="仿宋_GB2312" w:cs="Times New Roman"/>
          <w:color w:val="000000"/>
          <w:kern w:val="0"/>
          <w:sz w:val="32"/>
          <w:szCs w:val="32"/>
          <w:lang w:val="en-US" w:eastAsia="zh-CN" w:bidi="ar-SA"/>
        </w:rPr>
        <w:t>农户</w:t>
      </w:r>
      <w:r>
        <w:rPr>
          <w:rFonts w:hint="eastAsia" w:ascii="Times New Roman" w:hAnsi="Times New Roman" w:eastAsia="仿宋_GB2312" w:cs="Times New Roman"/>
          <w:color w:val="000000"/>
          <w:kern w:val="0"/>
          <w:sz w:val="32"/>
          <w:szCs w:val="32"/>
          <w:lang w:val="en-US" w:eastAsia="zh-CN" w:bidi="ar-SA"/>
        </w:rPr>
        <w:t>散居，</w:t>
      </w:r>
      <w:r>
        <w:rPr>
          <w:rFonts w:hint="default" w:ascii="Times New Roman" w:hAnsi="Times New Roman" w:eastAsia="仿宋_GB2312" w:cs="Times New Roman"/>
          <w:color w:val="000000"/>
          <w:kern w:val="0"/>
          <w:sz w:val="32"/>
          <w:szCs w:val="32"/>
          <w:lang w:val="en-US" w:eastAsia="zh-CN" w:bidi="ar-SA"/>
        </w:rPr>
        <w:t>基础设施特别是道路、沟堰等许多都是未硬化过的土路、土沟</w:t>
      </w:r>
      <w:r>
        <w:rPr>
          <w:rFonts w:hint="eastAsia" w:ascii="Times New Roman" w:hAnsi="Times New Roman" w:eastAsia="仿宋_GB2312" w:cs="Times New Roman"/>
          <w:color w:val="000000"/>
          <w:kern w:val="0"/>
          <w:sz w:val="32"/>
          <w:szCs w:val="32"/>
          <w:lang w:val="en-US" w:eastAsia="zh-CN" w:bidi="ar-SA"/>
        </w:rPr>
        <w:t>，</w:t>
      </w:r>
      <w:r>
        <w:rPr>
          <w:rFonts w:hint="default" w:ascii="Times New Roman" w:hAnsi="Times New Roman" w:eastAsia="仿宋_GB2312" w:cs="Times New Roman"/>
          <w:color w:val="000000"/>
          <w:kern w:val="0"/>
          <w:sz w:val="32"/>
          <w:szCs w:val="32"/>
          <w:lang w:val="en-US" w:eastAsia="zh-CN" w:bidi="ar-SA"/>
        </w:rPr>
        <w:t>雨季来临时特别容易发生垮塌</w:t>
      </w:r>
      <w:r>
        <w:rPr>
          <w:rFonts w:hint="eastAsia" w:ascii="Times New Roman" w:hAnsi="Times New Roman" w:eastAsia="仿宋_GB2312" w:cs="Times New Roman"/>
          <w:color w:val="000000"/>
          <w:kern w:val="0"/>
          <w:sz w:val="32"/>
          <w:szCs w:val="32"/>
          <w:lang w:val="en-US" w:eastAsia="zh-CN" w:bidi="ar-SA"/>
        </w:rPr>
        <w:t>，造成维护费用高。</w:t>
      </w: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683"/>
        <w:gridCol w:w="1074"/>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b/>
                <w:bCs/>
                <w:color w:val="000000"/>
                <w:kern w:val="0"/>
                <w:sz w:val="36"/>
                <w:szCs w:val="36"/>
                <w:lang w:eastAsia="zh-CN"/>
              </w:rPr>
            </w:pPr>
            <w:r>
              <w:rPr>
                <w:rFonts w:hint="default" w:ascii="Times New Roman" w:hAnsi="Times New Roman" w:cs="Times New Roman"/>
                <w:b/>
                <w:bCs/>
                <w:color w:val="000000"/>
                <w:kern w:val="0"/>
                <w:sz w:val="36"/>
                <w:szCs w:val="36"/>
              </w:rPr>
              <w:t>项目绩效目标完成情况表</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36"/>
                <w:szCs w:val="36"/>
              </w:rPr>
            </w:pPr>
            <w:r>
              <w:rPr>
                <w:rFonts w:hint="eastAsia" w:ascii="Times New Roman" w:hAnsi="Times New Roman" w:cs="Times New Roman"/>
                <w:color w:val="000000"/>
                <w:kern w:val="0"/>
                <w:sz w:val="36"/>
                <w:szCs w:val="36"/>
                <w:lang w:eastAsia="zh-CN"/>
              </w:rPr>
              <w:t>（</w:t>
            </w:r>
            <w:r>
              <w:rPr>
                <w:rFonts w:hint="eastAsia" w:cs="Times New Roman"/>
                <w:color w:val="000000"/>
                <w:kern w:val="0"/>
                <w:sz w:val="36"/>
                <w:szCs w:val="36"/>
                <w:lang w:eastAsia="zh-CN"/>
              </w:rPr>
              <w:t>2020</w:t>
            </w:r>
            <w:r>
              <w:rPr>
                <w:rFonts w:hint="default" w:ascii="Times New Roman" w:hAnsi="Times New Roman" w:cs="Times New Roman"/>
                <w:color w:val="000000"/>
                <w:kern w:val="0"/>
                <w:sz w:val="36"/>
                <w:szCs w:val="36"/>
              </w:rPr>
              <w:t>年度</w:t>
            </w:r>
            <w:r>
              <w:rPr>
                <w:rFonts w:hint="eastAsia" w:ascii="Times New Roman" w:hAnsi="Times New Roman" w:cs="Times New Roman"/>
                <w:color w:val="000000"/>
                <w:kern w:val="0"/>
                <w:sz w:val="36"/>
                <w:szCs w:val="36"/>
                <w:lang w:eastAsia="zh-CN"/>
              </w:rPr>
              <w:t>）</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overflowPunct/>
              <w:topLinePunct w:val="0"/>
              <w:bidi w:val="0"/>
              <w:spacing w:line="600" w:lineRule="exact"/>
              <w:jc w:val="center"/>
              <w:textAlignment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overflowPunct/>
              <w:topLinePunct w:val="0"/>
              <w:bidi w:val="0"/>
              <w:spacing w:line="600" w:lineRule="exact"/>
              <w:jc w:val="center"/>
              <w:textAlignment w:val="center"/>
              <w:rPr>
                <w:rFonts w:hint="default" w:ascii="Times New Roman" w:hAnsi="Times New Roman" w:eastAsia="仿宋_GB2312" w:cs="Times New Roman"/>
                <w:color w:val="000000"/>
                <w:kern w:val="2"/>
                <w:sz w:val="24"/>
                <w:szCs w:val="24"/>
                <w:lang w:val="en-US" w:eastAsia="zh-CN" w:bidi="ar-SA"/>
              </w:rPr>
            </w:pPr>
            <w:r>
              <w:rPr>
                <w:rFonts w:hint="eastAsia" w:cs="Times New Roman"/>
                <w:color w:val="000000"/>
                <w:sz w:val="24"/>
                <w:lang w:eastAsia="zh-CN"/>
              </w:rPr>
              <w:t>2020</w:t>
            </w:r>
            <w:r>
              <w:rPr>
                <w:rFonts w:hint="default" w:ascii="Times New Roman" w:hAnsi="Times New Roman" w:cs="Times New Roman"/>
                <w:color w:val="000000"/>
                <w:sz w:val="24"/>
                <w:lang w:eastAsia="zh-CN"/>
              </w:rPr>
              <w:t>年基层组织活动和农村公共服务运行维护建设项目</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overflowPunct/>
              <w:topLinePunct w:val="0"/>
              <w:bidi w:val="0"/>
              <w:spacing w:line="600" w:lineRule="exact"/>
              <w:jc w:val="center"/>
              <w:textAlignment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overflowPunct/>
              <w:topLinePunct w:val="0"/>
              <w:bidi w:val="0"/>
              <w:spacing w:line="600" w:lineRule="exact"/>
              <w:jc w:val="center"/>
              <w:textAlignment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cs="Times New Roman"/>
                <w:color w:val="000000"/>
                <w:sz w:val="24"/>
                <w:lang w:eastAsia="zh-CN"/>
              </w:rPr>
              <w:t>米易县</w:t>
            </w:r>
            <w:r>
              <w:rPr>
                <w:rFonts w:hint="eastAsia" w:ascii="Times New Roman" w:hAnsi="Times New Roman" w:cs="Times New Roman"/>
                <w:color w:val="000000"/>
                <w:sz w:val="24"/>
                <w:lang w:eastAsia="zh-CN"/>
              </w:rPr>
              <w:t>麻陇彝族乡</w:t>
            </w:r>
            <w:r>
              <w:rPr>
                <w:rFonts w:hint="default" w:ascii="Times New Roman" w:hAnsi="Times New Roman" w:cs="Times New Roman"/>
                <w:color w:val="000000"/>
                <w:sz w:val="24"/>
                <w:lang w:eastAsia="zh-CN"/>
              </w:rPr>
              <w:t>人民政府</w:t>
            </w:r>
          </w:p>
        </w:tc>
      </w:tr>
      <w:tr>
        <w:tblPrEx>
          <w:tblCellMar>
            <w:top w:w="0" w:type="dxa"/>
            <w:left w:w="0" w:type="dxa"/>
            <w:bottom w:w="0" w:type="dxa"/>
            <w:right w:w="0" w:type="dxa"/>
          </w:tblCellMar>
        </w:tblPrEx>
        <w:trPr>
          <w:trHeight w:val="276" w:hRule="atLeast"/>
          <w:jc w:val="center"/>
        </w:trPr>
        <w:tc>
          <w:tcPr>
            <w:tcW w:w="6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0"/>
                <w:sz w:val="24"/>
              </w:rPr>
              <w:t>预算执行情况(万元)</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color w:val="000000"/>
                <w:sz w:val="24"/>
              </w:rPr>
            </w:pPr>
          </w:p>
        </w:tc>
        <w:tc>
          <w:tcPr>
            <w:tcW w:w="209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sz w:val="24"/>
                <w:lang w:val="en-US" w:eastAsia="zh-CN"/>
              </w:rPr>
              <w:t>40.10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kern w:val="2"/>
                <w:sz w:val="24"/>
                <w:szCs w:val="24"/>
                <w:lang w:val="en-US" w:eastAsia="zh-CN" w:bidi="ar-SA"/>
              </w:rPr>
              <w:t>40.10</w:t>
            </w:r>
          </w:p>
        </w:tc>
      </w:tr>
      <w:tr>
        <w:tblPrEx>
          <w:tblCellMar>
            <w:top w:w="0" w:type="dxa"/>
            <w:left w:w="0" w:type="dxa"/>
            <w:bottom w:w="0" w:type="dxa"/>
            <w:right w:w="0" w:type="dxa"/>
          </w:tblCellMar>
        </w:tblPrEx>
        <w:trPr>
          <w:trHeight w:val="9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cs="Times New Roman"/>
                <w:color w:val="000000"/>
                <w:sz w:val="24"/>
              </w:rPr>
            </w:pPr>
          </w:p>
        </w:tc>
        <w:tc>
          <w:tcPr>
            <w:tcW w:w="209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kern w:val="2"/>
                <w:sz w:val="24"/>
                <w:szCs w:val="24"/>
                <w:lang w:val="en-US" w:eastAsia="zh-CN" w:bidi="ar-SA"/>
              </w:rPr>
              <w:t>40.10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kern w:val="2"/>
                <w:sz w:val="24"/>
                <w:szCs w:val="24"/>
                <w:lang w:val="en-US" w:eastAsia="zh-CN" w:bidi="ar-SA"/>
              </w:rPr>
              <w:t>40.10</w:t>
            </w:r>
          </w:p>
        </w:tc>
      </w:tr>
      <w:tr>
        <w:tblPrEx>
          <w:tblCellMar>
            <w:top w:w="0" w:type="dxa"/>
            <w:left w:w="0" w:type="dxa"/>
            <w:bottom w:w="0" w:type="dxa"/>
            <w:right w:w="0" w:type="dxa"/>
          </w:tblCellMar>
        </w:tblPrEx>
        <w:trPr>
          <w:trHeight w:val="867"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cs="Times New Roman"/>
                <w:color w:val="000000"/>
                <w:sz w:val="24"/>
              </w:rPr>
            </w:pPr>
          </w:p>
        </w:tc>
        <w:tc>
          <w:tcPr>
            <w:tcW w:w="209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color w:val="000000"/>
                <w:kern w:val="2"/>
                <w:sz w:val="24"/>
                <w:szCs w:val="24"/>
                <w:lang w:val="en-US" w:eastAsia="zh-CN" w:bidi="ar-SA"/>
              </w:rPr>
            </w:pPr>
          </w:p>
        </w:tc>
      </w:tr>
      <w:tr>
        <w:tblPrEx>
          <w:tblCellMar>
            <w:top w:w="0" w:type="dxa"/>
            <w:left w:w="0" w:type="dxa"/>
            <w:bottom w:w="0" w:type="dxa"/>
            <w:right w:w="0" w:type="dxa"/>
          </w:tblCellMar>
        </w:tblPrEx>
        <w:trPr>
          <w:trHeight w:val="276" w:hRule="atLeast"/>
          <w:jc w:val="center"/>
        </w:trPr>
        <w:tc>
          <w:tcPr>
            <w:tcW w:w="6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0"/>
                <w:sz w:val="24"/>
              </w:rPr>
              <w:t>年度目标完成情况</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rPr>
            </w:pPr>
          </w:p>
        </w:tc>
        <w:tc>
          <w:tcPr>
            <w:tcW w:w="449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0"/>
                <w:sz w:val="24"/>
              </w:rPr>
              <w:t>实际完成目标</w:t>
            </w:r>
          </w:p>
        </w:tc>
      </w:tr>
      <w:tr>
        <w:tblPrEx>
          <w:tblCellMar>
            <w:top w:w="0" w:type="dxa"/>
            <w:left w:w="0" w:type="dxa"/>
            <w:bottom w:w="0" w:type="dxa"/>
            <w:right w:w="0" w:type="dxa"/>
          </w:tblCellMar>
        </w:tblPrEx>
        <w:trPr>
          <w:trHeight w:val="1213"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cs="Times New Roman"/>
                <w:color w:val="000000"/>
                <w:sz w:val="24"/>
              </w:rPr>
            </w:pPr>
          </w:p>
        </w:tc>
        <w:tc>
          <w:tcPr>
            <w:tcW w:w="449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center"/>
              <w:rPr>
                <w:rFonts w:hint="default" w:ascii="Times New Roman" w:hAnsi="Times New Roman" w:eastAsia="仿宋_GB2312" w:cs="Times New Roman"/>
                <w:color w:val="000000"/>
                <w:kern w:val="2"/>
                <w:sz w:val="24"/>
                <w:szCs w:val="24"/>
                <w:lang w:val="en-US" w:eastAsia="zh-CN" w:bidi="ar-SA"/>
              </w:rPr>
            </w:pPr>
            <w:r>
              <w:rPr>
                <w:color w:val="000000"/>
                <w:kern w:val="0"/>
                <w:sz w:val="24"/>
              </w:rPr>
              <w:t>通过农村公共服务运行维护项目的实施，促进了村内道路</w:t>
            </w:r>
            <w:r>
              <w:rPr>
                <w:rFonts w:hint="eastAsia"/>
                <w:color w:val="000000"/>
                <w:kern w:val="0"/>
                <w:sz w:val="24"/>
                <w:lang w:eastAsia="zh-CN"/>
              </w:rPr>
              <w:t>维护</w:t>
            </w:r>
            <w:r>
              <w:rPr>
                <w:color w:val="000000"/>
                <w:kern w:val="0"/>
                <w:sz w:val="24"/>
              </w:rPr>
              <w:t>、</w:t>
            </w:r>
            <w:r>
              <w:rPr>
                <w:rFonts w:hint="eastAsia"/>
                <w:color w:val="000000"/>
                <w:kern w:val="0"/>
                <w:sz w:val="24"/>
                <w:lang w:eastAsia="zh-CN"/>
              </w:rPr>
              <w:t>水利灌溉，清淤道路等</w:t>
            </w:r>
            <w:r>
              <w:rPr>
                <w:rFonts w:hint="default" w:ascii="Times New Roman" w:hAnsi="Times New Roman" w:cs="Times New Roman"/>
                <w:color w:val="000000"/>
                <w:kern w:val="0"/>
                <w:sz w:val="24"/>
                <w:lang w:eastAsia="zh-CN"/>
              </w:rPr>
              <w:t>。</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default" w:ascii="Times New Roman" w:hAnsi="Times New Roman" w:eastAsia="仿宋_GB2312" w:cs="Times New Roman"/>
                <w:color w:val="000000"/>
                <w:kern w:val="2"/>
                <w:sz w:val="24"/>
                <w:szCs w:val="24"/>
                <w:lang w:val="en-US" w:eastAsia="zh-CN" w:bidi="ar-SA"/>
              </w:rPr>
            </w:pPr>
            <w:r>
              <w:rPr>
                <w:rFonts w:hint="eastAsia"/>
                <w:color w:val="000000"/>
                <w:sz w:val="24"/>
                <w:lang w:eastAsia="zh-CN"/>
              </w:rPr>
              <w:t>该</w:t>
            </w:r>
            <w:r>
              <w:rPr>
                <w:color w:val="000000"/>
                <w:sz w:val="24"/>
              </w:rPr>
              <w:t>项目实施后，为群众提供了良好的生活环境</w:t>
            </w:r>
            <w:r>
              <w:rPr>
                <w:rFonts w:hint="eastAsia"/>
                <w:color w:val="000000"/>
                <w:sz w:val="24"/>
                <w:lang w:eastAsia="zh-CN"/>
              </w:rPr>
              <w:t>，大大方便群众的出行，</w:t>
            </w:r>
            <w:r>
              <w:rPr>
                <w:color w:val="000000"/>
                <w:sz w:val="24"/>
              </w:rPr>
              <w:t>对促进农村经济社会各项事业发展起到了积极作用。</w:t>
            </w:r>
            <w:r>
              <w:rPr>
                <w:rFonts w:hint="default" w:ascii="Times New Roman" w:hAnsi="Times New Roman" w:cs="Times New Roman"/>
                <w:color w:val="000000"/>
                <w:kern w:val="0"/>
                <w:sz w:val="24"/>
                <w:lang w:eastAsia="zh-CN"/>
              </w:rPr>
              <w:t>。</w:t>
            </w:r>
          </w:p>
        </w:tc>
      </w:tr>
      <w:tr>
        <w:tblPrEx>
          <w:tblCellMar>
            <w:top w:w="0" w:type="dxa"/>
            <w:left w:w="0" w:type="dxa"/>
            <w:bottom w:w="0" w:type="dxa"/>
            <w:right w:w="0" w:type="dxa"/>
          </w:tblCellMar>
        </w:tblPrEx>
        <w:trPr>
          <w:trHeight w:val="817" w:hRule="atLeast"/>
          <w:jc w:val="center"/>
        </w:trPr>
        <w:tc>
          <w:tcPr>
            <w:tcW w:w="68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rPr>
              <w:t>绩效指标完成情况</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rPr>
            </w:pPr>
          </w:p>
        </w:tc>
        <w:tc>
          <w:tcPr>
            <w:tcW w:w="10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0"/>
                <w:sz w:val="24"/>
              </w:rPr>
              <w:t>实际完成指标值(包含数字及文字描述)</w:t>
            </w:r>
          </w:p>
        </w:tc>
      </w:tr>
      <w:tr>
        <w:tblPrEx>
          <w:tblCellMar>
            <w:top w:w="0" w:type="dxa"/>
            <w:left w:w="0" w:type="dxa"/>
            <w:bottom w:w="0" w:type="dxa"/>
            <w:right w:w="0" w:type="dxa"/>
          </w:tblCellMar>
        </w:tblPrEx>
        <w:trPr>
          <w:trHeight w:val="723" w:hRule="atLeast"/>
          <w:jc w:val="center"/>
        </w:trPr>
        <w:tc>
          <w:tcPr>
            <w:tcW w:w="683"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rPr>
            </w:pPr>
          </w:p>
        </w:tc>
        <w:tc>
          <w:tcPr>
            <w:tcW w:w="10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cs="Times New Roman"/>
                <w:color w:val="000000"/>
                <w:kern w:val="0"/>
                <w:sz w:val="24"/>
                <w:lang w:eastAsia="zh-CN"/>
              </w:rPr>
              <w:t>产出指标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cs="Times New Roman"/>
                <w:color w:val="000000"/>
                <w:sz w:val="24"/>
                <w:lang w:val="en-US"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cs="Times New Roman"/>
                <w:color w:val="000000"/>
                <w:sz w:val="24"/>
                <w:lang w:val="en-US" w:eastAsia="zh-CN"/>
              </w:rPr>
              <w:t>专项会议</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color w:val="000000"/>
                <w:kern w:val="2"/>
                <w:sz w:val="24"/>
                <w:szCs w:val="24"/>
                <w:lang w:val="en-US" w:eastAsia="zh-CN" w:bidi="ar-SA"/>
              </w:rPr>
            </w:pPr>
            <w:r>
              <w:rPr>
                <w:rFonts w:hint="eastAsia" w:ascii="Times New Roman" w:hAnsi="Times New Roman" w:cs="Times New Roman"/>
                <w:color w:val="000000"/>
                <w:sz w:val="24"/>
                <w:lang w:val="en-US" w:eastAsia="zh-CN"/>
              </w:rPr>
              <w:t>3</w:t>
            </w:r>
            <w:r>
              <w:rPr>
                <w:rFonts w:hint="default" w:ascii="Times New Roman" w:hAnsi="Times New Roman" w:cs="Times New Roman"/>
                <w:color w:val="000000"/>
                <w:sz w:val="24"/>
                <w:lang w:val="en-US" w:eastAsia="zh-CN"/>
              </w:rPr>
              <w:t>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color w:val="000000"/>
                <w:kern w:val="2"/>
                <w:sz w:val="24"/>
                <w:szCs w:val="24"/>
                <w:lang w:val="en-US" w:eastAsia="zh-CN" w:bidi="ar-SA"/>
              </w:rPr>
            </w:pPr>
            <w:r>
              <w:rPr>
                <w:rFonts w:hint="eastAsia" w:ascii="Times New Roman" w:hAnsi="Times New Roman" w:cs="Times New Roman"/>
                <w:color w:val="000000"/>
                <w:sz w:val="24"/>
                <w:lang w:val="en-US" w:eastAsia="zh-CN"/>
              </w:rPr>
              <w:t>3</w:t>
            </w:r>
            <w:r>
              <w:rPr>
                <w:rFonts w:hint="default" w:ascii="Times New Roman" w:hAnsi="Times New Roman" w:cs="Times New Roman"/>
                <w:color w:val="000000"/>
                <w:sz w:val="24"/>
                <w:lang w:val="en-US" w:eastAsia="zh-CN"/>
              </w:rPr>
              <w:t>次</w:t>
            </w:r>
          </w:p>
        </w:tc>
      </w:tr>
      <w:tr>
        <w:tblPrEx>
          <w:tblCellMar>
            <w:top w:w="0" w:type="dxa"/>
            <w:left w:w="0" w:type="dxa"/>
            <w:bottom w:w="0" w:type="dxa"/>
            <w:right w:w="0" w:type="dxa"/>
          </w:tblCellMar>
        </w:tblPrEx>
        <w:trPr>
          <w:trHeight w:val="1127" w:hRule="atLeast"/>
          <w:jc w:val="center"/>
        </w:trPr>
        <w:tc>
          <w:tcPr>
            <w:tcW w:w="683"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rPr>
            </w:pPr>
          </w:p>
        </w:tc>
        <w:tc>
          <w:tcPr>
            <w:tcW w:w="10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cs="Times New Roman"/>
                <w:color w:val="000000"/>
                <w:kern w:val="0"/>
                <w:sz w:val="24"/>
                <w:lang w:eastAsia="zh-CN"/>
              </w:rPr>
              <w:t>可持续影响指标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cs="Times New Roman"/>
                <w:color w:val="000000"/>
                <w:sz w:val="24"/>
                <w:lang w:eastAsia="zh-CN"/>
              </w:rPr>
              <w:t>可持续性影响效益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cs="Times New Roman"/>
                <w:color w:val="000000"/>
                <w:sz w:val="24"/>
                <w:lang w:eastAsia="zh-CN"/>
              </w:rPr>
              <w:t>持续性</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cs="Times New Roman"/>
                <w:color w:val="000000"/>
                <w:sz w:val="24"/>
                <w:lang w:eastAsia="zh-CN"/>
              </w:rPr>
              <w:t>持续提高</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cs="Times New Roman"/>
                <w:color w:val="000000"/>
                <w:sz w:val="24"/>
                <w:lang w:eastAsia="zh-CN"/>
              </w:rPr>
              <w:t>持续提高</w:t>
            </w:r>
          </w:p>
        </w:tc>
      </w:tr>
      <w:tr>
        <w:tblPrEx>
          <w:tblCellMar>
            <w:top w:w="0" w:type="dxa"/>
            <w:left w:w="0" w:type="dxa"/>
            <w:bottom w:w="0" w:type="dxa"/>
            <w:right w:w="0" w:type="dxa"/>
          </w:tblCellMar>
        </w:tblPrEx>
        <w:trPr>
          <w:trHeight w:val="917" w:hRule="atLeast"/>
          <w:jc w:val="center"/>
        </w:trPr>
        <w:tc>
          <w:tcPr>
            <w:tcW w:w="683"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rPr>
            </w:pPr>
          </w:p>
        </w:tc>
        <w:tc>
          <w:tcPr>
            <w:tcW w:w="10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cs="Times New Roman"/>
                <w:color w:val="000000"/>
                <w:kern w:val="0"/>
                <w:sz w:val="24"/>
                <w:lang w:eastAsia="zh-CN"/>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cs="Times New Roman"/>
                <w:color w:val="000000"/>
                <w:sz w:val="24"/>
                <w:lang w:eastAsia="zh-CN"/>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cs="Times New Roman"/>
                <w:color w:val="000000"/>
                <w:sz w:val="24"/>
                <w:lang w:eastAsia="zh-CN"/>
              </w:rPr>
              <w:t>公平公正性</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cs="Times New Roman"/>
                <w:color w:val="000000"/>
                <w:sz w:val="24"/>
                <w:lang w:eastAsia="zh-CN"/>
              </w:rPr>
              <w:t>持续提高</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cs="Times New Roman"/>
                <w:color w:val="000000"/>
                <w:sz w:val="24"/>
                <w:lang w:eastAsia="zh-CN"/>
              </w:rPr>
              <w:t>持续提高</w:t>
            </w:r>
          </w:p>
        </w:tc>
      </w:tr>
      <w:tr>
        <w:tblPrEx>
          <w:tblCellMar>
            <w:top w:w="0" w:type="dxa"/>
            <w:left w:w="0" w:type="dxa"/>
            <w:bottom w:w="0" w:type="dxa"/>
            <w:right w:w="0" w:type="dxa"/>
          </w:tblCellMar>
        </w:tblPrEx>
        <w:trPr>
          <w:trHeight w:val="1042" w:hRule="atLeast"/>
          <w:jc w:val="center"/>
        </w:trPr>
        <w:tc>
          <w:tcPr>
            <w:tcW w:w="683"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rPr>
            </w:pPr>
          </w:p>
        </w:tc>
        <w:tc>
          <w:tcPr>
            <w:tcW w:w="10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cs="Times New Roman"/>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cs="Times New Roman"/>
                <w:color w:val="000000"/>
                <w:sz w:val="24"/>
                <w:lang w:val="en-US" w:eastAsia="zh-CN"/>
              </w:rPr>
              <w:t>服务对象满意度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cs="Times New Roman"/>
                <w:color w:val="000000"/>
                <w:sz w:val="24"/>
                <w:lang w:val="en-US" w:eastAsia="zh-CN"/>
              </w:rPr>
              <w:t>社会满意度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cs="Times New Roman"/>
                <w:color w:val="000000"/>
                <w:sz w:val="24"/>
                <w:lang w:val="en-US" w:eastAsia="zh-CN"/>
              </w:rPr>
              <w:t>9</w:t>
            </w:r>
            <w:r>
              <w:rPr>
                <w:rFonts w:hint="eastAsia" w:ascii="Times New Roman" w:hAnsi="Times New Roman" w:cs="Times New Roman"/>
                <w:color w:val="000000"/>
                <w:sz w:val="24"/>
                <w:lang w:val="en-US" w:eastAsia="zh-CN"/>
              </w:rPr>
              <w:t>8</w:t>
            </w:r>
            <w:r>
              <w:rPr>
                <w:rFonts w:hint="default" w:ascii="Times New Roman" w:hAnsi="Times New Roman" w:cs="Times New Roman"/>
                <w:color w:val="000000"/>
                <w:sz w:val="24"/>
                <w:lang w:val="en-US" w:eastAsia="zh-CN"/>
              </w:rPr>
              <w:t>%及以上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cs="Times New Roman"/>
                <w:color w:val="000000"/>
                <w:sz w:val="24"/>
                <w:lang w:val="en-US" w:eastAsia="zh-CN"/>
              </w:rPr>
              <w:t>9</w:t>
            </w:r>
            <w:r>
              <w:rPr>
                <w:rFonts w:hint="eastAsia" w:ascii="Times New Roman" w:hAnsi="Times New Roman" w:cs="Times New Roman"/>
                <w:color w:val="000000"/>
                <w:sz w:val="24"/>
                <w:lang w:val="en-US" w:eastAsia="zh-CN"/>
              </w:rPr>
              <w:t>8</w:t>
            </w:r>
            <w:r>
              <w:rPr>
                <w:rFonts w:hint="default" w:ascii="Times New Roman" w:hAnsi="Times New Roman" w:cs="Times New Roman"/>
                <w:color w:val="000000"/>
                <w:sz w:val="24"/>
                <w:lang w:val="en-US" w:eastAsia="zh-CN"/>
              </w:rPr>
              <w:t>%及以上</w:t>
            </w:r>
          </w:p>
        </w:tc>
      </w:tr>
    </w:tbl>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32"/>
          <w:szCs w:val="32"/>
        </w:rPr>
      </w:pPr>
    </w:p>
    <w:p>
      <w:pPr>
        <w:spacing w:line="580" w:lineRule="exact"/>
        <w:ind w:left="630"/>
        <w:rPr>
          <w:rFonts w:hint="eastAsia" w:ascii="仿宋_GB2312" w:hAnsi="仿宋_GB2312" w:eastAsia="仿宋_GB2312" w:cs="仿宋_GB2312"/>
          <w:b/>
          <w:bCs/>
          <w:sz w:val="32"/>
          <w:szCs w:val="32"/>
        </w:rPr>
      </w:pPr>
    </w:p>
    <w:p>
      <w:pPr>
        <w:spacing w:line="580" w:lineRule="exact"/>
        <w:ind w:left="63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2.部门绩效评价结果</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按要求对</w:t>
      </w:r>
      <w:r>
        <w:rPr>
          <w:rFonts w:hint="eastAsia" w:eastAsia="仿宋_GB2312" w:cs="Times New Roman"/>
          <w:sz w:val="32"/>
          <w:szCs w:val="32"/>
          <w:lang w:eastAsia="zh-CN"/>
        </w:rPr>
        <w:t>2020</w:t>
      </w:r>
      <w:r>
        <w:rPr>
          <w:rFonts w:hint="default" w:ascii="Times New Roman" w:hAnsi="Times New Roman" w:eastAsia="仿宋_GB2312" w:cs="Times New Roman"/>
          <w:sz w:val="32"/>
          <w:szCs w:val="32"/>
        </w:rPr>
        <w:t>年部门整体支出绩效评价情况开展自评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麻陇彝族乡</w:t>
      </w:r>
      <w:r>
        <w:rPr>
          <w:rFonts w:hint="eastAsia" w:eastAsia="仿宋_GB2312" w:cs="Times New Roman"/>
          <w:sz w:val="32"/>
          <w:szCs w:val="32"/>
          <w:lang w:eastAsia="zh-CN"/>
        </w:rPr>
        <w:t>2020</w:t>
      </w:r>
      <w:r>
        <w:rPr>
          <w:rFonts w:hint="default" w:ascii="Times New Roman" w:hAnsi="Times New Roman" w:eastAsia="仿宋_GB2312" w:cs="Times New Roman"/>
          <w:sz w:val="32"/>
          <w:szCs w:val="32"/>
        </w:rPr>
        <w:t>年部门整体支出绩效评价报告》见附件。</w:t>
      </w:r>
    </w:p>
    <w:p>
      <w:pPr>
        <w:spacing w:line="580" w:lineRule="exact"/>
        <w:ind w:firstLine="640" w:firstLineChars="200"/>
        <w:rPr>
          <w:rFonts w:hint="default" w:ascii="Times New Roman" w:hAnsi="Times New Roman" w:eastAsia="仿宋_GB2312" w:cs="Times New Roman"/>
          <w:sz w:val="44"/>
          <w:szCs w:val="44"/>
          <w:lang w:val="en-US" w:eastAsia="zh-CN"/>
        </w:rPr>
      </w:pP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自行组织对</w:t>
      </w:r>
      <w:r>
        <w:rPr>
          <w:rFonts w:hint="eastAsia" w:eastAsia="仿宋_GB2312" w:cs="Times New Roman"/>
          <w:sz w:val="32"/>
          <w:szCs w:val="32"/>
          <w:lang w:val="en-US" w:eastAsia="zh-CN"/>
        </w:rPr>
        <w:t>2020</w:t>
      </w:r>
      <w:r>
        <w:rPr>
          <w:rFonts w:hint="default" w:ascii="Times New Roman" w:hAnsi="Times New Roman" w:eastAsia="仿宋_GB2312" w:cs="Times New Roman"/>
          <w:sz w:val="32"/>
          <w:szCs w:val="32"/>
          <w:lang w:eastAsia="zh-CN"/>
        </w:rPr>
        <w:t>年基层组织活动和农村公共服务运行维护建设</w:t>
      </w:r>
      <w:r>
        <w:rPr>
          <w:rFonts w:hint="default" w:ascii="Times New Roman" w:hAnsi="Times New Roman" w:eastAsia="仿宋_GB2312" w:cs="Times New Roman"/>
          <w:sz w:val="32"/>
          <w:szCs w:val="32"/>
        </w:rPr>
        <w:t>项目开展了绩效评价</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2020</w:t>
      </w:r>
      <w:r>
        <w:rPr>
          <w:rFonts w:hint="default" w:ascii="Times New Roman" w:hAnsi="Times New Roman" w:eastAsia="仿宋_GB2312" w:cs="Times New Roman"/>
          <w:sz w:val="32"/>
          <w:szCs w:val="32"/>
          <w:lang w:eastAsia="zh-CN"/>
        </w:rPr>
        <w:t>年基层组织活动和农村公共服务运行维护建设</w:t>
      </w:r>
      <w:r>
        <w:rPr>
          <w:rFonts w:hint="default" w:ascii="Times New Roman" w:hAnsi="Times New Roman" w:eastAsia="仿宋_GB2312" w:cs="Times New Roman"/>
          <w:sz w:val="32"/>
          <w:szCs w:val="32"/>
        </w:rPr>
        <w:t>项目</w:t>
      </w:r>
      <w:r>
        <w:rPr>
          <w:rFonts w:hint="eastAsia" w:eastAsia="仿宋_GB2312" w:cs="Times New Roman"/>
          <w:sz w:val="32"/>
          <w:szCs w:val="32"/>
          <w:lang w:eastAsia="zh-CN"/>
        </w:rPr>
        <w:t>2020</w:t>
      </w:r>
      <w:r>
        <w:rPr>
          <w:rFonts w:hint="default" w:ascii="Times New Roman" w:hAnsi="Times New Roman" w:eastAsia="仿宋_GB2312" w:cs="Times New Roman"/>
          <w:sz w:val="32"/>
          <w:szCs w:val="32"/>
        </w:rPr>
        <w:t>年绩效评价报告》</w:t>
      </w:r>
      <w:r>
        <w:rPr>
          <w:rFonts w:hint="eastAsia" w:eastAsia="仿宋_GB2312" w:cs="Times New Roman"/>
          <w:sz w:val="32"/>
          <w:szCs w:val="32"/>
          <w:lang w:eastAsia="zh-CN"/>
        </w:rPr>
        <w:t>附件</w:t>
      </w:r>
      <w:r>
        <w:rPr>
          <w:rFonts w:hint="eastAsia" w:eastAsia="仿宋_GB2312" w:cs="Times New Roman"/>
          <w:sz w:val="32"/>
          <w:szCs w:val="32"/>
          <w:lang w:val="en-US" w:eastAsia="zh-CN"/>
        </w:rPr>
        <w:t>1</w:t>
      </w:r>
    </w:p>
    <w:p>
      <w:pPr>
        <w:widowControl/>
        <w:jc w:val="left"/>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br w:type="page"/>
      </w:r>
    </w:p>
    <w:p>
      <w:pPr>
        <w:numPr>
          <w:ilvl w:val="0"/>
          <w:numId w:val="4"/>
        </w:numPr>
        <w:spacing w:line="600" w:lineRule="exact"/>
        <w:ind w:firstLine="660" w:firstLineChars="150"/>
        <w:jc w:val="center"/>
        <w:outlineLvl w:val="0"/>
        <w:rPr>
          <w:rStyle w:val="17"/>
          <w:rFonts w:ascii="黑体" w:hAnsi="黑体" w:eastAsia="黑体"/>
          <w:b w:val="0"/>
        </w:rPr>
      </w:pPr>
      <w:r>
        <w:rPr>
          <w:rFonts w:hint="eastAsia" w:ascii="黑体" w:hAnsi="黑体" w:eastAsia="黑体"/>
          <w:color w:val="000000"/>
          <w:sz w:val="44"/>
          <w:szCs w:val="44"/>
        </w:rPr>
        <w:t>名</w:t>
      </w:r>
      <w:r>
        <w:rPr>
          <w:rStyle w:val="17"/>
          <w:rFonts w:hint="eastAsia" w:ascii="黑体" w:hAnsi="黑体" w:eastAsia="黑体"/>
          <w:b w:val="0"/>
        </w:rPr>
        <w:t>词解释</w:t>
      </w:r>
      <w:bookmarkEnd w:id="58"/>
      <w:bookmarkEnd w:id="59"/>
    </w:p>
    <w:p>
      <w:pPr>
        <w:spacing w:line="600" w:lineRule="exact"/>
        <w:jc w:val="left"/>
        <w:rPr>
          <w:rFonts w:ascii="宋体"/>
          <w:b/>
          <w:color w:val="000000"/>
          <w:sz w:val="44"/>
          <w:szCs w:val="44"/>
        </w:rPr>
      </w:pPr>
    </w:p>
    <w:p>
      <w:pPr>
        <w:numPr>
          <w:ilvl w:val="0"/>
          <w:numId w:val="5"/>
        </w:numPr>
        <w:ind w:left="630" w:leftChars="0" w:firstLineChars="0"/>
        <w:rPr>
          <w:rFonts w:hint="eastAsia" w:ascii="新宋体" w:hAnsi="新宋体" w:eastAsia="新宋体"/>
          <w:color w:val="000000"/>
          <w:sz w:val="32"/>
          <w:szCs w:val="32"/>
          <w:lang w:val="en-US" w:eastAsia="zh-CN"/>
        </w:rPr>
      </w:pPr>
      <w:r>
        <w:rPr>
          <w:rFonts w:hint="eastAsia" w:ascii="新宋体" w:hAnsi="新宋体" w:eastAsia="新宋体"/>
          <w:color w:val="000000"/>
          <w:sz w:val="32"/>
          <w:szCs w:val="32"/>
          <w:lang w:val="en-US" w:eastAsia="zh-CN"/>
        </w:rPr>
        <w:t>财政拨款收入：指单位从同级财政部门取得的财政预算资金。</w:t>
      </w:r>
    </w:p>
    <w:p>
      <w:pPr>
        <w:numPr>
          <w:ilvl w:val="0"/>
          <w:numId w:val="5"/>
        </w:numPr>
        <w:ind w:left="630" w:leftChars="0" w:firstLineChars="0"/>
        <w:rPr>
          <w:rFonts w:hint="eastAsia" w:ascii="新宋体" w:hAnsi="新宋体" w:eastAsia="新宋体"/>
          <w:color w:val="000000"/>
          <w:sz w:val="32"/>
          <w:szCs w:val="32"/>
          <w:lang w:val="en-US" w:eastAsia="zh-CN"/>
        </w:rPr>
      </w:pPr>
      <w:r>
        <w:rPr>
          <w:rFonts w:hint="eastAsia" w:ascii="新宋体" w:hAnsi="新宋体" w:eastAsia="新宋体"/>
          <w:color w:val="000000"/>
          <w:sz w:val="32"/>
          <w:szCs w:val="32"/>
          <w:lang w:val="en-US" w:eastAsia="zh-CN"/>
        </w:rPr>
        <w:t>基本支出：指为保障机构正常运转、完成日常工作任务而发生的人员支出和公用支出。</w:t>
      </w:r>
    </w:p>
    <w:p>
      <w:pPr>
        <w:numPr>
          <w:ilvl w:val="0"/>
          <w:numId w:val="5"/>
        </w:numPr>
        <w:ind w:left="630" w:leftChars="0" w:firstLineChars="0"/>
        <w:rPr>
          <w:rFonts w:hint="eastAsia" w:ascii="新宋体" w:hAnsi="新宋体" w:eastAsia="新宋体"/>
          <w:color w:val="000000"/>
          <w:sz w:val="32"/>
          <w:szCs w:val="32"/>
          <w:lang w:val="en-US" w:eastAsia="zh-CN"/>
        </w:rPr>
      </w:pPr>
      <w:r>
        <w:rPr>
          <w:rFonts w:hint="eastAsia" w:ascii="新宋体" w:hAnsi="新宋体" w:eastAsia="新宋体"/>
          <w:color w:val="000000"/>
          <w:sz w:val="32"/>
          <w:szCs w:val="32"/>
          <w:lang w:val="en-US" w:eastAsia="zh-CN"/>
        </w:rPr>
        <w:t>项目支出：指在基本支出之外为完成特定行政任务和事业发展目标所发生的支出。</w:t>
      </w:r>
    </w:p>
    <w:p>
      <w:pPr>
        <w:numPr>
          <w:ilvl w:val="0"/>
          <w:numId w:val="5"/>
        </w:numPr>
        <w:ind w:left="630" w:leftChars="0" w:firstLineChars="0"/>
        <w:rPr>
          <w:rFonts w:hint="eastAsia" w:ascii="新宋体" w:hAnsi="新宋体" w:eastAsia="新宋体"/>
          <w:color w:val="000000"/>
          <w:sz w:val="32"/>
          <w:szCs w:val="32"/>
          <w:lang w:val="en-US" w:eastAsia="zh-CN"/>
        </w:rPr>
      </w:pPr>
      <w:r>
        <w:rPr>
          <w:rFonts w:hint="eastAsia" w:ascii="新宋体" w:hAnsi="新宋体" w:eastAsia="新宋体"/>
          <w:color w:val="000000"/>
          <w:sz w:val="32"/>
          <w:szCs w:val="32"/>
          <w:lang w:val="en-US" w:eastAsia="zh-CN"/>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numPr>
          <w:ilvl w:val="0"/>
          <w:numId w:val="5"/>
        </w:numPr>
        <w:ind w:left="630" w:leftChars="0" w:firstLineChars="0"/>
        <w:rPr>
          <w:rFonts w:hint="eastAsia" w:ascii="新宋体" w:hAnsi="新宋体" w:eastAsia="新宋体"/>
          <w:color w:val="000000"/>
          <w:sz w:val="32"/>
          <w:szCs w:val="32"/>
          <w:lang w:val="en-US" w:eastAsia="zh-CN"/>
        </w:rPr>
      </w:pPr>
      <w:r>
        <w:rPr>
          <w:rFonts w:hint="eastAsia" w:ascii="新宋体" w:hAnsi="新宋体" w:eastAsia="新宋体"/>
          <w:color w:val="000000"/>
          <w:sz w:val="32"/>
          <w:szCs w:val="32"/>
          <w:lang w:val="en-US" w:eastAsia="zh-CN"/>
        </w:rPr>
        <w:t>机关运行经费：指为保障行政单位（含参照公务员法管理的事业单位）运行用于购买货物和服务的各项资金，包括办公及印刷费、邮电费、差旅费、会议费、培训费、福利费、日常维修费、专用材料及一般设备购置费、办公用房水电费、办公用房取暖费、办公用房物业管理费、公务用车运行维护费以及其他费用。</w:t>
      </w:r>
    </w:p>
    <w:p>
      <w:pPr>
        <w:numPr>
          <w:ilvl w:val="0"/>
          <w:numId w:val="5"/>
        </w:numPr>
        <w:ind w:left="630" w:leftChars="0" w:firstLineChars="0"/>
        <w:rPr>
          <w:rFonts w:hint="eastAsia" w:ascii="新宋体" w:hAnsi="新宋体" w:eastAsia="新宋体"/>
          <w:color w:val="000000"/>
          <w:sz w:val="32"/>
          <w:szCs w:val="32"/>
          <w:lang w:val="en-US" w:eastAsia="zh-CN"/>
        </w:rPr>
      </w:pPr>
      <w:r>
        <w:rPr>
          <w:rFonts w:hint="eastAsia" w:ascii="新宋体" w:hAnsi="新宋体" w:eastAsia="新宋体"/>
          <w:color w:val="000000"/>
          <w:sz w:val="32"/>
          <w:szCs w:val="32"/>
          <w:lang w:val="en-US" w:eastAsia="zh-CN"/>
        </w:rPr>
        <w:t>结余分配：指事业单位按照事业单位会计制度的规定从非财政补助结余中分配的事业基金和职工福利基金等。</w:t>
      </w:r>
    </w:p>
    <w:p>
      <w:pPr>
        <w:numPr>
          <w:ilvl w:val="0"/>
          <w:numId w:val="5"/>
        </w:numPr>
        <w:ind w:left="630" w:leftChars="0" w:firstLineChars="0"/>
        <w:rPr>
          <w:rFonts w:hint="eastAsia" w:ascii="新宋体" w:hAnsi="新宋体" w:eastAsia="新宋体"/>
          <w:color w:val="000000"/>
          <w:sz w:val="32"/>
          <w:szCs w:val="32"/>
          <w:lang w:val="en-US" w:eastAsia="zh-CN"/>
        </w:rPr>
      </w:pPr>
      <w:r>
        <w:rPr>
          <w:rFonts w:hint="eastAsia" w:ascii="新宋体" w:hAnsi="新宋体" w:eastAsia="新宋体"/>
          <w:color w:val="000000"/>
          <w:sz w:val="32"/>
          <w:szCs w:val="32"/>
          <w:lang w:val="en-US" w:eastAsia="zh-CN"/>
        </w:rPr>
        <w:t>年初结转和结余：指以前年度尚未完成、结转到本年按有关规定继续使用的资金。</w:t>
      </w:r>
    </w:p>
    <w:p>
      <w:pPr>
        <w:numPr>
          <w:ilvl w:val="0"/>
          <w:numId w:val="5"/>
        </w:numPr>
        <w:ind w:left="630" w:leftChars="0" w:firstLineChars="0"/>
        <w:rPr>
          <w:rFonts w:hint="eastAsia" w:ascii="新宋体" w:hAnsi="新宋体" w:eastAsia="新宋体"/>
          <w:color w:val="000000"/>
          <w:sz w:val="32"/>
          <w:szCs w:val="32"/>
          <w:lang w:val="en-US" w:eastAsia="zh-CN"/>
        </w:rPr>
      </w:pPr>
      <w:r>
        <w:rPr>
          <w:rFonts w:hint="eastAsia" w:ascii="新宋体" w:hAnsi="新宋体" w:eastAsia="新宋体"/>
          <w:color w:val="000000"/>
          <w:sz w:val="32"/>
          <w:szCs w:val="32"/>
          <w:lang w:val="en-US" w:eastAsia="zh-CN"/>
        </w:rPr>
        <w:t>年末结转和结余：指单位按有关规定结转到下年或以后年度继续使用的资金。</w:t>
      </w:r>
    </w:p>
    <w:p>
      <w:pPr>
        <w:numPr>
          <w:ilvl w:val="0"/>
          <w:numId w:val="5"/>
        </w:numPr>
        <w:ind w:left="630" w:leftChars="0" w:firstLineChars="0"/>
        <w:rPr>
          <w:rFonts w:hint="eastAsia" w:asciiTheme="minorEastAsia" w:hAnsiTheme="minorEastAsia" w:eastAsiaTheme="minorEastAsia" w:cstheme="minorEastAsia"/>
          <w:color w:val="000000" w:themeColor="text1"/>
          <w:sz w:val="32"/>
          <w:szCs w:val="32"/>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sz w:val="32"/>
          <w:szCs w:val="32"/>
          <w:shd w:val="clear" w:color="auto" w:fill="auto"/>
          <w:lang w:val="en-US" w:eastAsia="zh-CN"/>
        </w:rPr>
        <w:t>一般公共服务支出：</w:t>
      </w:r>
      <w:r>
        <w:rPr>
          <w:rFonts w:hint="eastAsia" w:asciiTheme="minorEastAsia" w:hAnsiTheme="minorEastAsia" w:eastAsiaTheme="minorEastAsia" w:cstheme="minorEastAsia"/>
          <w:b w:val="0"/>
          <w:i w:val="0"/>
          <w:caps w:val="0"/>
          <w:color w:val="333333"/>
          <w:spacing w:val="0"/>
          <w:sz w:val="32"/>
          <w:szCs w:val="32"/>
          <w:shd w:val="clear" w:color="auto" w:fill="auto"/>
        </w:rPr>
        <w:t>一般公共服务"是政府收支分类科目中的一个“类”级科目，</w:t>
      </w:r>
      <w:r>
        <w:rPr>
          <w:rFonts w:hint="eastAsia" w:asciiTheme="minorEastAsia" w:hAnsiTheme="minorEastAsia" w:eastAsiaTheme="minorEastAsia" w:cstheme="minorEastAsia"/>
          <w:b w:val="0"/>
          <w:i w:val="0"/>
          <w:caps w:val="0"/>
          <w:color w:val="000000" w:themeColor="text1"/>
          <w:spacing w:val="0"/>
          <w:sz w:val="32"/>
          <w:szCs w:val="32"/>
          <w:shd w:val="clear" w:color="auto" w:fill="auto"/>
          <w14:textFill>
            <w14:solidFill>
              <w14:schemeClr w14:val="tx1"/>
            </w14:solidFill>
          </w14:textFill>
        </w:rPr>
        <w:t>其下包括人大</w:t>
      </w:r>
      <w:r>
        <w:rPr>
          <w:rFonts w:hint="eastAsia" w:asciiTheme="minorEastAsia" w:hAnsiTheme="minorEastAsia" w:eastAsiaTheme="minorEastAsia" w:cstheme="minorEastAsia"/>
          <w:b w:val="0"/>
          <w:i w:val="0"/>
          <w:caps w:val="0"/>
          <w:color w:val="000000" w:themeColor="text1"/>
          <w:spacing w:val="0"/>
          <w:sz w:val="32"/>
          <w:szCs w:val="32"/>
          <w:u w:val="none"/>
          <w:shd w:val="clear" w:color="FFFFFF" w:fill="D9D9D9"/>
          <w14:textFill>
            <w14:solidFill>
              <w14:schemeClr w14:val="tx1"/>
            </w14:solidFill>
          </w14:textFill>
        </w:rPr>
        <w:fldChar w:fldCharType="begin"/>
      </w:r>
      <w:r>
        <w:rPr>
          <w:rFonts w:hint="eastAsia" w:asciiTheme="minorEastAsia" w:hAnsiTheme="minorEastAsia" w:eastAsiaTheme="minorEastAsia" w:cstheme="minorEastAsia"/>
          <w:b w:val="0"/>
          <w:i w:val="0"/>
          <w:caps w:val="0"/>
          <w:color w:val="000000" w:themeColor="text1"/>
          <w:spacing w:val="0"/>
          <w:sz w:val="32"/>
          <w:szCs w:val="32"/>
          <w:u w:val="none"/>
          <w:shd w:val="clear" w:color="FFFFFF" w:fill="D9D9D9"/>
          <w14:textFill>
            <w14:solidFill>
              <w14:schemeClr w14:val="tx1"/>
            </w14:solidFill>
          </w14:textFill>
        </w:rPr>
        <w:instrText xml:space="preserve"> HYPERLINK "http://www.so.com/s?q=%E4%BA%8B%E5%8A%A1&amp;ie=utf-8&amp;src=internal_wenda_recommend_textn" \t "https://wenda.so.com/q/_blank" </w:instrText>
      </w:r>
      <w:r>
        <w:rPr>
          <w:rFonts w:hint="eastAsia" w:asciiTheme="minorEastAsia" w:hAnsiTheme="minorEastAsia" w:eastAsiaTheme="minorEastAsia" w:cstheme="minorEastAsia"/>
          <w:b w:val="0"/>
          <w:i w:val="0"/>
          <w:caps w:val="0"/>
          <w:color w:val="000000" w:themeColor="text1"/>
          <w:spacing w:val="0"/>
          <w:sz w:val="32"/>
          <w:szCs w:val="32"/>
          <w:u w:val="none"/>
          <w:shd w:val="clear" w:color="FFFFFF" w:fill="D9D9D9"/>
          <w14:textFill>
            <w14:solidFill>
              <w14:schemeClr w14:val="tx1"/>
            </w14:solidFill>
          </w14:textFill>
        </w:rPr>
        <w:fldChar w:fldCharType="separate"/>
      </w:r>
      <w:r>
        <w:rPr>
          <w:rStyle w:val="16"/>
          <w:rFonts w:hint="eastAsia" w:asciiTheme="minorEastAsia" w:hAnsiTheme="minorEastAsia" w:eastAsiaTheme="minorEastAsia" w:cstheme="minorEastAsia"/>
          <w:b w:val="0"/>
          <w:i w:val="0"/>
          <w:caps w:val="0"/>
          <w:color w:val="000000" w:themeColor="text1"/>
          <w:spacing w:val="0"/>
          <w:sz w:val="32"/>
          <w:szCs w:val="32"/>
          <w:u w:val="none"/>
          <w:shd w:val="clear" w:color="FFFFFF" w:fill="D9D9D9"/>
          <w14:textFill>
            <w14:solidFill>
              <w14:schemeClr w14:val="tx1"/>
            </w14:solidFill>
          </w14:textFill>
        </w:rPr>
        <w:t>事务</w:t>
      </w:r>
      <w:r>
        <w:rPr>
          <w:rFonts w:hint="eastAsia" w:asciiTheme="minorEastAsia" w:hAnsiTheme="minorEastAsia" w:eastAsiaTheme="minorEastAsia" w:cstheme="minorEastAsia"/>
          <w:b w:val="0"/>
          <w:i w:val="0"/>
          <w:caps w:val="0"/>
          <w:color w:val="000000" w:themeColor="text1"/>
          <w:spacing w:val="0"/>
          <w:sz w:val="32"/>
          <w:szCs w:val="32"/>
          <w:u w:val="none"/>
          <w:shd w:val="clear" w:color="FFFFFF" w:fill="D9D9D9"/>
          <w14:textFill>
            <w14:solidFill>
              <w14:schemeClr w14:val="tx1"/>
            </w14:solidFill>
          </w14:textFill>
        </w:rPr>
        <w:fldChar w:fldCharType="end"/>
      </w:r>
      <w:r>
        <w:rPr>
          <w:rFonts w:hint="eastAsia" w:asciiTheme="minorEastAsia" w:hAnsiTheme="minorEastAsia" w:eastAsiaTheme="minorEastAsia" w:cstheme="minorEastAsia"/>
          <w:b w:val="0"/>
          <w:i w:val="0"/>
          <w:caps w:val="0"/>
          <w:color w:val="000000" w:themeColor="text1"/>
          <w:spacing w:val="0"/>
          <w:sz w:val="32"/>
          <w:szCs w:val="32"/>
          <w:shd w:val="clear" w:color="auto" w:fill="auto"/>
          <w14:textFill>
            <w14:solidFill>
              <w14:schemeClr w14:val="tx1"/>
            </w14:solidFill>
          </w14:textFill>
        </w:rPr>
        <w:t>、政协事务、</w:t>
      </w:r>
      <w:r>
        <w:rPr>
          <w:rFonts w:hint="eastAsia" w:asciiTheme="minorEastAsia" w:hAnsiTheme="minorEastAsia" w:eastAsiaTheme="minorEastAsia" w:cstheme="minorEastAsia"/>
          <w:b w:val="0"/>
          <w:i w:val="0"/>
          <w:caps w:val="0"/>
          <w:color w:val="000000" w:themeColor="text1"/>
          <w:spacing w:val="0"/>
          <w:sz w:val="32"/>
          <w:szCs w:val="32"/>
          <w:u w:val="none"/>
          <w:shd w:val="clear" w:color="auto" w:fill="auto"/>
          <w14:textFill>
            <w14:solidFill>
              <w14:schemeClr w14:val="tx1"/>
            </w14:solidFill>
          </w14:textFill>
        </w:rPr>
        <w:fldChar w:fldCharType="begin"/>
      </w:r>
      <w:r>
        <w:rPr>
          <w:rFonts w:hint="eastAsia" w:asciiTheme="minorEastAsia" w:hAnsiTheme="minorEastAsia" w:eastAsiaTheme="minorEastAsia" w:cstheme="minorEastAsia"/>
          <w:b w:val="0"/>
          <w:i w:val="0"/>
          <w:caps w:val="0"/>
          <w:color w:val="000000" w:themeColor="text1"/>
          <w:spacing w:val="0"/>
          <w:sz w:val="32"/>
          <w:szCs w:val="32"/>
          <w:u w:val="none"/>
          <w:shd w:val="clear" w:color="auto" w:fill="auto"/>
          <w14:textFill>
            <w14:solidFill>
              <w14:schemeClr w14:val="tx1"/>
            </w14:solidFill>
          </w14:textFill>
        </w:rPr>
        <w:instrText xml:space="preserve"> HYPERLINK "http://www.so.com/s?q=%E6%94%BF%E5%BA%9C&amp;ie=utf-8&amp;src=internal_wenda_recommend_textn" \t "https://wenda.so.com/q/_blank" </w:instrText>
      </w:r>
      <w:r>
        <w:rPr>
          <w:rFonts w:hint="eastAsia" w:asciiTheme="minorEastAsia" w:hAnsiTheme="minorEastAsia" w:eastAsiaTheme="minorEastAsia" w:cstheme="minorEastAsia"/>
          <w:b w:val="0"/>
          <w:i w:val="0"/>
          <w:caps w:val="0"/>
          <w:color w:val="000000" w:themeColor="text1"/>
          <w:spacing w:val="0"/>
          <w:sz w:val="32"/>
          <w:szCs w:val="32"/>
          <w:u w:val="none"/>
          <w:shd w:val="clear" w:color="auto" w:fill="auto"/>
          <w14:textFill>
            <w14:solidFill>
              <w14:schemeClr w14:val="tx1"/>
            </w14:solidFill>
          </w14:textFill>
        </w:rPr>
        <w:fldChar w:fldCharType="separate"/>
      </w:r>
      <w:r>
        <w:rPr>
          <w:rStyle w:val="16"/>
          <w:rFonts w:hint="eastAsia" w:asciiTheme="minorEastAsia" w:hAnsiTheme="minorEastAsia" w:eastAsiaTheme="minorEastAsia" w:cstheme="minorEastAsia"/>
          <w:b w:val="0"/>
          <w:i w:val="0"/>
          <w:caps w:val="0"/>
          <w:color w:val="000000" w:themeColor="text1"/>
          <w:spacing w:val="0"/>
          <w:sz w:val="32"/>
          <w:szCs w:val="32"/>
          <w:u w:val="none"/>
          <w:shd w:val="clear" w:color="auto" w:fill="auto"/>
          <w14:textFill>
            <w14:solidFill>
              <w14:schemeClr w14:val="tx1"/>
            </w14:solidFill>
          </w14:textFill>
        </w:rPr>
        <w:t>政府</w:t>
      </w:r>
      <w:r>
        <w:rPr>
          <w:rFonts w:hint="eastAsia" w:asciiTheme="minorEastAsia" w:hAnsiTheme="minorEastAsia" w:eastAsiaTheme="minorEastAsia" w:cstheme="minorEastAsia"/>
          <w:b w:val="0"/>
          <w:i w:val="0"/>
          <w:caps w:val="0"/>
          <w:color w:val="000000" w:themeColor="text1"/>
          <w:spacing w:val="0"/>
          <w:sz w:val="32"/>
          <w:szCs w:val="32"/>
          <w:u w:val="none"/>
          <w:shd w:val="clear" w:color="auto" w:fill="auto"/>
          <w14:textFill>
            <w14:solidFill>
              <w14:schemeClr w14:val="tx1"/>
            </w14:solidFill>
          </w14:textFill>
        </w:rPr>
        <w:fldChar w:fldCharType="end"/>
      </w:r>
      <w:r>
        <w:rPr>
          <w:rFonts w:hint="eastAsia" w:asciiTheme="minorEastAsia" w:hAnsiTheme="minorEastAsia" w:eastAsiaTheme="minorEastAsia" w:cstheme="minorEastAsia"/>
          <w:b w:val="0"/>
          <w:i w:val="0"/>
          <w:caps w:val="0"/>
          <w:color w:val="000000" w:themeColor="text1"/>
          <w:spacing w:val="0"/>
          <w:sz w:val="32"/>
          <w:szCs w:val="32"/>
          <w:u w:val="none"/>
          <w:shd w:val="clear" w:color="auto" w:fill="auto"/>
          <w14:textFill>
            <w14:solidFill>
              <w14:schemeClr w14:val="tx1"/>
            </w14:solidFill>
          </w14:textFill>
        </w:rPr>
        <w:fldChar w:fldCharType="begin"/>
      </w:r>
      <w:r>
        <w:rPr>
          <w:rFonts w:hint="eastAsia" w:asciiTheme="minorEastAsia" w:hAnsiTheme="minorEastAsia" w:eastAsiaTheme="minorEastAsia" w:cstheme="minorEastAsia"/>
          <w:b w:val="0"/>
          <w:i w:val="0"/>
          <w:caps w:val="0"/>
          <w:color w:val="000000" w:themeColor="text1"/>
          <w:spacing w:val="0"/>
          <w:sz w:val="32"/>
          <w:szCs w:val="32"/>
          <w:u w:val="none"/>
          <w:shd w:val="clear" w:color="auto" w:fill="auto"/>
          <w14:textFill>
            <w14:solidFill>
              <w14:schemeClr w14:val="tx1"/>
            </w14:solidFill>
          </w14:textFill>
        </w:rPr>
        <w:instrText xml:space="preserve"> HYPERLINK "http://www.so.com/s?q=%E5%8A%9E%E5%85%AC%E5%8E%85&amp;ie=utf-8&amp;src=internal_wenda_recommend_textn" \t "https://wenda.so.com/q/_blank" </w:instrText>
      </w:r>
      <w:r>
        <w:rPr>
          <w:rFonts w:hint="eastAsia" w:asciiTheme="minorEastAsia" w:hAnsiTheme="minorEastAsia" w:eastAsiaTheme="minorEastAsia" w:cstheme="minorEastAsia"/>
          <w:b w:val="0"/>
          <w:i w:val="0"/>
          <w:caps w:val="0"/>
          <w:color w:val="000000" w:themeColor="text1"/>
          <w:spacing w:val="0"/>
          <w:sz w:val="32"/>
          <w:szCs w:val="32"/>
          <w:u w:val="none"/>
          <w:shd w:val="clear" w:color="auto" w:fill="auto"/>
          <w14:textFill>
            <w14:solidFill>
              <w14:schemeClr w14:val="tx1"/>
            </w14:solidFill>
          </w14:textFill>
        </w:rPr>
        <w:fldChar w:fldCharType="separate"/>
      </w:r>
      <w:r>
        <w:rPr>
          <w:rStyle w:val="16"/>
          <w:rFonts w:hint="eastAsia" w:asciiTheme="minorEastAsia" w:hAnsiTheme="minorEastAsia" w:eastAsiaTheme="minorEastAsia" w:cstheme="minorEastAsia"/>
          <w:b w:val="0"/>
          <w:i w:val="0"/>
          <w:caps w:val="0"/>
          <w:color w:val="000000" w:themeColor="text1"/>
          <w:spacing w:val="0"/>
          <w:sz w:val="32"/>
          <w:szCs w:val="32"/>
          <w:u w:val="none"/>
          <w:shd w:val="clear" w:color="auto" w:fill="auto"/>
          <w14:textFill>
            <w14:solidFill>
              <w14:schemeClr w14:val="tx1"/>
            </w14:solidFill>
          </w14:textFill>
        </w:rPr>
        <w:t>办公厅</w:t>
      </w:r>
      <w:r>
        <w:rPr>
          <w:rFonts w:hint="eastAsia" w:asciiTheme="minorEastAsia" w:hAnsiTheme="minorEastAsia" w:eastAsiaTheme="minorEastAsia" w:cstheme="minorEastAsia"/>
          <w:b w:val="0"/>
          <w:i w:val="0"/>
          <w:caps w:val="0"/>
          <w:color w:val="000000" w:themeColor="text1"/>
          <w:spacing w:val="0"/>
          <w:sz w:val="32"/>
          <w:szCs w:val="32"/>
          <w:u w:val="none"/>
          <w:shd w:val="clear" w:color="auto" w:fill="auto"/>
          <w14:textFill>
            <w14:solidFill>
              <w14:schemeClr w14:val="tx1"/>
            </w14:solidFill>
          </w14:textFill>
        </w:rPr>
        <w:fldChar w:fldCharType="end"/>
      </w:r>
      <w:r>
        <w:rPr>
          <w:rFonts w:hint="eastAsia" w:asciiTheme="minorEastAsia" w:hAnsiTheme="minorEastAsia" w:eastAsiaTheme="minorEastAsia" w:cstheme="minorEastAsia"/>
          <w:b w:val="0"/>
          <w:i w:val="0"/>
          <w:caps w:val="0"/>
          <w:color w:val="000000" w:themeColor="text1"/>
          <w:spacing w:val="0"/>
          <w:sz w:val="32"/>
          <w:szCs w:val="32"/>
          <w:shd w:val="clear" w:color="auto" w:fill="auto"/>
          <w14:textFill>
            <w14:solidFill>
              <w14:schemeClr w14:val="tx1"/>
            </w14:solidFill>
          </w14:textFill>
        </w:rPr>
        <w:t>及相关</w:t>
      </w:r>
      <w:r>
        <w:rPr>
          <w:rFonts w:hint="eastAsia" w:asciiTheme="minorEastAsia" w:hAnsiTheme="minorEastAsia" w:eastAsiaTheme="minorEastAsia" w:cstheme="minorEastAsia"/>
          <w:b w:val="0"/>
          <w:i w:val="0"/>
          <w:caps w:val="0"/>
          <w:color w:val="000000" w:themeColor="text1"/>
          <w:spacing w:val="0"/>
          <w:sz w:val="32"/>
          <w:szCs w:val="32"/>
          <w:u w:val="none"/>
          <w:shd w:val="clear" w:color="auto" w:fill="auto"/>
          <w14:textFill>
            <w14:solidFill>
              <w14:schemeClr w14:val="tx1"/>
            </w14:solidFill>
          </w14:textFill>
        </w:rPr>
        <w:fldChar w:fldCharType="begin"/>
      </w:r>
      <w:r>
        <w:rPr>
          <w:rFonts w:hint="eastAsia" w:asciiTheme="minorEastAsia" w:hAnsiTheme="minorEastAsia" w:eastAsiaTheme="minorEastAsia" w:cstheme="minorEastAsia"/>
          <w:b w:val="0"/>
          <w:i w:val="0"/>
          <w:caps w:val="0"/>
          <w:color w:val="000000" w:themeColor="text1"/>
          <w:spacing w:val="0"/>
          <w:sz w:val="32"/>
          <w:szCs w:val="32"/>
          <w:u w:val="none"/>
          <w:shd w:val="clear" w:color="auto" w:fill="auto"/>
          <w14:textFill>
            <w14:solidFill>
              <w14:schemeClr w14:val="tx1"/>
            </w14:solidFill>
          </w14:textFill>
        </w:rPr>
        <w:instrText xml:space="preserve"> HYPERLINK "http://www.so.com/s?q=%E6%9C%BA%E6%9E%84&amp;ie=utf-8&amp;src=internal_wenda_recommend_textn" \t "https://wenda.so.com/q/_blank" </w:instrText>
      </w:r>
      <w:r>
        <w:rPr>
          <w:rFonts w:hint="eastAsia" w:asciiTheme="minorEastAsia" w:hAnsiTheme="minorEastAsia" w:eastAsiaTheme="minorEastAsia" w:cstheme="minorEastAsia"/>
          <w:b w:val="0"/>
          <w:i w:val="0"/>
          <w:caps w:val="0"/>
          <w:color w:val="000000" w:themeColor="text1"/>
          <w:spacing w:val="0"/>
          <w:sz w:val="32"/>
          <w:szCs w:val="32"/>
          <w:u w:val="none"/>
          <w:shd w:val="clear" w:color="auto" w:fill="auto"/>
          <w14:textFill>
            <w14:solidFill>
              <w14:schemeClr w14:val="tx1"/>
            </w14:solidFill>
          </w14:textFill>
        </w:rPr>
        <w:fldChar w:fldCharType="separate"/>
      </w:r>
      <w:r>
        <w:rPr>
          <w:rStyle w:val="16"/>
          <w:rFonts w:hint="eastAsia" w:asciiTheme="minorEastAsia" w:hAnsiTheme="minorEastAsia" w:eastAsiaTheme="minorEastAsia" w:cstheme="minorEastAsia"/>
          <w:b w:val="0"/>
          <w:i w:val="0"/>
          <w:caps w:val="0"/>
          <w:color w:val="000000" w:themeColor="text1"/>
          <w:spacing w:val="0"/>
          <w:sz w:val="32"/>
          <w:szCs w:val="32"/>
          <w:u w:val="none"/>
          <w:shd w:val="clear" w:color="auto" w:fill="auto"/>
          <w14:textFill>
            <w14:solidFill>
              <w14:schemeClr w14:val="tx1"/>
            </w14:solidFill>
          </w14:textFill>
        </w:rPr>
        <w:t>机构</w:t>
      </w:r>
      <w:r>
        <w:rPr>
          <w:rFonts w:hint="eastAsia" w:asciiTheme="minorEastAsia" w:hAnsiTheme="minorEastAsia" w:eastAsiaTheme="minorEastAsia" w:cstheme="minorEastAsia"/>
          <w:b w:val="0"/>
          <w:i w:val="0"/>
          <w:caps w:val="0"/>
          <w:color w:val="000000" w:themeColor="text1"/>
          <w:spacing w:val="0"/>
          <w:sz w:val="32"/>
          <w:szCs w:val="32"/>
          <w:u w:val="none"/>
          <w:shd w:val="clear" w:color="auto" w:fill="auto"/>
          <w14:textFill>
            <w14:solidFill>
              <w14:schemeClr w14:val="tx1"/>
            </w14:solidFill>
          </w14:textFill>
        </w:rPr>
        <w:fldChar w:fldCharType="end"/>
      </w:r>
      <w:r>
        <w:rPr>
          <w:rFonts w:hint="eastAsia" w:asciiTheme="minorEastAsia" w:hAnsiTheme="minorEastAsia" w:eastAsiaTheme="minorEastAsia" w:cstheme="minorEastAsia"/>
          <w:b w:val="0"/>
          <w:i w:val="0"/>
          <w:caps w:val="0"/>
          <w:color w:val="000000" w:themeColor="text1"/>
          <w:spacing w:val="0"/>
          <w:sz w:val="32"/>
          <w:szCs w:val="32"/>
          <w:shd w:val="clear" w:color="auto" w:fill="auto"/>
          <w14:textFill>
            <w14:solidFill>
              <w14:schemeClr w14:val="tx1"/>
            </w14:solidFill>
          </w14:textFill>
        </w:rPr>
        <w:t>事务、发展与改革事务、</w:t>
      </w:r>
      <w:r>
        <w:rPr>
          <w:rFonts w:hint="eastAsia" w:asciiTheme="minorEastAsia" w:hAnsiTheme="minorEastAsia" w:eastAsiaTheme="minorEastAsia" w:cstheme="minorEastAsia"/>
          <w:b w:val="0"/>
          <w:i w:val="0"/>
          <w:caps w:val="0"/>
          <w:color w:val="000000" w:themeColor="text1"/>
          <w:spacing w:val="0"/>
          <w:sz w:val="32"/>
          <w:szCs w:val="32"/>
          <w:u w:val="none"/>
          <w:shd w:val="clear" w:color="auto" w:fill="auto"/>
          <w14:textFill>
            <w14:solidFill>
              <w14:schemeClr w14:val="tx1"/>
            </w14:solidFill>
          </w14:textFill>
        </w:rPr>
        <w:fldChar w:fldCharType="begin"/>
      </w:r>
      <w:r>
        <w:rPr>
          <w:rFonts w:hint="eastAsia" w:asciiTheme="minorEastAsia" w:hAnsiTheme="minorEastAsia" w:eastAsiaTheme="minorEastAsia" w:cstheme="minorEastAsia"/>
          <w:b w:val="0"/>
          <w:i w:val="0"/>
          <w:caps w:val="0"/>
          <w:color w:val="000000" w:themeColor="text1"/>
          <w:spacing w:val="0"/>
          <w:sz w:val="32"/>
          <w:szCs w:val="32"/>
          <w:u w:val="none"/>
          <w:shd w:val="clear" w:color="auto" w:fill="auto"/>
          <w14:textFill>
            <w14:solidFill>
              <w14:schemeClr w14:val="tx1"/>
            </w14:solidFill>
          </w14:textFill>
        </w:rPr>
        <w:instrText xml:space="preserve"> HYPERLINK "http://www.so.com/s?q=%E7%BB%9F%E8%AE%A1%E4%BF%A1%E6%81%AF&amp;ie=utf-8&amp;src=internal_wenda_recommend_textn" \t "https://wenda.so.com/q/_blank" </w:instrText>
      </w:r>
      <w:r>
        <w:rPr>
          <w:rFonts w:hint="eastAsia" w:asciiTheme="minorEastAsia" w:hAnsiTheme="minorEastAsia" w:eastAsiaTheme="minorEastAsia" w:cstheme="minorEastAsia"/>
          <w:b w:val="0"/>
          <w:i w:val="0"/>
          <w:caps w:val="0"/>
          <w:color w:val="000000" w:themeColor="text1"/>
          <w:spacing w:val="0"/>
          <w:sz w:val="32"/>
          <w:szCs w:val="32"/>
          <w:u w:val="none"/>
          <w:shd w:val="clear" w:color="auto" w:fill="auto"/>
          <w14:textFill>
            <w14:solidFill>
              <w14:schemeClr w14:val="tx1"/>
            </w14:solidFill>
          </w14:textFill>
        </w:rPr>
        <w:fldChar w:fldCharType="separate"/>
      </w:r>
      <w:r>
        <w:rPr>
          <w:rStyle w:val="16"/>
          <w:rFonts w:hint="eastAsia" w:asciiTheme="minorEastAsia" w:hAnsiTheme="minorEastAsia" w:eastAsiaTheme="minorEastAsia" w:cstheme="minorEastAsia"/>
          <w:b w:val="0"/>
          <w:i w:val="0"/>
          <w:caps w:val="0"/>
          <w:color w:val="000000" w:themeColor="text1"/>
          <w:spacing w:val="0"/>
          <w:sz w:val="32"/>
          <w:szCs w:val="32"/>
          <w:u w:val="none"/>
          <w:shd w:val="clear" w:color="auto" w:fill="auto"/>
          <w14:textFill>
            <w14:solidFill>
              <w14:schemeClr w14:val="tx1"/>
            </w14:solidFill>
          </w14:textFill>
        </w:rPr>
        <w:t>统计信息</w:t>
      </w:r>
      <w:r>
        <w:rPr>
          <w:rFonts w:hint="eastAsia" w:asciiTheme="minorEastAsia" w:hAnsiTheme="minorEastAsia" w:eastAsiaTheme="minorEastAsia" w:cstheme="minorEastAsia"/>
          <w:b w:val="0"/>
          <w:i w:val="0"/>
          <w:caps w:val="0"/>
          <w:color w:val="000000" w:themeColor="text1"/>
          <w:spacing w:val="0"/>
          <w:sz w:val="32"/>
          <w:szCs w:val="32"/>
          <w:u w:val="none"/>
          <w:shd w:val="clear" w:color="auto" w:fill="auto"/>
          <w14:textFill>
            <w14:solidFill>
              <w14:schemeClr w14:val="tx1"/>
            </w14:solidFill>
          </w14:textFill>
        </w:rPr>
        <w:fldChar w:fldCharType="end"/>
      </w:r>
      <w:r>
        <w:rPr>
          <w:rFonts w:hint="eastAsia" w:asciiTheme="minorEastAsia" w:hAnsiTheme="minorEastAsia" w:eastAsiaTheme="minorEastAsia" w:cstheme="minorEastAsia"/>
          <w:b w:val="0"/>
          <w:i w:val="0"/>
          <w:caps w:val="0"/>
          <w:color w:val="000000" w:themeColor="text1"/>
          <w:spacing w:val="0"/>
          <w:sz w:val="32"/>
          <w:szCs w:val="32"/>
          <w:shd w:val="clear" w:color="auto" w:fill="auto"/>
          <w14:textFill>
            <w14:solidFill>
              <w14:schemeClr w14:val="tx1"/>
            </w14:solidFill>
          </w14:textFill>
        </w:rPr>
        <w:t>事务、</w:t>
      </w:r>
      <w:r>
        <w:rPr>
          <w:rFonts w:hint="eastAsia" w:asciiTheme="minorEastAsia" w:hAnsiTheme="minorEastAsia" w:eastAsiaTheme="minorEastAsia" w:cstheme="minorEastAsia"/>
          <w:b w:val="0"/>
          <w:i w:val="0"/>
          <w:caps w:val="0"/>
          <w:color w:val="000000" w:themeColor="text1"/>
          <w:spacing w:val="0"/>
          <w:sz w:val="32"/>
          <w:szCs w:val="32"/>
          <w:u w:val="none"/>
          <w:shd w:val="clear" w:color="auto" w:fill="auto"/>
          <w14:textFill>
            <w14:solidFill>
              <w14:schemeClr w14:val="tx1"/>
            </w14:solidFill>
          </w14:textFill>
        </w:rPr>
        <w:fldChar w:fldCharType="begin"/>
      </w:r>
      <w:r>
        <w:rPr>
          <w:rFonts w:hint="eastAsia" w:asciiTheme="minorEastAsia" w:hAnsiTheme="minorEastAsia" w:eastAsiaTheme="minorEastAsia" w:cstheme="minorEastAsia"/>
          <w:b w:val="0"/>
          <w:i w:val="0"/>
          <w:caps w:val="0"/>
          <w:color w:val="000000" w:themeColor="text1"/>
          <w:spacing w:val="0"/>
          <w:sz w:val="32"/>
          <w:szCs w:val="32"/>
          <w:u w:val="none"/>
          <w:shd w:val="clear" w:color="auto" w:fill="auto"/>
          <w14:textFill>
            <w14:solidFill>
              <w14:schemeClr w14:val="tx1"/>
            </w14:solidFill>
          </w14:textFill>
        </w:rPr>
        <w:instrText xml:space="preserve"> HYPERLINK "http://www.so.com/s?q=%E8%B4%A2%E6%94%BF&amp;ie=utf-8&amp;src=internal_wenda_recommend_textn" \t "https://wenda.so.com/q/_blank" </w:instrText>
      </w:r>
      <w:r>
        <w:rPr>
          <w:rFonts w:hint="eastAsia" w:asciiTheme="minorEastAsia" w:hAnsiTheme="minorEastAsia" w:eastAsiaTheme="minorEastAsia" w:cstheme="minorEastAsia"/>
          <w:b w:val="0"/>
          <w:i w:val="0"/>
          <w:caps w:val="0"/>
          <w:color w:val="000000" w:themeColor="text1"/>
          <w:spacing w:val="0"/>
          <w:sz w:val="32"/>
          <w:szCs w:val="32"/>
          <w:u w:val="none"/>
          <w:shd w:val="clear" w:color="auto" w:fill="auto"/>
          <w14:textFill>
            <w14:solidFill>
              <w14:schemeClr w14:val="tx1"/>
            </w14:solidFill>
          </w14:textFill>
        </w:rPr>
        <w:fldChar w:fldCharType="separate"/>
      </w:r>
      <w:r>
        <w:rPr>
          <w:rStyle w:val="16"/>
          <w:rFonts w:hint="eastAsia" w:asciiTheme="minorEastAsia" w:hAnsiTheme="minorEastAsia" w:eastAsiaTheme="minorEastAsia" w:cstheme="minorEastAsia"/>
          <w:b w:val="0"/>
          <w:i w:val="0"/>
          <w:caps w:val="0"/>
          <w:color w:val="000000" w:themeColor="text1"/>
          <w:spacing w:val="0"/>
          <w:sz w:val="32"/>
          <w:szCs w:val="32"/>
          <w:u w:val="none"/>
          <w:shd w:val="clear" w:color="auto" w:fill="auto"/>
          <w14:textFill>
            <w14:solidFill>
              <w14:schemeClr w14:val="tx1"/>
            </w14:solidFill>
          </w14:textFill>
        </w:rPr>
        <w:t>财政</w:t>
      </w:r>
      <w:r>
        <w:rPr>
          <w:rFonts w:hint="eastAsia" w:asciiTheme="minorEastAsia" w:hAnsiTheme="minorEastAsia" w:eastAsiaTheme="minorEastAsia" w:cstheme="minorEastAsia"/>
          <w:b w:val="0"/>
          <w:i w:val="0"/>
          <w:caps w:val="0"/>
          <w:color w:val="000000" w:themeColor="text1"/>
          <w:spacing w:val="0"/>
          <w:sz w:val="32"/>
          <w:szCs w:val="32"/>
          <w:u w:val="none"/>
          <w:shd w:val="clear" w:color="auto" w:fill="auto"/>
          <w14:textFill>
            <w14:solidFill>
              <w14:schemeClr w14:val="tx1"/>
            </w14:solidFill>
          </w14:textFill>
        </w:rPr>
        <w:fldChar w:fldCharType="end"/>
      </w:r>
      <w:r>
        <w:rPr>
          <w:rFonts w:hint="eastAsia" w:asciiTheme="minorEastAsia" w:hAnsiTheme="minorEastAsia" w:eastAsiaTheme="minorEastAsia" w:cstheme="minorEastAsia"/>
          <w:b w:val="0"/>
          <w:i w:val="0"/>
          <w:caps w:val="0"/>
          <w:color w:val="000000" w:themeColor="text1"/>
          <w:spacing w:val="0"/>
          <w:sz w:val="32"/>
          <w:szCs w:val="32"/>
          <w:shd w:val="clear" w:color="auto" w:fill="auto"/>
          <w14:textFill>
            <w14:solidFill>
              <w14:schemeClr w14:val="tx1"/>
            </w14:solidFill>
          </w14:textFill>
        </w:rPr>
        <w:t>事务等。一般公共服务主要反映政府提供一般公共服务的</w:t>
      </w:r>
      <w:r>
        <w:rPr>
          <w:rFonts w:hint="eastAsia" w:asciiTheme="minorEastAsia" w:hAnsiTheme="minorEastAsia" w:eastAsiaTheme="minorEastAsia" w:cstheme="minorEastAsia"/>
          <w:b w:val="0"/>
          <w:i w:val="0"/>
          <w:caps w:val="0"/>
          <w:color w:val="000000" w:themeColor="text1"/>
          <w:spacing w:val="0"/>
          <w:sz w:val="32"/>
          <w:szCs w:val="32"/>
          <w:u w:val="none"/>
          <w:shd w:val="clear" w:color="auto" w:fill="auto"/>
          <w14:textFill>
            <w14:solidFill>
              <w14:schemeClr w14:val="tx1"/>
            </w14:solidFill>
          </w14:textFill>
        </w:rPr>
        <w:fldChar w:fldCharType="begin"/>
      </w:r>
      <w:r>
        <w:rPr>
          <w:rFonts w:hint="eastAsia" w:asciiTheme="minorEastAsia" w:hAnsiTheme="minorEastAsia" w:eastAsiaTheme="minorEastAsia" w:cstheme="minorEastAsia"/>
          <w:b w:val="0"/>
          <w:i w:val="0"/>
          <w:caps w:val="0"/>
          <w:color w:val="000000" w:themeColor="text1"/>
          <w:spacing w:val="0"/>
          <w:sz w:val="32"/>
          <w:szCs w:val="32"/>
          <w:u w:val="none"/>
          <w:shd w:val="clear" w:color="auto" w:fill="auto"/>
          <w14:textFill>
            <w14:solidFill>
              <w14:schemeClr w14:val="tx1"/>
            </w14:solidFill>
          </w14:textFill>
        </w:rPr>
        <w:instrText xml:space="preserve"> HYPERLINK "http://www.so.com/s?q=%E6%94%AF%E5%87%BA&amp;ie=utf-8&amp;src=internal_wenda_recommend_textn" \t "https://wenda.so.com/q/_blank" </w:instrText>
      </w:r>
      <w:r>
        <w:rPr>
          <w:rFonts w:hint="eastAsia" w:asciiTheme="minorEastAsia" w:hAnsiTheme="minorEastAsia" w:eastAsiaTheme="minorEastAsia" w:cstheme="minorEastAsia"/>
          <w:b w:val="0"/>
          <w:i w:val="0"/>
          <w:caps w:val="0"/>
          <w:color w:val="000000" w:themeColor="text1"/>
          <w:spacing w:val="0"/>
          <w:sz w:val="32"/>
          <w:szCs w:val="32"/>
          <w:u w:val="none"/>
          <w:shd w:val="clear" w:color="auto" w:fill="auto"/>
          <w14:textFill>
            <w14:solidFill>
              <w14:schemeClr w14:val="tx1"/>
            </w14:solidFill>
          </w14:textFill>
        </w:rPr>
        <w:fldChar w:fldCharType="separate"/>
      </w:r>
      <w:r>
        <w:rPr>
          <w:rStyle w:val="16"/>
          <w:rFonts w:hint="eastAsia" w:asciiTheme="minorEastAsia" w:hAnsiTheme="minorEastAsia" w:eastAsiaTheme="minorEastAsia" w:cstheme="minorEastAsia"/>
          <w:b w:val="0"/>
          <w:i w:val="0"/>
          <w:caps w:val="0"/>
          <w:color w:val="000000" w:themeColor="text1"/>
          <w:spacing w:val="0"/>
          <w:sz w:val="32"/>
          <w:szCs w:val="32"/>
          <w:u w:val="none"/>
          <w:shd w:val="clear" w:color="auto" w:fill="auto"/>
          <w14:textFill>
            <w14:solidFill>
              <w14:schemeClr w14:val="tx1"/>
            </w14:solidFill>
          </w14:textFill>
        </w:rPr>
        <w:t>支出</w:t>
      </w:r>
      <w:r>
        <w:rPr>
          <w:rFonts w:hint="eastAsia" w:asciiTheme="minorEastAsia" w:hAnsiTheme="minorEastAsia" w:eastAsiaTheme="minorEastAsia" w:cstheme="minorEastAsia"/>
          <w:b w:val="0"/>
          <w:i w:val="0"/>
          <w:caps w:val="0"/>
          <w:color w:val="000000" w:themeColor="text1"/>
          <w:spacing w:val="0"/>
          <w:sz w:val="32"/>
          <w:szCs w:val="32"/>
          <w:u w:val="none"/>
          <w:shd w:val="clear" w:color="auto" w:fill="auto"/>
          <w14:textFill>
            <w14:solidFill>
              <w14:schemeClr w14:val="tx1"/>
            </w14:solidFill>
          </w14:textFill>
        </w:rPr>
        <w:fldChar w:fldCharType="end"/>
      </w:r>
      <w:r>
        <w:rPr>
          <w:rFonts w:hint="eastAsia" w:asciiTheme="minorEastAsia" w:hAnsiTheme="minorEastAsia" w:cstheme="minorEastAsia"/>
          <w:b w:val="0"/>
          <w:i w:val="0"/>
          <w:caps w:val="0"/>
          <w:color w:val="000000" w:themeColor="text1"/>
          <w:spacing w:val="0"/>
          <w:sz w:val="32"/>
          <w:szCs w:val="32"/>
          <w:u w:val="none"/>
          <w:shd w:val="clear" w:color="auto" w:fill="auto"/>
          <w:lang w:eastAsia="zh-CN"/>
          <w14:textFill>
            <w14:solidFill>
              <w14:schemeClr w14:val="tx1"/>
            </w14:solidFill>
          </w14:textFill>
        </w:rPr>
        <w:t>。</w:t>
      </w:r>
    </w:p>
    <w:p>
      <w:pPr>
        <w:numPr>
          <w:ilvl w:val="0"/>
          <w:numId w:val="0"/>
        </w:numPr>
        <w:ind w:left="638" w:leftChars="304" w:firstLine="0" w:firstLineChars="0"/>
        <w:rPr>
          <w:rFonts w:hint="eastAsia" w:asciiTheme="minorEastAsia" w:hAnsiTheme="minorEastAsia" w:eastAsiaTheme="minorEastAsia" w:cstheme="minorEastAsia"/>
          <w:color w:val="000000" w:themeColor="text1"/>
          <w:sz w:val="32"/>
          <w:szCs w:val="32"/>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32"/>
          <w:szCs w:val="32"/>
          <w:u w:val="none"/>
          <w:shd w:val="clear" w:color="auto" w:fill="auto"/>
          <w:lang w:val="en-US" w:eastAsia="zh-CN"/>
          <w14:textFill>
            <w14:solidFill>
              <w14:schemeClr w14:val="tx1"/>
            </w14:solidFill>
          </w14:textFill>
        </w:rPr>
        <w:t>10.</w:t>
      </w:r>
      <w:r>
        <w:rPr>
          <w:rFonts w:hint="eastAsia" w:asciiTheme="minorEastAsia" w:hAnsiTheme="minorEastAsia" w:eastAsiaTheme="minorEastAsia" w:cstheme="minorEastAsia"/>
          <w:b w:val="0"/>
          <w:i w:val="0"/>
          <w:caps w:val="0"/>
          <w:color w:val="000000" w:themeColor="text1"/>
          <w:spacing w:val="0"/>
          <w:sz w:val="32"/>
          <w:szCs w:val="32"/>
          <w:u w:val="none"/>
          <w:shd w:val="clear" w:color="auto" w:fill="auto"/>
          <w:lang w:eastAsia="zh-CN"/>
          <w14:textFill>
            <w14:solidFill>
              <w14:schemeClr w14:val="tx1"/>
            </w14:solidFill>
          </w14:textFill>
        </w:rPr>
        <w:t>政府性基金预算财政拨款</w:t>
      </w:r>
      <w:r>
        <w:rPr>
          <w:rFonts w:hint="eastAsia" w:asciiTheme="minorEastAsia" w:hAnsiTheme="minorEastAsia" w:cstheme="minorEastAsia"/>
          <w:b w:val="0"/>
          <w:i w:val="0"/>
          <w:caps w:val="0"/>
          <w:color w:val="000000" w:themeColor="text1"/>
          <w:spacing w:val="0"/>
          <w:sz w:val="32"/>
          <w:szCs w:val="32"/>
          <w:u w:val="none"/>
          <w:shd w:val="clear" w:color="auto" w:fill="auto"/>
          <w:lang w:eastAsia="zh-CN"/>
          <w14:textFill>
            <w14:solidFill>
              <w14:schemeClr w14:val="tx1"/>
            </w14:solidFill>
          </w14:textFill>
        </w:rPr>
        <w:t>：</w:t>
      </w:r>
      <w:r>
        <w:rPr>
          <w:rFonts w:hint="eastAsia" w:asciiTheme="minorEastAsia" w:hAnsiTheme="minorEastAsia" w:eastAsiaTheme="minorEastAsia" w:cstheme="minorEastAsia"/>
          <w:b w:val="0"/>
          <w:i w:val="0"/>
          <w:caps w:val="0"/>
          <w:color w:val="333333"/>
          <w:spacing w:val="0"/>
          <w:sz w:val="32"/>
          <w:szCs w:val="32"/>
          <w:shd w:val="clear" w:fill="FFFFFF"/>
        </w:rPr>
        <w:t>是国家通过向社会征收以及出让土地、发行彩票等方式取得收入，并专项用于支持特定基础设施建设和社会事业发展的财政收支预算，是政府预算体系的重要组成部分。</w:t>
      </w:r>
    </w:p>
    <w:p>
      <w:pPr>
        <w:numPr>
          <w:ilvl w:val="0"/>
          <w:numId w:val="0"/>
        </w:numPr>
        <w:ind w:left="638" w:leftChars="304" w:firstLine="0" w:firstLineChars="0"/>
        <w:rPr>
          <w:rFonts w:hint="eastAsia" w:asciiTheme="minorEastAsia" w:hAnsiTheme="minorEastAsia" w:eastAsiaTheme="minorEastAsia" w:cstheme="minorEastAsia"/>
          <w:b w:val="0"/>
          <w:i w:val="0"/>
          <w:caps w:val="0"/>
          <w:color w:val="333333"/>
          <w:spacing w:val="0"/>
          <w:sz w:val="32"/>
          <w:szCs w:val="32"/>
          <w:shd w:val="clear" w:fill="FFFFFF"/>
        </w:rPr>
      </w:pPr>
      <w:r>
        <w:rPr>
          <w:rFonts w:hint="eastAsia" w:asciiTheme="minorEastAsia" w:hAnsiTheme="minorEastAsia" w:eastAsiaTheme="minorEastAsia" w:cstheme="minorEastAsia"/>
          <w:color w:val="000000"/>
          <w:sz w:val="32"/>
          <w:szCs w:val="32"/>
          <w:lang w:val="en-US" w:eastAsia="zh-CN"/>
        </w:rPr>
        <w:t>11.国有资本经营预算：</w:t>
      </w:r>
      <w:r>
        <w:rPr>
          <w:rFonts w:hint="eastAsia" w:asciiTheme="minorEastAsia" w:hAnsiTheme="minorEastAsia" w:eastAsiaTheme="minorEastAsia" w:cstheme="minorEastAsia"/>
          <w:b w:val="0"/>
          <w:i w:val="0"/>
          <w:caps w:val="0"/>
          <w:color w:val="333333"/>
          <w:spacing w:val="0"/>
          <w:sz w:val="32"/>
          <w:szCs w:val="32"/>
          <w:shd w:val="clear" w:fill="FFFFFF"/>
        </w:rPr>
        <w:t>是国家以所有者身份对国有资本实行存量调整和增量分配而发生的各项收支预算，是政府预算的重要组成部分。根据《预算法实施条例》第二十条的规定，各级政府预算按照</w:t>
      </w:r>
      <w:r>
        <w:rPr>
          <w:rFonts w:hint="eastAsia" w:asciiTheme="minorEastAsia" w:hAnsiTheme="minorEastAsia" w:eastAsiaTheme="minorEastAsia" w:cstheme="minorEastAsia"/>
          <w:b w:val="0"/>
          <w:i w:val="0"/>
          <w:caps w:val="0"/>
          <w:color w:val="000000" w:themeColor="text1"/>
          <w:spacing w:val="0"/>
          <w:sz w:val="32"/>
          <w:szCs w:val="32"/>
          <w:u w:val="none"/>
          <w:shd w:val="clear" w:fill="FFFFFF"/>
          <w14:textFill>
            <w14:solidFill>
              <w14:schemeClr w14:val="tx1"/>
            </w14:solidFill>
          </w14:textFill>
        </w:rPr>
        <w:fldChar w:fldCharType="begin"/>
      </w:r>
      <w:r>
        <w:rPr>
          <w:rFonts w:hint="eastAsia" w:asciiTheme="minorEastAsia" w:hAnsiTheme="minorEastAsia" w:eastAsiaTheme="minorEastAsia" w:cstheme="minorEastAsia"/>
          <w:b w:val="0"/>
          <w:i w:val="0"/>
          <w:caps w:val="0"/>
          <w:color w:val="000000" w:themeColor="text1"/>
          <w:spacing w:val="0"/>
          <w:sz w:val="32"/>
          <w:szCs w:val="32"/>
          <w:u w:val="none"/>
          <w:shd w:val="clear" w:fill="FFFFFF"/>
          <w14:textFill>
            <w14:solidFill>
              <w14:schemeClr w14:val="tx1"/>
            </w14:solidFill>
          </w14:textFill>
        </w:rPr>
        <w:instrText xml:space="preserve"> HYPERLINK "https://baike.so.com/doc/6167081-6380312.html" \t "https://baike.so.com/doc/_blank" </w:instrText>
      </w:r>
      <w:r>
        <w:rPr>
          <w:rFonts w:hint="eastAsia" w:asciiTheme="minorEastAsia" w:hAnsiTheme="minorEastAsia" w:eastAsiaTheme="minorEastAsia" w:cstheme="minorEastAsia"/>
          <w:b w:val="0"/>
          <w:i w:val="0"/>
          <w:caps w:val="0"/>
          <w:color w:val="000000" w:themeColor="text1"/>
          <w:spacing w:val="0"/>
          <w:sz w:val="32"/>
          <w:szCs w:val="32"/>
          <w:u w:val="none"/>
          <w:shd w:val="clear" w:fill="FFFFFF"/>
          <w14:textFill>
            <w14:solidFill>
              <w14:schemeClr w14:val="tx1"/>
            </w14:solidFill>
          </w14:textFill>
        </w:rPr>
        <w:fldChar w:fldCharType="separate"/>
      </w:r>
      <w:r>
        <w:rPr>
          <w:rStyle w:val="16"/>
          <w:rFonts w:hint="eastAsia" w:asciiTheme="minorEastAsia" w:hAnsiTheme="minorEastAsia" w:eastAsiaTheme="minorEastAsia" w:cstheme="minorEastAsia"/>
          <w:b w:val="0"/>
          <w:i w:val="0"/>
          <w:caps w:val="0"/>
          <w:color w:val="000000" w:themeColor="text1"/>
          <w:spacing w:val="0"/>
          <w:sz w:val="32"/>
          <w:szCs w:val="32"/>
          <w:u w:val="none"/>
          <w:shd w:val="clear" w:fill="FFFFFF"/>
          <w14:textFill>
            <w14:solidFill>
              <w14:schemeClr w14:val="tx1"/>
            </w14:solidFill>
          </w14:textFill>
        </w:rPr>
        <w:t>复式预算编制</w:t>
      </w:r>
      <w:r>
        <w:rPr>
          <w:rFonts w:hint="eastAsia" w:asciiTheme="minorEastAsia" w:hAnsiTheme="minorEastAsia" w:eastAsiaTheme="minorEastAsia" w:cstheme="minorEastAsia"/>
          <w:b w:val="0"/>
          <w:i w:val="0"/>
          <w:caps w:val="0"/>
          <w:color w:val="000000" w:themeColor="text1"/>
          <w:spacing w:val="0"/>
          <w:sz w:val="32"/>
          <w:szCs w:val="32"/>
          <w:u w:val="none"/>
          <w:shd w:val="clear" w:fill="FFFFFF"/>
          <w14:textFill>
            <w14:solidFill>
              <w14:schemeClr w14:val="tx1"/>
            </w14:solidFill>
          </w14:textFill>
        </w:rPr>
        <w:fldChar w:fldCharType="end"/>
      </w:r>
      <w:r>
        <w:rPr>
          <w:rFonts w:hint="eastAsia" w:asciiTheme="minorEastAsia" w:hAnsiTheme="minorEastAsia" w:eastAsiaTheme="minorEastAsia" w:cstheme="minorEastAsia"/>
          <w:b w:val="0"/>
          <w:i w:val="0"/>
          <w:caps w:val="0"/>
          <w:color w:val="000000" w:themeColor="text1"/>
          <w:spacing w:val="0"/>
          <w:sz w:val="32"/>
          <w:szCs w:val="32"/>
          <w:shd w:val="clear" w:fill="FFFFFF"/>
          <w14:textFill>
            <w14:solidFill>
              <w14:schemeClr w14:val="tx1"/>
            </w14:solidFill>
          </w14:textFill>
        </w:rPr>
        <w:t>，分为一般公共预算、政府性基金预算、</w:t>
      </w:r>
      <w:r>
        <w:rPr>
          <w:rFonts w:hint="eastAsia" w:asciiTheme="minorEastAsia" w:hAnsiTheme="minorEastAsia" w:eastAsiaTheme="minorEastAsia" w:cstheme="minorEastAsia"/>
          <w:b w:val="0"/>
          <w:i w:val="0"/>
          <w:caps w:val="0"/>
          <w:color w:val="000000" w:themeColor="text1"/>
          <w:spacing w:val="0"/>
          <w:sz w:val="32"/>
          <w:szCs w:val="32"/>
          <w:u w:val="none"/>
          <w:shd w:val="clear" w:fill="FFFFFF"/>
          <w14:textFill>
            <w14:solidFill>
              <w14:schemeClr w14:val="tx1"/>
            </w14:solidFill>
          </w14:textFill>
        </w:rPr>
        <w:fldChar w:fldCharType="begin"/>
      </w:r>
      <w:r>
        <w:rPr>
          <w:rFonts w:hint="eastAsia" w:asciiTheme="minorEastAsia" w:hAnsiTheme="minorEastAsia" w:eastAsiaTheme="minorEastAsia" w:cstheme="minorEastAsia"/>
          <w:b w:val="0"/>
          <w:i w:val="0"/>
          <w:caps w:val="0"/>
          <w:color w:val="000000" w:themeColor="text1"/>
          <w:spacing w:val="0"/>
          <w:sz w:val="32"/>
          <w:szCs w:val="32"/>
          <w:u w:val="none"/>
          <w:shd w:val="clear" w:fill="FFFFFF"/>
          <w14:textFill>
            <w14:solidFill>
              <w14:schemeClr w14:val="tx1"/>
            </w14:solidFill>
          </w14:textFill>
        </w:rPr>
        <w:instrText xml:space="preserve"> HYPERLINK "https://baike.so.com/doc/5512115-5747877.html" \t "https://baike.so.com/doc/_blank" </w:instrText>
      </w:r>
      <w:r>
        <w:rPr>
          <w:rFonts w:hint="eastAsia" w:asciiTheme="minorEastAsia" w:hAnsiTheme="minorEastAsia" w:eastAsiaTheme="minorEastAsia" w:cstheme="minorEastAsia"/>
          <w:b w:val="0"/>
          <w:i w:val="0"/>
          <w:caps w:val="0"/>
          <w:color w:val="000000" w:themeColor="text1"/>
          <w:spacing w:val="0"/>
          <w:sz w:val="32"/>
          <w:szCs w:val="32"/>
          <w:u w:val="none"/>
          <w:shd w:val="clear" w:fill="FFFFFF"/>
          <w14:textFill>
            <w14:solidFill>
              <w14:schemeClr w14:val="tx1"/>
            </w14:solidFill>
          </w14:textFill>
        </w:rPr>
        <w:fldChar w:fldCharType="separate"/>
      </w:r>
      <w:r>
        <w:rPr>
          <w:rStyle w:val="16"/>
          <w:rFonts w:hint="eastAsia" w:asciiTheme="minorEastAsia" w:hAnsiTheme="minorEastAsia" w:eastAsiaTheme="minorEastAsia" w:cstheme="minorEastAsia"/>
          <w:b w:val="0"/>
          <w:i w:val="0"/>
          <w:caps w:val="0"/>
          <w:color w:val="000000" w:themeColor="text1"/>
          <w:spacing w:val="0"/>
          <w:sz w:val="32"/>
          <w:szCs w:val="32"/>
          <w:u w:val="none"/>
          <w:shd w:val="clear" w:fill="FFFFFF"/>
          <w14:textFill>
            <w14:solidFill>
              <w14:schemeClr w14:val="tx1"/>
            </w14:solidFill>
          </w14:textFill>
        </w:rPr>
        <w:t>国有资产</w:t>
      </w:r>
      <w:r>
        <w:rPr>
          <w:rFonts w:hint="eastAsia" w:asciiTheme="minorEastAsia" w:hAnsiTheme="minorEastAsia" w:eastAsiaTheme="minorEastAsia" w:cstheme="minorEastAsia"/>
          <w:b w:val="0"/>
          <w:i w:val="0"/>
          <w:caps w:val="0"/>
          <w:color w:val="000000" w:themeColor="text1"/>
          <w:spacing w:val="0"/>
          <w:sz w:val="32"/>
          <w:szCs w:val="32"/>
          <w:u w:val="none"/>
          <w:shd w:val="clear" w:fill="FFFFFF"/>
          <w14:textFill>
            <w14:solidFill>
              <w14:schemeClr w14:val="tx1"/>
            </w14:solidFill>
          </w14:textFill>
        </w:rPr>
        <w:fldChar w:fldCharType="end"/>
      </w:r>
      <w:r>
        <w:rPr>
          <w:rFonts w:hint="eastAsia" w:asciiTheme="minorEastAsia" w:hAnsiTheme="minorEastAsia" w:eastAsiaTheme="minorEastAsia" w:cstheme="minorEastAsia"/>
          <w:b w:val="0"/>
          <w:i w:val="0"/>
          <w:caps w:val="0"/>
          <w:color w:val="000000" w:themeColor="text1"/>
          <w:spacing w:val="0"/>
          <w:sz w:val="32"/>
          <w:szCs w:val="32"/>
          <w:shd w:val="clear" w:fill="FFFFFF"/>
          <w14:textFill>
            <w14:solidFill>
              <w14:schemeClr w14:val="tx1"/>
            </w14:solidFill>
          </w14:textFill>
        </w:rPr>
        <w:t>(本)经营预算、</w:t>
      </w:r>
      <w:r>
        <w:rPr>
          <w:rFonts w:hint="eastAsia" w:asciiTheme="minorEastAsia" w:hAnsiTheme="minorEastAsia" w:eastAsiaTheme="minorEastAsia" w:cstheme="minorEastAsia"/>
          <w:b w:val="0"/>
          <w:i w:val="0"/>
          <w:caps w:val="0"/>
          <w:color w:val="000000" w:themeColor="text1"/>
          <w:spacing w:val="0"/>
          <w:sz w:val="32"/>
          <w:szCs w:val="32"/>
          <w:u w:val="none"/>
          <w:shd w:val="clear" w:fill="FFFFFF"/>
          <w14:textFill>
            <w14:solidFill>
              <w14:schemeClr w14:val="tx1"/>
            </w14:solidFill>
          </w14:textFill>
        </w:rPr>
        <w:fldChar w:fldCharType="begin"/>
      </w:r>
      <w:r>
        <w:rPr>
          <w:rFonts w:hint="eastAsia" w:asciiTheme="minorEastAsia" w:hAnsiTheme="minorEastAsia" w:eastAsiaTheme="minorEastAsia" w:cstheme="minorEastAsia"/>
          <w:b w:val="0"/>
          <w:i w:val="0"/>
          <w:caps w:val="0"/>
          <w:color w:val="000000" w:themeColor="text1"/>
          <w:spacing w:val="0"/>
          <w:sz w:val="32"/>
          <w:szCs w:val="32"/>
          <w:u w:val="none"/>
          <w:shd w:val="clear" w:fill="FFFFFF"/>
          <w14:textFill>
            <w14:solidFill>
              <w14:schemeClr w14:val="tx1"/>
            </w14:solidFill>
          </w14:textFill>
        </w:rPr>
        <w:instrText xml:space="preserve"> HYPERLINK "https://baike.so.com/doc/7881904-8155999.html" \t "https://baike.so.com/doc/_blank" </w:instrText>
      </w:r>
      <w:r>
        <w:rPr>
          <w:rFonts w:hint="eastAsia" w:asciiTheme="minorEastAsia" w:hAnsiTheme="minorEastAsia" w:eastAsiaTheme="minorEastAsia" w:cstheme="minorEastAsia"/>
          <w:b w:val="0"/>
          <w:i w:val="0"/>
          <w:caps w:val="0"/>
          <w:color w:val="000000" w:themeColor="text1"/>
          <w:spacing w:val="0"/>
          <w:sz w:val="32"/>
          <w:szCs w:val="32"/>
          <w:u w:val="none"/>
          <w:shd w:val="clear" w:fill="FFFFFF"/>
          <w14:textFill>
            <w14:solidFill>
              <w14:schemeClr w14:val="tx1"/>
            </w14:solidFill>
          </w14:textFill>
        </w:rPr>
        <w:fldChar w:fldCharType="separate"/>
      </w:r>
      <w:r>
        <w:rPr>
          <w:rStyle w:val="16"/>
          <w:rFonts w:hint="eastAsia" w:asciiTheme="minorEastAsia" w:hAnsiTheme="minorEastAsia" w:eastAsiaTheme="minorEastAsia" w:cstheme="minorEastAsia"/>
          <w:b w:val="0"/>
          <w:i w:val="0"/>
          <w:caps w:val="0"/>
          <w:color w:val="000000" w:themeColor="text1"/>
          <w:spacing w:val="0"/>
          <w:sz w:val="32"/>
          <w:szCs w:val="32"/>
          <w:u w:val="none"/>
          <w:shd w:val="clear" w:fill="FFFFFF"/>
          <w14:textFill>
            <w14:solidFill>
              <w14:schemeClr w14:val="tx1"/>
            </w14:solidFill>
          </w14:textFill>
        </w:rPr>
        <w:t>社会保险基金预算</w:t>
      </w:r>
      <w:r>
        <w:rPr>
          <w:rFonts w:hint="eastAsia" w:asciiTheme="minorEastAsia" w:hAnsiTheme="minorEastAsia" w:eastAsiaTheme="minorEastAsia" w:cstheme="minorEastAsia"/>
          <w:b w:val="0"/>
          <w:i w:val="0"/>
          <w:caps w:val="0"/>
          <w:color w:val="000000" w:themeColor="text1"/>
          <w:spacing w:val="0"/>
          <w:sz w:val="32"/>
          <w:szCs w:val="32"/>
          <w:u w:val="none"/>
          <w:shd w:val="clear" w:fill="FFFFFF"/>
          <w14:textFill>
            <w14:solidFill>
              <w14:schemeClr w14:val="tx1"/>
            </w14:solidFill>
          </w14:textFill>
        </w:rPr>
        <w:fldChar w:fldCharType="end"/>
      </w:r>
      <w:r>
        <w:rPr>
          <w:rFonts w:hint="eastAsia" w:asciiTheme="minorEastAsia" w:hAnsiTheme="minorEastAsia" w:eastAsiaTheme="minorEastAsia" w:cstheme="minorEastAsia"/>
          <w:b w:val="0"/>
          <w:i w:val="0"/>
          <w:caps w:val="0"/>
          <w:color w:val="333333"/>
          <w:spacing w:val="0"/>
          <w:sz w:val="32"/>
          <w:szCs w:val="32"/>
          <w:shd w:val="clear" w:fill="FFFFFF"/>
        </w:rPr>
        <w:t>。</w:t>
      </w:r>
    </w:p>
    <w:p>
      <w:pPr>
        <w:numPr>
          <w:ilvl w:val="0"/>
          <w:numId w:val="0"/>
        </w:numPr>
        <w:spacing w:line="600" w:lineRule="exact"/>
        <w:ind w:firstLine="640" w:firstLineChars="200"/>
        <w:jc w:val="both"/>
        <w:outlineLvl w:val="0"/>
        <w:rPr>
          <w:rFonts w:hint="eastAsia" w:ascii="仿宋_GB2312" w:hAnsi="仿宋_GB2312" w:eastAsia="仿宋_GB2312" w:cs="仿宋_GB2312"/>
          <w:color w:val="000000"/>
          <w:kern w:val="0"/>
          <w:sz w:val="32"/>
          <w:szCs w:val="32"/>
        </w:rPr>
      </w:pPr>
      <w:r>
        <w:rPr>
          <w:rFonts w:hint="eastAsia" w:eastAsia="仿宋_GB2312"/>
          <w:color w:val="000000"/>
          <w:kern w:val="0"/>
          <w:sz w:val="32"/>
          <w:szCs w:val="32"/>
          <w:lang w:val="en-US" w:eastAsia="zh-CN"/>
        </w:rPr>
        <w:t>12.</w:t>
      </w:r>
      <w:r>
        <w:rPr>
          <w:rFonts w:eastAsia="仿宋_GB2312"/>
          <w:color w:val="000000"/>
          <w:kern w:val="0"/>
          <w:sz w:val="32"/>
          <w:szCs w:val="32"/>
        </w:rPr>
        <w:t>公共安全（类）公安（款）治安管理（项）：指各级公安机关开展治安管理工作的支出，包括所属巡警队、特警队、派出所、110等方面的支出。</w:t>
      </w:r>
    </w:p>
    <w:p>
      <w:pPr>
        <w:numPr>
          <w:ilvl w:val="0"/>
          <w:numId w:val="0"/>
        </w:numPr>
        <w:spacing w:line="600" w:lineRule="exact"/>
        <w:ind w:firstLine="640" w:firstLineChars="200"/>
        <w:jc w:val="both"/>
        <w:outlineLvl w:val="0"/>
        <w:rPr>
          <w:rFonts w:hint="eastAsia" w:ascii="仿宋_GB2312" w:hAnsi="仿宋_GB2312" w:eastAsia="仿宋_GB2312" w:cs="仿宋_GB2312"/>
          <w:color w:val="000000"/>
          <w:kern w:val="0"/>
          <w:sz w:val="32"/>
          <w:szCs w:val="32"/>
        </w:rPr>
      </w:pPr>
      <w:r>
        <w:rPr>
          <w:rFonts w:eastAsia="仿宋_GB2312"/>
          <w:color w:val="000000"/>
          <w:kern w:val="0"/>
          <w:sz w:val="32"/>
          <w:szCs w:val="32"/>
        </w:rPr>
        <w:t>1</w:t>
      </w:r>
      <w:r>
        <w:rPr>
          <w:rFonts w:hint="eastAsia" w:eastAsia="仿宋_GB2312"/>
          <w:color w:val="000000"/>
          <w:kern w:val="0"/>
          <w:sz w:val="32"/>
          <w:szCs w:val="32"/>
          <w:lang w:val="en-US" w:eastAsia="zh-CN"/>
        </w:rPr>
        <w:t>3.</w:t>
      </w:r>
      <w:r>
        <w:rPr>
          <w:rFonts w:eastAsia="仿宋_GB2312"/>
          <w:color w:val="000000"/>
          <w:kern w:val="0"/>
          <w:sz w:val="32"/>
          <w:szCs w:val="32"/>
        </w:rPr>
        <w:t>社会保障和就业（类）行政事业单位离退休（款）未归口管理的行政单位离退休（项）：指未实行归口管理的行政单位（包括实行公务员管理的事业单位）开支的离退休支出；机关事业单位基本养老保险缴费支出（项）指机关事业单位实施养老保险制度由单位缴纳的基本养老保险费支出；机关事业单位职业年金缴费支出（项）指指机关事业单位实施养老保险制度由单位实际缴纳的职业年金支出。</w:t>
      </w:r>
    </w:p>
    <w:p>
      <w:pPr>
        <w:numPr>
          <w:ilvl w:val="0"/>
          <w:numId w:val="0"/>
        </w:numPr>
        <w:spacing w:line="600" w:lineRule="exact"/>
        <w:jc w:val="both"/>
        <w:outlineLvl w:val="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1</w:t>
      </w: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城乡社区（类）国有土地使用权出让收入及对应专项债务收入安排的支出（款）征地和拆迁补偿支出（项）指地方人民政府在征地和收购土地过程中支付的土地赔偿费、安置补助费、地上附着和青苗补偿费、拆迁补偿费支出。</w:t>
      </w:r>
    </w:p>
    <w:p>
      <w:pPr>
        <w:numPr>
          <w:ilvl w:val="0"/>
          <w:numId w:val="0"/>
        </w:numPr>
        <w:spacing w:line="600" w:lineRule="exact"/>
        <w:ind w:firstLine="640" w:firstLineChars="200"/>
        <w:jc w:val="both"/>
        <w:outlineLvl w:val="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15.</w:t>
      </w:r>
      <w:r>
        <w:rPr>
          <w:rFonts w:hint="eastAsia" w:ascii="仿宋_GB2312" w:hAnsi="仿宋_GB2312" w:eastAsia="仿宋_GB2312" w:cs="仿宋_GB2312"/>
          <w:color w:val="000000"/>
          <w:kern w:val="0"/>
          <w:sz w:val="32"/>
          <w:szCs w:val="32"/>
        </w:rPr>
        <w:t> 城乡社区（类）国有土地使用权出让收入及对应专项债务收入安排的支出（款）补助被征地农民支出（项）指土地出让收入用于补助被征地农民社会保障支出以及保持被征</w:t>
      </w:r>
      <w:r>
        <w:rPr>
          <w:rFonts w:hint="eastAsia" w:ascii="仿宋_GB2312" w:hAnsi="仿宋_GB2312" w:eastAsia="仿宋_GB2312" w:cs="仿宋_GB2312"/>
          <w:color w:val="000000"/>
          <w:kern w:val="0"/>
          <w:sz w:val="32"/>
          <w:szCs w:val="32"/>
          <w:lang w:eastAsia="zh-CN"/>
        </w:rPr>
        <w:t>地</w:t>
      </w:r>
      <w:r>
        <w:rPr>
          <w:rFonts w:hint="eastAsia" w:ascii="仿宋_GB2312" w:hAnsi="仿宋_GB2312" w:eastAsia="仿宋_GB2312" w:cs="仿宋_GB2312"/>
          <w:color w:val="000000"/>
          <w:kern w:val="0"/>
          <w:sz w:val="32"/>
          <w:szCs w:val="32"/>
        </w:rPr>
        <w:t>农民原有生活水平支出。</w:t>
      </w:r>
    </w:p>
    <w:p>
      <w:pPr>
        <w:numPr>
          <w:ilvl w:val="0"/>
          <w:numId w:val="0"/>
        </w:numPr>
        <w:spacing w:line="600" w:lineRule="exact"/>
        <w:ind w:firstLine="640" w:firstLineChars="200"/>
        <w:jc w:val="both"/>
        <w:outlineLvl w:val="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16.</w:t>
      </w:r>
      <w:r>
        <w:rPr>
          <w:rFonts w:hint="eastAsia" w:ascii="仿宋_GB2312" w:hAnsi="仿宋_GB2312" w:eastAsia="仿宋_GB2312" w:cs="仿宋_GB2312"/>
          <w:color w:val="000000"/>
          <w:kern w:val="0"/>
          <w:sz w:val="32"/>
          <w:szCs w:val="32"/>
        </w:rPr>
        <w:t>农林水（类）农业（款）农业生产支持补贴（项）：指对种粮农民直接补贴，对农业生产资料补贴、技术物化补贴，推广先进适用农技农艺技术等方面支出；对高校毕业生到基层任职补助（项）指按规定对高校毕业生到基层任职</w:t>
      </w:r>
      <w:r>
        <w:rPr>
          <w:rFonts w:hint="eastAsia" w:ascii="仿宋_GB2312" w:hAnsi="仿宋_GB2312" w:eastAsia="仿宋_GB2312" w:cs="仿宋_GB2312"/>
          <w:color w:val="000000"/>
          <w:kern w:val="0"/>
          <w:sz w:val="32"/>
          <w:szCs w:val="32"/>
          <w:lang w:eastAsia="zh-CN"/>
        </w:rPr>
        <w:t>的</w:t>
      </w:r>
      <w:r>
        <w:rPr>
          <w:rFonts w:hint="eastAsia" w:ascii="仿宋_GB2312" w:hAnsi="仿宋_GB2312" w:eastAsia="仿宋_GB2312" w:cs="仿宋_GB2312"/>
          <w:color w:val="000000"/>
          <w:kern w:val="0"/>
          <w:sz w:val="32"/>
          <w:szCs w:val="32"/>
        </w:rPr>
        <w:t>补助支出。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17</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18.</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w:t>
      </w:r>
      <w:r>
        <w:rPr>
          <w:rFonts w:ascii="仿宋_GB2312" w:eastAsia="仿宋_GB2312"/>
          <w:color w:val="000000"/>
          <w:sz w:val="32"/>
          <w:szCs w:val="32"/>
        </w:rPr>
        <w:t>9.</w:t>
      </w:r>
      <w:r>
        <w:rPr>
          <w:rFonts w:hint="eastAsia" w:ascii="仿宋_GB2312" w:eastAsia="仿宋_GB2312"/>
          <w:color w:val="000000"/>
          <w:sz w:val="32"/>
          <w:szCs w:val="32"/>
        </w:rPr>
        <w:t>经营支出：指事业单位在专业业务活动及其辅助活动之外开展非独立核算经营活动发生的支出。</w:t>
      </w:r>
    </w:p>
    <w:p>
      <w:pPr>
        <w:pStyle w:val="20"/>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ascii="仿宋_GB2312" w:eastAsia="仿宋_GB2312"/>
          <w:sz w:val="32"/>
          <w:szCs w:val="32"/>
        </w:rPr>
        <w:t>0.</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0"/>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w:t>
      </w:r>
      <w:r>
        <w:rPr>
          <w:rFonts w:ascii="仿宋_GB2312" w:eastAsia="仿宋_GB2312"/>
          <w:sz w:val="32"/>
          <w:szCs w:val="32"/>
        </w:rPr>
        <w:t>1.</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0"/>
        <w:spacing w:line="560" w:lineRule="exact"/>
        <w:rPr>
          <w:rFonts w:hint="eastAsia" w:ascii="仿宋_GB2312" w:eastAsia="仿宋_GB2312"/>
          <w:sz w:val="32"/>
          <w:szCs w:val="32"/>
        </w:rPr>
      </w:pPr>
    </w:p>
    <w:p>
      <w:pPr>
        <w:pStyle w:val="20"/>
        <w:spacing w:line="560" w:lineRule="exact"/>
        <w:rPr>
          <w:rFonts w:hint="eastAsia" w:ascii="仿宋_GB2312" w:eastAsia="仿宋_GB2312"/>
          <w:sz w:val="32"/>
          <w:szCs w:val="32"/>
        </w:rPr>
      </w:pPr>
    </w:p>
    <w:p>
      <w:pPr>
        <w:pStyle w:val="20"/>
        <w:spacing w:line="560" w:lineRule="exact"/>
        <w:rPr>
          <w:rFonts w:hint="eastAsia" w:ascii="仿宋_GB2312" w:eastAsia="仿宋_GB2312"/>
          <w:sz w:val="32"/>
          <w:szCs w:val="32"/>
        </w:rPr>
      </w:pPr>
    </w:p>
    <w:p>
      <w:pPr>
        <w:pStyle w:val="20"/>
        <w:spacing w:line="560" w:lineRule="exact"/>
        <w:rPr>
          <w:rFonts w:hint="eastAsia" w:ascii="仿宋_GB2312" w:eastAsia="仿宋_GB2312"/>
          <w:sz w:val="32"/>
          <w:szCs w:val="32"/>
        </w:rPr>
      </w:pPr>
    </w:p>
    <w:p>
      <w:pPr>
        <w:pStyle w:val="20"/>
        <w:spacing w:line="560" w:lineRule="exact"/>
        <w:rPr>
          <w:rFonts w:hint="eastAsia" w:ascii="仿宋_GB2312" w:eastAsia="仿宋_GB2312"/>
          <w:sz w:val="32"/>
          <w:szCs w:val="32"/>
        </w:rPr>
      </w:pPr>
    </w:p>
    <w:p>
      <w:pPr>
        <w:pStyle w:val="3"/>
        <w:numPr>
          <w:ilvl w:val="0"/>
          <w:numId w:val="0"/>
        </w:numPr>
        <w:bidi w:val="0"/>
        <w:ind w:firstLine="2640" w:firstLineChars="600"/>
        <w:jc w:val="both"/>
        <w:rPr>
          <w:rStyle w:val="22"/>
          <w:rFonts w:hint="eastAsia" w:ascii="Times New Roman" w:hAnsi="Times New Roman" w:eastAsia="黑体" w:cs="Times New Roman"/>
          <w:b w:val="0"/>
          <w:bCs/>
          <w:szCs w:val="44"/>
          <w:lang w:val="en-US" w:eastAsia="zh-CN" w:bidi="ar-SA"/>
        </w:rPr>
      </w:pPr>
      <w:bookmarkStart w:id="60" w:name="_Toc15421"/>
      <w:bookmarkStart w:id="61" w:name="_Toc26232"/>
      <w:bookmarkStart w:id="62" w:name="_Toc32002"/>
      <w:bookmarkStart w:id="63" w:name="_Toc6048"/>
      <w:bookmarkStart w:id="64" w:name="_Toc18916"/>
      <w:bookmarkStart w:id="65" w:name="_Toc15377226"/>
      <w:r>
        <w:rPr>
          <w:rStyle w:val="22"/>
          <w:rFonts w:hint="eastAsia" w:eastAsia="黑体" w:cs="Times New Roman"/>
          <w:b w:val="0"/>
          <w:bCs/>
          <w:szCs w:val="44"/>
          <w:lang w:val="en-US" w:eastAsia="zh-CN" w:bidi="ar-SA"/>
        </w:rPr>
        <w:t xml:space="preserve">第四部分  </w:t>
      </w:r>
      <w:r>
        <w:rPr>
          <w:rStyle w:val="22"/>
          <w:rFonts w:hint="eastAsia" w:ascii="Times New Roman" w:hAnsi="Times New Roman" w:eastAsia="黑体" w:cs="Times New Roman"/>
          <w:b w:val="0"/>
          <w:bCs/>
          <w:szCs w:val="44"/>
          <w:lang w:val="en-US" w:eastAsia="zh-CN" w:bidi="ar-SA"/>
        </w:rPr>
        <w:t>附件</w:t>
      </w:r>
      <w:bookmarkEnd w:id="60"/>
      <w:bookmarkEnd w:id="61"/>
      <w:bookmarkEnd w:id="62"/>
    </w:p>
    <w:p>
      <w:pPr>
        <w:pStyle w:val="4"/>
        <w:bidi w:val="0"/>
        <w:rPr>
          <w:rFonts w:ascii="Times New Roman" w:hAnsi="Times New Roman" w:eastAsia="方正小标宋简体" w:cs="方正小标宋简体"/>
          <w:sz w:val="44"/>
          <w:szCs w:val="44"/>
        </w:rPr>
      </w:pPr>
      <w:bookmarkStart w:id="66" w:name="_Toc16784"/>
      <w:bookmarkStart w:id="67" w:name="_Toc26002"/>
      <w:bookmarkStart w:id="68" w:name="_Toc5177"/>
      <w:r>
        <w:rPr>
          <w:rFonts w:hint="eastAsia" w:ascii="Times New Roman" w:hAnsi="Times New Roman" w:eastAsia="方正黑体_GBK" w:cs="Times New Roman"/>
          <w:b w:val="0"/>
          <w:bCs w:val="0"/>
        </w:rPr>
        <w:t>附件1</w:t>
      </w:r>
      <w:bookmarkEnd w:id="63"/>
      <w:bookmarkEnd w:id="64"/>
      <w:bookmarkEnd w:id="66"/>
      <w:bookmarkEnd w:id="67"/>
      <w:bookmarkEnd w:id="68"/>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color w:val="000000"/>
          <w:kern w:val="0"/>
          <w:sz w:val="44"/>
          <w:szCs w:val="44"/>
          <w:lang w:val="zh-CN" w:eastAsia="zh-CN"/>
        </w:rPr>
      </w:pPr>
      <w:bookmarkStart w:id="69" w:name="_Toc26821"/>
      <w:bookmarkStart w:id="70" w:name="_Toc25697"/>
      <w:bookmarkStart w:id="71" w:name="_Toc22868"/>
      <w:bookmarkStart w:id="72" w:name="_Toc11705"/>
      <w:bookmarkStart w:id="73" w:name="_Toc31297"/>
      <w:bookmarkStart w:id="74" w:name="_Toc8566"/>
      <w:bookmarkStart w:id="75" w:name="_Toc144"/>
      <w:r>
        <w:rPr>
          <w:rFonts w:hint="eastAsia" w:ascii="Times New Roman" w:hAnsi="Times New Roman" w:eastAsia="方正小标宋简体" w:cs="Times New Roman"/>
          <w:color w:val="000000"/>
          <w:kern w:val="0"/>
          <w:sz w:val="44"/>
          <w:szCs w:val="44"/>
          <w:lang w:val="en-US" w:eastAsia="zh-CN"/>
        </w:rPr>
        <w:t>米易县</w:t>
      </w:r>
      <w:r>
        <w:rPr>
          <w:rFonts w:hint="eastAsia" w:eastAsia="方正小标宋简体" w:cs="Times New Roman"/>
          <w:color w:val="000000"/>
          <w:kern w:val="0"/>
          <w:sz w:val="44"/>
          <w:szCs w:val="44"/>
          <w:lang w:val="en-US" w:eastAsia="zh-CN"/>
        </w:rPr>
        <w:t>麻陇彝族乡</w:t>
      </w:r>
      <w:r>
        <w:rPr>
          <w:rFonts w:hint="eastAsia" w:ascii="Times New Roman" w:hAnsi="Times New Roman" w:eastAsia="方正小标宋简体" w:cs="Times New Roman"/>
          <w:color w:val="000000"/>
          <w:kern w:val="0"/>
          <w:sz w:val="44"/>
          <w:szCs w:val="44"/>
          <w:lang w:val="en-US" w:eastAsia="zh-CN"/>
        </w:rPr>
        <w:t>人民政府</w:t>
      </w:r>
      <w:r>
        <w:rPr>
          <w:rFonts w:hint="eastAsia" w:eastAsia="方正小标宋简体" w:cs="Times New Roman"/>
          <w:color w:val="000000"/>
          <w:kern w:val="0"/>
          <w:sz w:val="44"/>
          <w:szCs w:val="44"/>
          <w:lang w:val="en-US" w:eastAsia="zh-CN"/>
        </w:rPr>
        <w:t>2020</w:t>
      </w:r>
      <w:r>
        <w:rPr>
          <w:rFonts w:hint="default" w:ascii="Times New Roman" w:hAnsi="Times New Roman" w:eastAsia="方正小标宋简体" w:cs="Times New Roman"/>
          <w:color w:val="000000"/>
          <w:kern w:val="0"/>
          <w:sz w:val="44"/>
          <w:szCs w:val="44"/>
          <w:lang w:val="en-US" w:eastAsia="zh-CN"/>
        </w:rPr>
        <w:t>年部门</w:t>
      </w:r>
      <w:r>
        <w:rPr>
          <w:rFonts w:hint="eastAsia" w:ascii="Times New Roman" w:hAnsi="Times New Roman" w:eastAsia="方正小标宋简体" w:cs="Times New Roman"/>
          <w:color w:val="000000"/>
          <w:kern w:val="0"/>
          <w:sz w:val="44"/>
          <w:szCs w:val="44"/>
          <w:lang w:val="zh-CN" w:eastAsia="zh-CN"/>
        </w:rPr>
        <w:t>整体支出绩效评价报告</w:t>
      </w:r>
      <w:bookmarkEnd w:id="69"/>
      <w:bookmarkEnd w:id="70"/>
      <w:bookmarkEnd w:id="71"/>
      <w:bookmarkEnd w:id="72"/>
      <w:bookmarkEnd w:id="73"/>
      <w:bookmarkEnd w:id="74"/>
      <w:bookmarkEnd w:id="75"/>
    </w:p>
    <w:p>
      <w:pPr>
        <w:widowControl/>
        <w:adjustRightInd w:val="0"/>
        <w:snapToGrid w:val="0"/>
        <w:spacing w:line="580" w:lineRule="exact"/>
        <w:ind w:firstLine="480" w:firstLineChars="200"/>
        <w:contextualSpacing/>
        <w:jc w:val="left"/>
        <w:rPr>
          <w:rFonts w:ascii="Times New Roman" w:hAnsi="Times New Roman" w:eastAsia="黑体" w:cs="宋体"/>
          <w:color w:val="000000"/>
          <w:kern w:val="0"/>
          <w:sz w:val="24"/>
          <w:szCs w:val="32"/>
          <w:shd w:val="clear" w:color="auto" w:fill="FFFFFF"/>
        </w:rPr>
      </w:pPr>
    </w:p>
    <w:p>
      <w:pPr>
        <w:widowControl/>
        <w:adjustRightInd w:val="0"/>
        <w:snapToGrid w:val="0"/>
        <w:spacing w:line="540" w:lineRule="exact"/>
        <w:ind w:firstLine="720"/>
        <w:jc w:val="left"/>
        <w:outlineLvl w:val="0"/>
        <w:rPr>
          <w:rFonts w:hint="eastAsia" w:ascii="Times New Roman" w:hAnsi="Times New Roman" w:eastAsia="黑体" w:cs="Times New Roman"/>
          <w:color w:val="000000"/>
          <w:kern w:val="0"/>
          <w:sz w:val="32"/>
          <w:szCs w:val="32"/>
          <w:shd w:val="clear" w:color="auto" w:fill="FFFFFF"/>
          <w:lang w:val="zh-CN"/>
        </w:rPr>
      </w:pPr>
      <w:bookmarkStart w:id="76" w:name="_Toc28652"/>
      <w:bookmarkStart w:id="77" w:name="_Toc102"/>
      <w:bookmarkStart w:id="78" w:name="_Toc25815"/>
      <w:bookmarkStart w:id="79" w:name="_Toc2688"/>
      <w:bookmarkStart w:id="80" w:name="_Toc9520"/>
      <w:bookmarkStart w:id="81" w:name="_Toc4014"/>
      <w:bookmarkStart w:id="82" w:name="_Toc22619"/>
      <w:r>
        <w:rPr>
          <w:rFonts w:hint="eastAsia" w:ascii="Times New Roman" w:hAnsi="Times New Roman" w:eastAsia="黑体" w:cs="宋体"/>
          <w:color w:val="000000"/>
          <w:kern w:val="0"/>
          <w:sz w:val="32"/>
          <w:szCs w:val="32"/>
          <w:shd w:val="clear" w:color="auto" w:fill="FFFFFF"/>
        </w:rPr>
        <w:t>一、</w:t>
      </w:r>
      <w:r>
        <w:rPr>
          <w:rFonts w:hint="eastAsia" w:ascii="Times New Roman" w:hAnsi="Times New Roman" w:eastAsia="黑体" w:cs="Times New Roman"/>
          <w:color w:val="000000"/>
          <w:kern w:val="0"/>
          <w:sz w:val="32"/>
          <w:szCs w:val="32"/>
          <w:shd w:val="clear" w:color="auto" w:fill="FFFFFF"/>
          <w:lang w:val="zh-CN"/>
        </w:rPr>
        <w:t>部门（单位）概况</w:t>
      </w:r>
      <w:bookmarkEnd w:id="76"/>
      <w:bookmarkEnd w:id="77"/>
      <w:bookmarkEnd w:id="78"/>
      <w:bookmarkEnd w:id="79"/>
      <w:bookmarkEnd w:id="80"/>
      <w:bookmarkEnd w:id="81"/>
      <w:bookmarkEnd w:id="82"/>
    </w:p>
    <w:p>
      <w:pPr>
        <w:widowControl/>
        <w:adjustRightInd w:val="0"/>
        <w:snapToGrid w:val="0"/>
        <w:spacing w:line="540" w:lineRule="exact"/>
        <w:ind w:firstLine="720"/>
        <w:jc w:val="left"/>
        <w:rPr>
          <w:rFonts w:hint="eastAsia" w:ascii="Times New Roman" w:hAnsi="Times New Roman" w:eastAsia="楷体_GB2312" w:cs="Times New Roman"/>
          <w:b/>
          <w:color w:val="000000"/>
          <w:kern w:val="0"/>
          <w:sz w:val="32"/>
          <w:szCs w:val="32"/>
          <w:shd w:val="clear" w:color="auto" w:fill="FFFFFF"/>
          <w:lang w:val="zh-CN"/>
        </w:rPr>
      </w:pPr>
      <w:bookmarkStart w:id="83" w:name="_Toc3765"/>
      <w:bookmarkStart w:id="84" w:name="_Toc8528"/>
      <w:bookmarkStart w:id="85" w:name="_Toc27021"/>
      <w:r>
        <w:rPr>
          <w:rFonts w:hint="eastAsia" w:ascii="Times New Roman" w:hAnsi="Times New Roman" w:eastAsia="楷体_GB2312" w:cs="Times New Roman"/>
          <w:b/>
          <w:color w:val="000000"/>
          <w:kern w:val="0"/>
          <w:sz w:val="32"/>
          <w:szCs w:val="32"/>
          <w:shd w:val="clear" w:color="auto" w:fill="FFFFFF"/>
          <w:lang w:val="zh-CN"/>
        </w:rPr>
        <w:t>（一）机构组成</w:t>
      </w:r>
      <w:bookmarkEnd w:id="83"/>
      <w:bookmarkEnd w:id="84"/>
      <w:bookmarkEnd w:id="85"/>
    </w:p>
    <w:p>
      <w:pPr>
        <w:widowControl/>
        <w:adjustRightInd w:val="0"/>
        <w:snapToGrid w:val="0"/>
        <w:spacing w:line="540" w:lineRule="exact"/>
        <w:ind w:firstLine="720"/>
        <w:jc w:val="left"/>
        <w:rPr>
          <w:rFonts w:hint="eastAsia" w:ascii="Times New Roman" w:hAnsi="Times New Roman" w:eastAsia="仿宋_GB2312" w:cs="仿宋_GB2312"/>
          <w:i w:val="0"/>
          <w:caps w:val="0"/>
          <w:color w:val="000000"/>
          <w:spacing w:val="0"/>
          <w:sz w:val="21"/>
          <w:szCs w:val="21"/>
          <w:shd w:val="clear" w:color="auto" w:fill="FFFFFF"/>
          <w:lang w:eastAsia="zh-CN"/>
        </w:rPr>
      </w:pPr>
      <w:r>
        <w:rPr>
          <w:rFonts w:hint="eastAsia" w:ascii="Times New Roman" w:hAnsi="Times New Roman" w:eastAsia="仿宋_GB2312" w:cs="Times New Roman"/>
          <w:color w:val="000000"/>
          <w:sz w:val="32"/>
          <w:szCs w:val="32"/>
          <w:lang w:val="en-US" w:eastAsia="zh-CN"/>
        </w:rPr>
        <w:t>麻陇彝族乡人民政府设立党政机关，政府下属单位麻陇彝族乡农业综合服务中心、麻陇彝族乡便民惠民服务中心、麻陇彝族乡畜牧兽医站</w:t>
      </w:r>
      <w:r>
        <w:rPr>
          <w:rFonts w:hint="eastAsia" w:ascii="Times New Roman" w:hAnsi="Times New Roman" w:cs="仿宋_GB2312"/>
          <w:i w:val="0"/>
          <w:caps w:val="0"/>
          <w:color w:val="000000"/>
          <w:spacing w:val="0"/>
          <w:sz w:val="21"/>
          <w:szCs w:val="21"/>
          <w:shd w:val="clear" w:color="auto" w:fill="FFFFFF"/>
          <w:lang w:eastAsia="zh-CN"/>
        </w:rPr>
        <w:t>。</w:t>
      </w:r>
    </w:p>
    <w:p>
      <w:pPr>
        <w:widowControl/>
        <w:adjustRightInd w:val="0"/>
        <w:snapToGrid w:val="0"/>
        <w:spacing w:line="540" w:lineRule="exact"/>
        <w:ind w:firstLine="720"/>
        <w:jc w:val="left"/>
        <w:outlineLvl w:val="1"/>
        <w:rPr>
          <w:rFonts w:hint="eastAsia" w:ascii="Times New Roman" w:hAnsi="Times New Roman" w:eastAsia="楷体_GB2312" w:cs="宋体"/>
          <w:b/>
          <w:color w:val="000000"/>
          <w:kern w:val="0"/>
          <w:sz w:val="32"/>
          <w:szCs w:val="32"/>
          <w:shd w:val="clear" w:color="auto" w:fill="FFFFFF"/>
          <w:lang w:val="zh-CN"/>
        </w:rPr>
      </w:pPr>
      <w:bookmarkStart w:id="86" w:name="_Toc25429"/>
      <w:bookmarkStart w:id="87" w:name="_Toc32380"/>
      <w:bookmarkStart w:id="88" w:name="_Toc32003"/>
      <w:r>
        <w:rPr>
          <w:rFonts w:hint="eastAsia" w:ascii="Times New Roman" w:hAnsi="Times New Roman" w:eastAsia="楷体_GB2312" w:cs="宋体"/>
          <w:b/>
          <w:color w:val="000000"/>
          <w:kern w:val="0"/>
          <w:sz w:val="32"/>
          <w:szCs w:val="32"/>
          <w:shd w:val="clear" w:color="auto" w:fill="FFFFFF"/>
          <w:lang w:val="zh-CN"/>
        </w:rPr>
        <w:t>（二）机构职能</w:t>
      </w:r>
      <w:bookmarkEnd w:id="86"/>
      <w:bookmarkEnd w:id="87"/>
      <w:bookmarkEnd w:id="88"/>
    </w:p>
    <w:p>
      <w:pPr>
        <w:ind w:firstLine="960" w:firstLineChars="300"/>
        <w:rPr>
          <w:sz w:val="32"/>
          <w:szCs w:val="32"/>
        </w:rPr>
      </w:pPr>
      <w:r>
        <w:rPr>
          <w:rFonts w:hint="eastAsia"/>
          <w:sz w:val="32"/>
          <w:szCs w:val="32"/>
          <w:lang w:val="en-US" w:eastAsia="zh-CN"/>
        </w:rPr>
        <w:t>1.</w:t>
      </w:r>
      <w:r>
        <w:rPr>
          <w:rFonts w:hint="eastAsia"/>
          <w:sz w:val="32"/>
          <w:szCs w:val="32"/>
        </w:rPr>
        <w:t>主要职责</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米易县麻陇彝族乡人民政府基本职能是负责辖区内综合事务管理：落实政策、促进发展、维护稳定、加强管理、提供服务。下属事业机构配合相应县级职能主管部门对农业、便民服务、计生服务、畜牧兽医进行分类管理和服务。</w:t>
      </w:r>
    </w:p>
    <w:p>
      <w:pPr>
        <w:spacing w:line="560" w:lineRule="atLeast"/>
        <w:ind w:firstLine="422" w:firstLineChars="200"/>
        <w:rPr>
          <w:rFonts w:hint="eastAsia" w:ascii="Times New Roman" w:hAnsi="Times New Roman" w:eastAsia="楷体_GB2312" w:cs="宋体"/>
          <w:b/>
          <w:color w:val="000000"/>
          <w:kern w:val="0"/>
          <w:szCs w:val="32"/>
          <w:shd w:val="clear" w:color="auto" w:fill="FFFFFF"/>
          <w:lang w:val="zh-CN"/>
        </w:rPr>
      </w:pPr>
    </w:p>
    <w:p>
      <w:pPr>
        <w:widowControl/>
        <w:adjustRightInd w:val="0"/>
        <w:snapToGrid w:val="0"/>
        <w:spacing w:line="540" w:lineRule="exact"/>
        <w:ind w:firstLine="720"/>
        <w:jc w:val="left"/>
        <w:outlineLvl w:val="1"/>
        <w:rPr>
          <w:rFonts w:hint="eastAsia" w:ascii="Times New Roman" w:hAnsi="Times New Roman" w:eastAsia="楷体_GB2312" w:cs="宋体"/>
          <w:b/>
          <w:color w:val="000000"/>
          <w:kern w:val="0"/>
          <w:sz w:val="32"/>
          <w:szCs w:val="32"/>
          <w:shd w:val="clear" w:color="auto" w:fill="FFFFFF"/>
          <w:lang w:val="zh-CN"/>
        </w:rPr>
      </w:pPr>
      <w:bookmarkStart w:id="89" w:name="_Toc28444"/>
      <w:bookmarkStart w:id="90" w:name="_Toc28523"/>
      <w:bookmarkStart w:id="91" w:name="_Toc27688"/>
      <w:r>
        <w:rPr>
          <w:rFonts w:hint="eastAsia" w:eastAsia="楷体_GB2312" w:cs="宋体"/>
          <w:b/>
          <w:color w:val="000000"/>
          <w:kern w:val="0"/>
          <w:sz w:val="32"/>
          <w:szCs w:val="32"/>
          <w:shd w:val="clear" w:color="auto" w:fill="FFFFFF"/>
          <w:lang w:val="en-US" w:eastAsia="zh-CN"/>
        </w:rPr>
        <w:t>2.</w:t>
      </w:r>
      <w:r>
        <w:rPr>
          <w:rFonts w:hint="eastAsia" w:ascii="Times New Roman" w:hAnsi="Times New Roman" w:eastAsia="楷体_GB2312" w:cs="宋体"/>
          <w:b/>
          <w:color w:val="000000"/>
          <w:kern w:val="0"/>
          <w:sz w:val="32"/>
          <w:szCs w:val="32"/>
          <w:shd w:val="clear" w:color="auto" w:fill="FFFFFF"/>
          <w:lang w:val="zh-CN"/>
        </w:rPr>
        <w:t>人员概况</w:t>
      </w:r>
      <w:bookmarkEnd w:id="89"/>
      <w:bookmarkEnd w:id="90"/>
      <w:bookmarkEnd w:id="91"/>
    </w:p>
    <w:p>
      <w:pPr>
        <w:widowControl/>
        <w:adjustRightInd w:val="0"/>
        <w:snapToGrid w:val="0"/>
        <w:spacing w:line="540" w:lineRule="exact"/>
        <w:ind w:firstLine="720"/>
        <w:jc w:val="left"/>
        <w:outlineLvl w:val="0"/>
        <w:rPr>
          <w:rFonts w:hint="eastAsia" w:ascii="仿宋_GB2312" w:hAnsi="仿宋_GB2312" w:eastAsia="仿宋_GB2312" w:cs="仿宋_GB2312"/>
          <w:b w:val="0"/>
          <w:i w:val="0"/>
          <w:caps w:val="0"/>
          <w:color w:val="000000"/>
          <w:spacing w:val="0"/>
          <w:sz w:val="32"/>
          <w:szCs w:val="32"/>
          <w:shd w:val="clear" w:color="auto" w:fill="FFFFFF"/>
        </w:rPr>
      </w:pPr>
      <w:bookmarkStart w:id="92" w:name="_Toc14314"/>
      <w:bookmarkStart w:id="93" w:name="_Toc26160"/>
      <w:bookmarkStart w:id="94" w:name="_Toc667"/>
      <w:bookmarkStart w:id="95" w:name="_Toc1698"/>
      <w:bookmarkStart w:id="96" w:name="_Toc1679"/>
      <w:bookmarkStart w:id="97" w:name="_Toc14145"/>
      <w:bookmarkStart w:id="98" w:name="_Toc12573"/>
      <w:r>
        <w:rPr>
          <w:rFonts w:hint="eastAsia" w:ascii="仿宋_GB2312" w:hAnsi="宋体" w:eastAsia="仿宋_GB2312" w:cs="仿宋_GB2312"/>
          <w:b w:val="0"/>
          <w:i w:val="0"/>
          <w:caps w:val="0"/>
          <w:color w:val="333333"/>
          <w:spacing w:val="0"/>
          <w:kern w:val="0"/>
          <w:sz w:val="32"/>
          <w:szCs w:val="32"/>
          <w:shd w:val="clear" w:color="auto" w:fill="FFFFFF"/>
          <w:lang w:val="en-US" w:eastAsia="zh-CN" w:bidi="ar-SA"/>
        </w:rPr>
        <w:t>麻陇乡核定编制数为：行政编制18人，全额拨款事业编制18人，现实有编制情况为：行政编制16人，全额拨款事业编制14人，乡机关内设党政办公室、经济办公室、社会事务办公室、安全生产监督</w:t>
      </w:r>
      <w:r>
        <w:rPr>
          <w:rFonts w:hint="eastAsia" w:ascii="仿宋_GB2312" w:hAnsi="仿宋_GB2312" w:eastAsia="仿宋_GB2312" w:cs="仿宋_GB2312"/>
          <w:b w:val="0"/>
          <w:i w:val="0"/>
          <w:caps w:val="0"/>
          <w:color w:val="000000"/>
          <w:spacing w:val="0"/>
          <w:sz w:val="32"/>
          <w:szCs w:val="32"/>
          <w:shd w:val="clear" w:color="auto" w:fill="FFFFFF"/>
        </w:rPr>
        <w:t>管理所。事业机构内设农业综合服务中心、便民惠民服务中心、畜牧兽医站</w:t>
      </w:r>
    </w:p>
    <w:p>
      <w:pPr>
        <w:widowControl/>
        <w:adjustRightInd w:val="0"/>
        <w:snapToGrid w:val="0"/>
        <w:spacing w:line="540" w:lineRule="exact"/>
        <w:ind w:firstLine="720"/>
        <w:jc w:val="left"/>
        <w:outlineLvl w:val="0"/>
        <w:rPr>
          <w:rFonts w:hint="eastAsia" w:ascii="Times New Roman" w:hAnsi="Times New Roman" w:eastAsia="黑体" w:cs="宋体"/>
          <w:color w:val="000000"/>
          <w:kern w:val="0"/>
          <w:sz w:val="32"/>
          <w:szCs w:val="32"/>
          <w:shd w:val="clear" w:color="auto" w:fill="FFFFFF"/>
        </w:rPr>
      </w:pPr>
      <w:r>
        <w:rPr>
          <w:rFonts w:hint="eastAsia" w:ascii="Times New Roman" w:hAnsi="Times New Roman" w:eastAsia="黑体" w:cs="宋体"/>
          <w:color w:val="000000"/>
          <w:kern w:val="0"/>
          <w:sz w:val="32"/>
          <w:szCs w:val="32"/>
          <w:shd w:val="clear" w:color="auto" w:fill="FFFFFF"/>
        </w:rPr>
        <w:t>二、部门财政资金收支情况</w:t>
      </w:r>
      <w:bookmarkEnd w:id="92"/>
      <w:bookmarkEnd w:id="93"/>
      <w:bookmarkEnd w:id="94"/>
      <w:bookmarkEnd w:id="95"/>
      <w:bookmarkEnd w:id="96"/>
      <w:bookmarkEnd w:id="97"/>
      <w:bookmarkEnd w:id="98"/>
    </w:p>
    <w:p>
      <w:pPr>
        <w:widowControl/>
        <w:adjustRightInd w:val="0"/>
        <w:snapToGrid w:val="0"/>
        <w:spacing w:line="540" w:lineRule="exact"/>
        <w:ind w:firstLine="720"/>
        <w:jc w:val="left"/>
        <w:outlineLvl w:val="1"/>
        <w:rPr>
          <w:rFonts w:hint="eastAsia" w:ascii="Times New Roman" w:hAnsi="Times New Roman" w:eastAsia="楷体_GB2312" w:cs="宋体"/>
          <w:b/>
          <w:color w:val="000000"/>
          <w:kern w:val="0"/>
          <w:sz w:val="32"/>
          <w:szCs w:val="32"/>
          <w:shd w:val="clear" w:color="auto" w:fill="FFFFFF"/>
          <w:lang w:val="zh-CN"/>
        </w:rPr>
      </w:pPr>
      <w:bookmarkStart w:id="99" w:name="_Toc30500"/>
      <w:bookmarkStart w:id="100" w:name="_Toc17172"/>
      <w:bookmarkStart w:id="101" w:name="_Toc30596"/>
      <w:r>
        <w:rPr>
          <w:rFonts w:hint="eastAsia" w:ascii="Times New Roman" w:hAnsi="Times New Roman" w:eastAsia="楷体_GB2312" w:cs="宋体"/>
          <w:b/>
          <w:color w:val="000000"/>
          <w:kern w:val="0"/>
          <w:sz w:val="32"/>
          <w:szCs w:val="32"/>
          <w:shd w:val="clear" w:color="auto" w:fill="FFFFFF"/>
          <w:lang w:val="zh-CN"/>
        </w:rPr>
        <w:t>（一）部门财政资金收入情况。</w:t>
      </w:r>
      <w:bookmarkEnd w:id="99"/>
      <w:bookmarkEnd w:id="100"/>
      <w:bookmarkEnd w:id="101"/>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宋体"/>
          <w:b/>
          <w:color w:val="000000"/>
          <w:kern w:val="0"/>
          <w:szCs w:val="32"/>
          <w:shd w:val="clear" w:color="auto" w:fill="FFFFFF"/>
          <w:lang w:val="zh-CN" w:eastAsia="zh-CN"/>
        </w:rPr>
      </w:pPr>
      <w:r>
        <w:rPr>
          <w:rFonts w:hint="eastAsia" w:eastAsia="仿宋_GB2312" w:cs="仿宋_GB2312"/>
          <w:color w:val="000000"/>
          <w:sz w:val="32"/>
          <w:szCs w:val="32"/>
          <w:lang w:eastAsia="zh-CN"/>
        </w:rPr>
        <w:t>2020</w:t>
      </w:r>
      <w:r>
        <w:rPr>
          <w:rFonts w:hint="eastAsia" w:ascii="Times New Roman" w:hAnsi="Times New Roman" w:eastAsia="仿宋_GB2312" w:cs="仿宋_GB2312"/>
          <w:color w:val="000000"/>
          <w:sz w:val="32"/>
          <w:szCs w:val="32"/>
        </w:rPr>
        <w:t>年收入总</w:t>
      </w:r>
      <w:r>
        <w:rPr>
          <w:rFonts w:hint="eastAsia" w:ascii="Times New Roman" w:hAnsi="Times New Roman" w:cs="仿宋_GB2312"/>
          <w:color w:val="000000"/>
          <w:sz w:val="32"/>
          <w:szCs w:val="32"/>
          <w:lang w:eastAsia="zh-CN"/>
        </w:rPr>
        <w:t>计</w:t>
      </w:r>
      <w:r>
        <w:rPr>
          <w:rFonts w:hint="eastAsia" w:ascii="Times New Roman" w:hAnsi="Times New Roman" w:eastAsia="仿宋_GB2312" w:cs="仿宋_GB2312"/>
          <w:color w:val="000000"/>
          <w:sz w:val="32"/>
          <w:szCs w:val="32"/>
        </w:rPr>
        <w:t>为</w:t>
      </w:r>
      <w:r>
        <w:rPr>
          <w:rFonts w:ascii="仿宋_GB2312" w:hAnsi="仿宋" w:eastAsia="仿宋_GB2312"/>
          <w:sz w:val="32"/>
          <w:szCs w:val="32"/>
        </w:rPr>
        <w:t>1561.78</w:t>
      </w:r>
      <w:r>
        <w:rPr>
          <w:rFonts w:hint="eastAsia" w:ascii="Times New Roman" w:hAnsi="Times New Roman" w:eastAsia="仿宋_GB2312" w:cs="仿宋_GB2312"/>
          <w:color w:val="000000"/>
          <w:sz w:val="32"/>
          <w:szCs w:val="32"/>
        </w:rPr>
        <w:t>万元，其中：当年财政拨款收入</w:t>
      </w:r>
      <w:r>
        <w:rPr>
          <w:rFonts w:ascii="仿宋_GB2312" w:hAnsi="仿宋" w:eastAsia="仿宋_GB2312"/>
          <w:sz w:val="32"/>
          <w:szCs w:val="32"/>
        </w:rPr>
        <w:t>1561.78</w:t>
      </w:r>
      <w:r>
        <w:rPr>
          <w:rFonts w:hint="eastAsia" w:ascii="Times New Roman" w:hAnsi="Times New Roman" w:eastAsia="仿宋_GB2312" w:cs="仿宋_GB2312"/>
          <w:color w:val="000000"/>
          <w:sz w:val="32"/>
          <w:szCs w:val="32"/>
        </w:rPr>
        <w:t>万元</w:t>
      </w:r>
      <w:r>
        <w:rPr>
          <w:rFonts w:hint="eastAsia" w:eastAsia="仿宋_GB2312" w:cs="仿宋_GB2312"/>
          <w:color w:val="000000"/>
          <w:sz w:val="32"/>
          <w:szCs w:val="32"/>
          <w:lang w:eastAsia="zh-CN"/>
        </w:rPr>
        <w:t>。</w:t>
      </w:r>
    </w:p>
    <w:p>
      <w:pPr>
        <w:widowControl/>
        <w:numPr>
          <w:ilvl w:val="0"/>
          <w:numId w:val="6"/>
        </w:numPr>
        <w:adjustRightInd w:val="0"/>
        <w:snapToGrid w:val="0"/>
        <w:spacing w:line="540" w:lineRule="exact"/>
        <w:ind w:firstLine="720"/>
        <w:jc w:val="left"/>
        <w:outlineLvl w:val="1"/>
        <w:rPr>
          <w:rFonts w:hint="eastAsia" w:ascii="Times New Roman" w:hAnsi="Times New Roman" w:eastAsia="楷体_GB2312" w:cs="宋体"/>
          <w:b/>
          <w:color w:val="000000"/>
          <w:kern w:val="0"/>
          <w:sz w:val="32"/>
          <w:szCs w:val="32"/>
          <w:shd w:val="clear" w:color="auto" w:fill="FFFFFF"/>
          <w:lang w:val="zh-CN"/>
        </w:rPr>
      </w:pPr>
      <w:bookmarkStart w:id="102" w:name="_Toc11280"/>
      <w:bookmarkStart w:id="103" w:name="_Toc16070"/>
      <w:bookmarkStart w:id="104" w:name="_Toc1748"/>
      <w:r>
        <w:rPr>
          <w:rFonts w:hint="eastAsia" w:ascii="Times New Roman" w:hAnsi="Times New Roman" w:eastAsia="楷体_GB2312" w:cs="宋体"/>
          <w:b/>
          <w:color w:val="000000"/>
          <w:kern w:val="0"/>
          <w:sz w:val="32"/>
          <w:szCs w:val="32"/>
          <w:shd w:val="clear" w:color="auto" w:fill="FFFFFF"/>
          <w:lang w:val="zh-CN"/>
        </w:rPr>
        <w:t>部门财政资金支出情况。</w:t>
      </w:r>
      <w:bookmarkEnd w:id="102"/>
      <w:bookmarkEnd w:id="103"/>
      <w:bookmarkEnd w:id="104"/>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color w:val="000000"/>
          <w:sz w:val="32"/>
          <w:szCs w:val="32"/>
          <w:lang w:eastAsia="zh-CN"/>
        </w:rPr>
      </w:pPr>
      <w:r>
        <w:rPr>
          <w:rFonts w:hint="eastAsia" w:eastAsia="仿宋_GB2312" w:cs="仿宋_GB2312"/>
          <w:color w:val="000000"/>
          <w:sz w:val="32"/>
          <w:szCs w:val="32"/>
          <w:lang w:eastAsia="zh-CN"/>
        </w:rPr>
        <w:t>2020</w:t>
      </w:r>
      <w:r>
        <w:rPr>
          <w:rFonts w:hint="eastAsia" w:ascii="Times New Roman" w:hAnsi="Times New Roman" w:eastAsia="仿宋_GB2312" w:cs="仿宋_GB2312"/>
          <w:color w:val="000000"/>
          <w:sz w:val="32"/>
          <w:szCs w:val="32"/>
        </w:rPr>
        <w:t>年支出</w:t>
      </w:r>
      <w:r>
        <w:rPr>
          <w:rFonts w:hint="eastAsia" w:ascii="Times New Roman" w:hAnsi="Times New Roman" w:cs="仿宋_GB2312"/>
          <w:color w:val="000000"/>
          <w:sz w:val="32"/>
          <w:szCs w:val="32"/>
          <w:lang w:eastAsia="zh-CN"/>
        </w:rPr>
        <w:t>总计</w:t>
      </w:r>
      <w:r>
        <w:rPr>
          <w:rFonts w:hint="eastAsia" w:ascii="Times New Roman" w:hAnsi="Times New Roman" w:eastAsia="仿宋_GB2312" w:cs="仿宋_GB2312"/>
          <w:color w:val="000000"/>
          <w:sz w:val="32"/>
          <w:szCs w:val="32"/>
        </w:rPr>
        <w:t>为</w:t>
      </w:r>
      <w:r>
        <w:rPr>
          <w:rFonts w:ascii="仿宋_GB2312" w:eastAsia="仿宋_GB2312"/>
          <w:color w:val="000000"/>
          <w:sz w:val="32"/>
          <w:szCs w:val="32"/>
        </w:rPr>
        <w:t>1551.12</w:t>
      </w:r>
      <w:r>
        <w:rPr>
          <w:rFonts w:hint="eastAsia" w:ascii="Times New Roman" w:hAnsi="Times New Roman" w:eastAsia="仿宋_GB2312" w:cs="仿宋_GB2312"/>
          <w:color w:val="000000"/>
          <w:sz w:val="32"/>
          <w:szCs w:val="32"/>
        </w:rPr>
        <w:t>万元，其中：一般公共服务支出</w:t>
      </w:r>
      <w:r>
        <w:rPr>
          <w:rFonts w:hint="eastAsia" w:ascii="仿宋_GB2312" w:hAnsi="仿宋" w:eastAsia="仿宋_GB2312"/>
          <w:sz w:val="32"/>
          <w:szCs w:val="32"/>
        </w:rPr>
        <w:t>6</w:t>
      </w:r>
      <w:r>
        <w:rPr>
          <w:rFonts w:ascii="仿宋_GB2312" w:hAnsi="仿宋" w:eastAsia="仿宋_GB2312"/>
          <w:sz w:val="32"/>
          <w:szCs w:val="32"/>
        </w:rPr>
        <w:t>45.97</w:t>
      </w:r>
      <w:r>
        <w:rPr>
          <w:rFonts w:hint="eastAsia" w:ascii="Times New Roman" w:hAnsi="Times New Roman" w:eastAsia="仿宋_GB2312" w:cs="仿宋_GB2312"/>
          <w:color w:val="000000"/>
          <w:sz w:val="32"/>
          <w:szCs w:val="32"/>
        </w:rPr>
        <w:t>万元</w:t>
      </w: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rPr>
        <w:t>社会保障和就业</w:t>
      </w:r>
      <w:r>
        <w:rPr>
          <w:rFonts w:hint="eastAsia" w:ascii="仿宋_GB2312" w:hAnsi="仿宋" w:eastAsia="仿宋_GB2312"/>
          <w:sz w:val="32"/>
          <w:szCs w:val="32"/>
        </w:rPr>
        <w:t>2</w:t>
      </w:r>
      <w:r>
        <w:rPr>
          <w:rFonts w:ascii="仿宋_GB2312" w:hAnsi="仿宋" w:eastAsia="仿宋_GB2312"/>
          <w:sz w:val="32"/>
          <w:szCs w:val="32"/>
        </w:rPr>
        <w:t>64.57</w:t>
      </w:r>
      <w:r>
        <w:rPr>
          <w:rFonts w:hint="eastAsia" w:ascii="Times New Roman" w:hAnsi="Times New Roman" w:eastAsia="仿宋_GB2312" w:cs="仿宋_GB2312"/>
          <w:color w:val="000000"/>
          <w:sz w:val="32"/>
          <w:szCs w:val="32"/>
        </w:rPr>
        <w:t>元</w:t>
      </w: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lang w:val="en-US" w:eastAsia="zh-CN"/>
        </w:rPr>
        <w:t>卫生健康支出</w:t>
      </w:r>
      <w:r>
        <w:rPr>
          <w:rFonts w:hint="eastAsia" w:ascii="仿宋_GB2312" w:hAnsi="仿宋" w:eastAsia="仿宋_GB2312"/>
          <w:sz w:val="32"/>
          <w:szCs w:val="32"/>
        </w:rPr>
        <w:t>2</w:t>
      </w:r>
      <w:r>
        <w:rPr>
          <w:rFonts w:ascii="仿宋_GB2312" w:hAnsi="仿宋" w:eastAsia="仿宋_GB2312"/>
          <w:sz w:val="32"/>
          <w:szCs w:val="32"/>
        </w:rPr>
        <w:t>7.58</w:t>
      </w:r>
      <w:r>
        <w:rPr>
          <w:rFonts w:hint="eastAsia" w:ascii="Times New Roman" w:hAnsi="Times New Roman" w:eastAsia="仿宋_GB2312" w:cs="仿宋_GB2312"/>
          <w:color w:val="000000"/>
          <w:sz w:val="32"/>
          <w:szCs w:val="32"/>
          <w:lang w:val="en-US" w:eastAsia="zh-CN"/>
        </w:rPr>
        <w:t>万元</w:t>
      </w:r>
      <w:r>
        <w:rPr>
          <w:rFonts w:hint="eastAsia" w:eastAsia="仿宋_GB2312" w:cs="仿宋_GB2312"/>
          <w:color w:val="000000"/>
          <w:sz w:val="32"/>
          <w:szCs w:val="32"/>
          <w:lang w:val="en-US" w:eastAsia="zh-CN"/>
        </w:rPr>
        <w:t>、</w:t>
      </w:r>
      <w:r>
        <w:rPr>
          <w:rFonts w:hint="eastAsia" w:ascii="Times New Roman" w:hAnsi="Times New Roman" w:eastAsia="仿宋_GB2312" w:cs="仿宋_GB2312"/>
          <w:color w:val="000000"/>
          <w:sz w:val="32"/>
          <w:szCs w:val="32"/>
          <w:lang w:val="en-US" w:eastAsia="zh-CN"/>
        </w:rPr>
        <w:t>城乡社区支出</w:t>
      </w:r>
      <w:r>
        <w:rPr>
          <w:rFonts w:hint="eastAsia" w:ascii="仿宋_GB2312" w:hAnsi="仿宋" w:eastAsia="仿宋_GB2312"/>
          <w:sz w:val="32"/>
          <w:szCs w:val="32"/>
        </w:rPr>
        <w:t>4</w:t>
      </w:r>
      <w:r>
        <w:rPr>
          <w:rFonts w:ascii="仿宋_GB2312" w:hAnsi="仿宋" w:eastAsia="仿宋_GB2312"/>
          <w:sz w:val="32"/>
          <w:szCs w:val="32"/>
        </w:rPr>
        <w:t>96.23</w:t>
      </w:r>
      <w:r>
        <w:rPr>
          <w:rFonts w:hint="eastAsia" w:ascii="Times New Roman" w:hAnsi="Times New Roman" w:eastAsia="仿宋_GB2312" w:cs="仿宋_GB2312"/>
          <w:color w:val="000000"/>
          <w:sz w:val="32"/>
          <w:szCs w:val="32"/>
          <w:lang w:val="en-US" w:eastAsia="zh-CN"/>
        </w:rPr>
        <w:t>万元</w:t>
      </w:r>
      <w:r>
        <w:rPr>
          <w:rFonts w:hint="eastAsia" w:eastAsia="仿宋_GB2312" w:cs="仿宋_GB2312"/>
          <w:color w:val="000000"/>
          <w:sz w:val="32"/>
          <w:szCs w:val="32"/>
          <w:lang w:val="en-US" w:eastAsia="zh-CN"/>
        </w:rPr>
        <w:t>、</w:t>
      </w:r>
      <w:r>
        <w:rPr>
          <w:rFonts w:hint="eastAsia" w:ascii="Times New Roman" w:hAnsi="Times New Roman" w:eastAsia="仿宋_GB2312" w:cs="仿宋_GB2312"/>
          <w:color w:val="000000"/>
          <w:sz w:val="32"/>
          <w:szCs w:val="32"/>
          <w:lang w:eastAsia="zh-CN"/>
        </w:rPr>
        <w:t>农林水支出</w:t>
      </w:r>
      <w:r>
        <w:rPr>
          <w:rFonts w:hint="eastAsia" w:ascii="仿宋_GB2312" w:hAnsi="仿宋" w:eastAsia="仿宋_GB2312"/>
          <w:sz w:val="32"/>
          <w:szCs w:val="32"/>
        </w:rPr>
        <w:t>2</w:t>
      </w:r>
      <w:r>
        <w:rPr>
          <w:rFonts w:ascii="仿宋_GB2312" w:hAnsi="仿宋" w:eastAsia="仿宋_GB2312"/>
          <w:sz w:val="32"/>
          <w:szCs w:val="32"/>
        </w:rPr>
        <w:t>9.76</w:t>
      </w:r>
      <w:r>
        <w:rPr>
          <w:rFonts w:hint="eastAsia" w:ascii="Times New Roman" w:hAnsi="Times New Roman" w:eastAsia="仿宋_GB2312" w:cs="仿宋_GB2312"/>
          <w:color w:val="000000"/>
          <w:sz w:val="32"/>
          <w:szCs w:val="32"/>
          <w:lang w:val="en-US" w:eastAsia="zh-CN"/>
        </w:rPr>
        <w:t>万元</w:t>
      </w:r>
      <w:r>
        <w:rPr>
          <w:rFonts w:hint="eastAsia" w:eastAsia="仿宋_GB2312" w:cs="仿宋_GB2312"/>
          <w:color w:val="000000"/>
          <w:sz w:val="32"/>
          <w:szCs w:val="32"/>
          <w:lang w:val="en-US" w:eastAsia="zh-CN"/>
        </w:rPr>
        <w:t>、</w:t>
      </w:r>
      <w:r>
        <w:rPr>
          <w:rFonts w:hint="eastAsia" w:ascii="Times New Roman" w:hAnsi="Times New Roman" w:eastAsia="仿宋_GB2312" w:cs="仿宋_GB2312"/>
          <w:color w:val="000000"/>
          <w:sz w:val="32"/>
          <w:szCs w:val="32"/>
        </w:rPr>
        <w:t>住房保障支出</w:t>
      </w:r>
      <w:r>
        <w:rPr>
          <w:rFonts w:hint="eastAsia" w:ascii="仿宋_GB2312" w:hAnsi="仿宋_GB2312" w:cs="仿宋_GB2312"/>
          <w:sz w:val="32"/>
          <w:szCs w:val="32"/>
        </w:rPr>
        <w:t>49.36</w:t>
      </w:r>
      <w:r>
        <w:rPr>
          <w:rFonts w:hint="eastAsia" w:ascii="Times New Roman" w:hAnsi="Times New Roman" w:eastAsia="仿宋_GB2312" w:cs="仿宋_GB2312"/>
          <w:color w:val="000000"/>
          <w:sz w:val="32"/>
          <w:szCs w:val="32"/>
        </w:rPr>
        <w:t>万元</w:t>
      </w:r>
      <w:r>
        <w:rPr>
          <w:rFonts w:hint="eastAsia" w:eastAsia="仿宋_GB2312" w:cs="仿宋_GB2312"/>
          <w:color w:val="000000"/>
          <w:sz w:val="32"/>
          <w:szCs w:val="32"/>
          <w:lang w:eastAsia="zh-CN"/>
        </w:rPr>
        <w:t>、</w:t>
      </w:r>
      <w:r>
        <w:rPr>
          <w:rFonts w:hint="eastAsia" w:ascii="仿宋_GB2312" w:hAnsi="仿宋_GB2312" w:eastAsia="仿宋_GB2312" w:cs="仿宋_GB2312"/>
          <w:sz w:val="32"/>
          <w:szCs w:val="32"/>
        </w:rPr>
        <w:t>公共安全支出</w:t>
      </w:r>
      <w:r>
        <w:rPr>
          <w:rFonts w:hint="eastAsia" w:ascii="仿宋_GB2312" w:hAnsi="仿宋" w:eastAsia="仿宋_GB2312"/>
          <w:sz w:val="32"/>
          <w:szCs w:val="32"/>
        </w:rPr>
        <w:t>9</w:t>
      </w:r>
      <w:r>
        <w:rPr>
          <w:rFonts w:ascii="仿宋_GB2312" w:hAnsi="仿宋" w:eastAsia="仿宋_GB2312"/>
          <w:sz w:val="32"/>
          <w:szCs w:val="32"/>
        </w:rPr>
        <w:t>.36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pPr>
        <w:keepNext w:val="0"/>
        <w:keepLines w:val="0"/>
        <w:pageBreakBefore w:val="0"/>
        <w:numPr>
          <w:ilvl w:val="0"/>
          <w:numId w:val="7"/>
        </w:numPr>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一般公共服务支出</w:t>
      </w:r>
      <w:r>
        <w:rPr>
          <w:rFonts w:hint="eastAsia" w:ascii="仿宋_GB2312" w:hAnsi="仿宋" w:eastAsia="仿宋_GB2312"/>
          <w:sz w:val="32"/>
          <w:szCs w:val="32"/>
        </w:rPr>
        <w:t>6</w:t>
      </w:r>
      <w:r>
        <w:rPr>
          <w:rFonts w:ascii="仿宋_GB2312" w:hAnsi="仿宋" w:eastAsia="仿宋_GB2312"/>
          <w:sz w:val="32"/>
          <w:szCs w:val="32"/>
        </w:rPr>
        <w:t>45.97</w:t>
      </w:r>
      <w:r>
        <w:rPr>
          <w:rFonts w:hint="eastAsia" w:ascii="Times New Roman" w:hAnsi="Times New Roman" w:eastAsia="仿宋_GB2312" w:cs="仿宋_GB2312"/>
          <w:color w:val="000000"/>
          <w:sz w:val="32"/>
          <w:szCs w:val="32"/>
        </w:rPr>
        <w:t>万元，主要用于：</w:t>
      </w:r>
      <w:r>
        <w:rPr>
          <w:rFonts w:hint="eastAsia" w:ascii="Times New Roman" w:hAnsi="Times New Roman" w:eastAsia="仿宋_GB2312" w:cs="仿宋_GB2312"/>
          <w:color w:val="000000"/>
          <w:sz w:val="32"/>
          <w:szCs w:val="32"/>
          <w:shd w:val="clear" w:color="auto" w:fill="FFFFFF"/>
        </w:rPr>
        <w:t>机关及下属事业单位人员工资、日常运转以及为完成特定行政工作任务和事业发展目标而安排的年度项目支出</w:t>
      </w:r>
      <w:r>
        <w:rPr>
          <w:rFonts w:hint="eastAsia" w:ascii="Times New Roman" w:hAnsi="Times New Roman" w:eastAsia="仿宋_GB2312" w:cs="仿宋_GB2312"/>
          <w:color w:val="000000"/>
          <w:sz w:val="32"/>
          <w:szCs w:val="32"/>
        </w:rPr>
        <w:t>。</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仿宋_GB2312"/>
          <w:color w:val="000000"/>
          <w:sz w:val="32"/>
          <w:szCs w:val="32"/>
        </w:rPr>
      </w:pPr>
      <w:r>
        <w:rPr>
          <w:rFonts w:hint="eastAsia" w:eastAsia="仿宋_GB2312" w:cs="仿宋_GB2312"/>
          <w:color w:val="000000"/>
          <w:sz w:val="32"/>
          <w:szCs w:val="32"/>
          <w:lang w:val="en-US" w:eastAsia="zh-CN"/>
        </w:rPr>
        <w:t>2</w:t>
      </w:r>
      <w:r>
        <w:rPr>
          <w:rFonts w:hint="eastAsia" w:ascii="Times New Roman" w:hAnsi="Times New Roman" w:eastAsia="仿宋_GB2312" w:cs="仿宋_GB2312"/>
          <w:color w:val="000000"/>
          <w:sz w:val="32"/>
          <w:szCs w:val="32"/>
          <w:lang w:val="en-US" w:eastAsia="zh-CN"/>
        </w:rPr>
        <w:t>、</w:t>
      </w:r>
      <w:r>
        <w:rPr>
          <w:rFonts w:hint="eastAsia" w:ascii="Times New Roman" w:hAnsi="Times New Roman" w:eastAsia="仿宋_GB2312" w:cs="仿宋_GB2312"/>
          <w:color w:val="000000"/>
          <w:sz w:val="32"/>
          <w:szCs w:val="32"/>
        </w:rPr>
        <w:t>社会保障和就业</w:t>
      </w:r>
      <w:r>
        <w:rPr>
          <w:rFonts w:hint="eastAsia" w:ascii="仿宋_GB2312" w:hAnsi="仿宋" w:eastAsia="仿宋_GB2312"/>
          <w:sz w:val="32"/>
          <w:szCs w:val="32"/>
        </w:rPr>
        <w:t>2</w:t>
      </w:r>
      <w:r>
        <w:rPr>
          <w:rFonts w:ascii="仿宋_GB2312" w:hAnsi="仿宋" w:eastAsia="仿宋_GB2312"/>
          <w:sz w:val="32"/>
          <w:szCs w:val="32"/>
        </w:rPr>
        <w:t>64.57</w:t>
      </w:r>
      <w:r>
        <w:rPr>
          <w:rFonts w:hint="eastAsia" w:ascii="Times New Roman" w:hAnsi="Times New Roman" w:eastAsia="仿宋_GB2312" w:cs="仿宋_GB2312"/>
          <w:color w:val="000000"/>
          <w:sz w:val="32"/>
          <w:szCs w:val="32"/>
        </w:rPr>
        <w:t>万元，主要用于：</w:t>
      </w:r>
      <w:r>
        <w:rPr>
          <w:rFonts w:hint="eastAsia" w:ascii="Times New Roman" w:hAnsi="Times New Roman" w:eastAsia="仿宋_GB2312" w:cs="仿宋_GB2312"/>
          <w:color w:val="000000"/>
          <w:sz w:val="32"/>
          <w:szCs w:val="32"/>
          <w:shd w:val="clear" w:color="auto" w:fill="FFFFFF"/>
          <w:lang w:eastAsia="zh-CN"/>
        </w:rPr>
        <w:t>村社干部报酬、</w:t>
      </w:r>
      <w:r>
        <w:rPr>
          <w:rFonts w:hint="eastAsia" w:ascii="Times New Roman" w:hAnsi="Times New Roman" w:eastAsia="仿宋_GB2312" w:cs="仿宋_GB2312"/>
          <w:color w:val="000000"/>
          <w:sz w:val="32"/>
          <w:szCs w:val="32"/>
          <w:shd w:val="clear" w:color="auto" w:fill="FFFFFF"/>
        </w:rPr>
        <w:t>单位</w:t>
      </w:r>
      <w:r>
        <w:rPr>
          <w:rFonts w:hint="eastAsia" w:ascii="Times New Roman" w:hAnsi="Times New Roman" w:eastAsia="仿宋_GB2312" w:cs="仿宋_GB2312"/>
          <w:color w:val="000000"/>
          <w:sz w:val="32"/>
          <w:szCs w:val="32"/>
          <w:shd w:val="clear" w:color="auto" w:fill="FFFFFF"/>
          <w:lang w:eastAsia="zh-CN"/>
        </w:rPr>
        <w:t>基本养老保险缴费及</w:t>
      </w:r>
      <w:r>
        <w:rPr>
          <w:rFonts w:hint="eastAsia" w:ascii="Times New Roman" w:hAnsi="Times New Roman" w:eastAsia="仿宋_GB2312" w:cs="仿宋_GB2312"/>
          <w:color w:val="000000"/>
          <w:sz w:val="32"/>
          <w:szCs w:val="32"/>
          <w:shd w:val="clear" w:color="auto" w:fill="FFFFFF"/>
        </w:rPr>
        <w:t>抚恤</w:t>
      </w:r>
      <w:r>
        <w:rPr>
          <w:rFonts w:hint="eastAsia" w:ascii="Times New Roman" w:hAnsi="Times New Roman" w:eastAsia="仿宋_GB2312" w:cs="仿宋_GB2312"/>
          <w:color w:val="000000"/>
          <w:sz w:val="32"/>
          <w:szCs w:val="32"/>
          <w:shd w:val="clear" w:color="auto" w:fill="FFFFFF"/>
          <w:lang w:eastAsia="zh-CN"/>
        </w:rPr>
        <w:t>支出</w:t>
      </w:r>
      <w:r>
        <w:rPr>
          <w:rFonts w:hint="eastAsia" w:ascii="Times New Roman" w:hAnsi="Times New Roman" w:eastAsia="仿宋_GB2312" w:cs="仿宋_GB2312"/>
          <w:color w:val="000000"/>
          <w:sz w:val="32"/>
          <w:szCs w:val="32"/>
        </w:rPr>
        <w:t>。</w:t>
      </w:r>
    </w:p>
    <w:p>
      <w:pPr>
        <w:pStyle w:val="2"/>
        <w:ind w:firstLine="640"/>
        <w:rPr>
          <w:rFonts w:hint="eastAsia" w:ascii="Times New Roman" w:hAnsi="Times New Roman" w:eastAsia="仿宋_GB2312" w:cs="仿宋_GB2312"/>
          <w:color w:val="000000"/>
          <w:sz w:val="32"/>
          <w:szCs w:val="32"/>
          <w:shd w:val="clear" w:color="auto" w:fill="FFFFFF"/>
          <w:lang w:eastAsia="zh-CN"/>
        </w:rPr>
      </w:pPr>
      <w:r>
        <w:rPr>
          <w:rFonts w:hint="eastAsia" w:ascii="Times New Roman" w:hAnsi="Times New Roman" w:eastAsia="仿宋_GB2312" w:cs="仿宋_GB2312"/>
          <w:color w:val="000000"/>
          <w:sz w:val="32"/>
          <w:szCs w:val="32"/>
          <w:lang w:val="en-US" w:eastAsia="zh-CN"/>
        </w:rPr>
        <w:t>3、卫生健康支出</w:t>
      </w:r>
      <w:r>
        <w:rPr>
          <w:rFonts w:hint="eastAsia" w:ascii="仿宋_GB2312" w:hAnsi="仿宋" w:eastAsia="仿宋_GB2312"/>
          <w:sz w:val="32"/>
          <w:szCs w:val="32"/>
        </w:rPr>
        <w:t>2</w:t>
      </w:r>
      <w:r>
        <w:rPr>
          <w:rFonts w:ascii="仿宋_GB2312" w:hAnsi="仿宋" w:eastAsia="仿宋_GB2312"/>
          <w:sz w:val="32"/>
          <w:szCs w:val="32"/>
        </w:rPr>
        <w:t>7.58</w:t>
      </w:r>
      <w:r>
        <w:rPr>
          <w:rFonts w:hint="eastAsia" w:ascii="Times New Roman" w:hAnsi="Times New Roman" w:eastAsia="仿宋_GB2312" w:cs="仿宋_GB2312"/>
          <w:color w:val="000000"/>
          <w:sz w:val="32"/>
          <w:szCs w:val="32"/>
          <w:lang w:val="en-US" w:eastAsia="zh-CN"/>
        </w:rPr>
        <w:t>万元，主要用于</w:t>
      </w:r>
      <w:r>
        <w:rPr>
          <w:rFonts w:hint="eastAsia" w:ascii="Times New Roman" w:hAnsi="Times New Roman" w:eastAsia="仿宋_GB2312" w:cs="仿宋_GB2312"/>
          <w:color w:val="000000"/>
          <w:sz w:val="32"/>
          <w:szCs w:val="32"/>
        </w:rPr>
        <w:t>：</w:t>
      </w:r>
      <w:r>
        <w:rPr>
          <w:rFonts w:hint="eastAsia" w:ascii="Times New Roman" w:hAnsi="Times New Roman" w:eastAsia="仿宋_GB2312" w:cs="仿宋_GB2312"/>
          <w:color w:val="000000"/>
          <w:sz w:val="32"/>
          <w:szCs w:val="32"/>
          <w:shd w:val="clear" w:color="auto" w:fill="FFFFFF"/>
        </w:rPr>
        <w:t>机关及下属事业单位按照规定标准为职工缴纳</w:t>
      </w:r>
      <w:r>
        <w:rPr>
          <w:rFonts w:hint="eastAsia" w:ascii="Times New Roman" w:hAnsi="Times New Roman" w:eastAsia="仿宋_GB2312" w:cs="仿宋_GB2312"/>
          <w:color w:val="000000"/>
          <w:sz w:val="32"/>
          <w:szCs w:val="32"/>
          <w:shd w:val="clear" w:color="auto" w:fill="FFFFFF"/>
          <w:lang w:eastAsia="zh-CN"/>
        </w:rPr>
        <w:t>单位医疗支出。</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eastAsia="仿宋_GB2312" w:cs="仿宋_GB2312"/>
          <w:color w:val="000000"/>
          <w:sz w:val="32"/>
          <w:szCs w:val="32"/>
          <w:lang w:val="en-US" w:eastAsia="zh-CN"/>
        </w:rPr>
      </w:pPr>
      <w:r>
        <w:rPr>
          <w:rFonts w:hint="eastAsia" w:eastAsia="仿宋_GB2312" w:cs="仿宋_GB2312"/>
          <w:color w:val="000000"/>
          <w:sz w:val="32"/>
          <w:szCs w:val="32"/>
          <w:lang w:val="en-US" w:eastAsia="zh-CN"/>
        </w:rPr>
        <w:t>4</w:t>
      </w:r>
      <w:r>
        <w:rPr>
          <w:rFonts w:hint="eastAsia" w:ascii="Times New Roman" w:hAnsi="Times New Roman" w:eastAsia="仿宋_GB2312" w:cs="仿宋_GB2312"/>
          <w:color w:val="000000"/>
          <w:sz w:val="32"/>
          <w:szCs w:val="32"/>
          <w:lang w:val="en-US" w:eastAsia="zh-CN"/>
        </w:rPr>
        <w:t>、城乡社区支出</w:t>
      </w:r>
      <w:r>
        <w:rPr>
          <w:rFonts w:hint="eastAsia" w:ascii="仿宋_GB2312" w:hAnsi="仿宋" w:eastAsia="仿宋_GB2312"/>
          <w:sz w:val="32"/>
          <w:szCs w:val="32"/>
        </w:rPr>
        <w:t>4</w:t>
      </w:r>
      <w:r>
        <w:rPr>
          <w:rFonts w:ascii="仿宋_GB2312" w:hAnsi="仿宋" w:eastAsia="仿宋_GB2312"/>
          <w:sz w:val="32"/>
          <w:szCs w:val="32"/>
        </w:rPr>
        <w:t>96.23</w:t>
      </w:r>
      <w:r>
        <w:rPr>
          <w:rFonts w:hint="eastAsia" w:ascii="Times New Roman" w:hAnsi="Times New Roman" w:eastAsia="仿宋_GB2312" w:cs="仿宋_GB2312"/>
          <w:color w:val="000000"/>
          <w:sz w:val="32"/>
          <w:szCs w:val="32"/>
          <w:lang w:val="en-US" w:eastAsia="zh-CN"/>
        </w:rPr>
        <w:t>万元，主要用于</w:t>
      </w:r>
      <w:r>
        <w:rPr>
          <w:rFonts w:hint="eastAsia" w:ascii="Times New Roman" w:hAnsi="Times New Roman" w:eastAsia="仿宋_GB2312" w:cs="仿宋_GB2312"/>
          <w:color w:val="000000"/>
          <w:sz w:val="32"/>
          <w:szCs w:val="32"/>
        </w:rPr>
        <w:t>：</w:t>
      </w:r>
      <w:r>
        <w:rPr>
          <w:rFonts w:hint="eastAsia" w:ascii="Times New Roman" w:hAnsi="Times New Roman" w:eastAsia="仿宋_GB2312" w:cs="仿宋_GB2312"/>
          <w:color w:val="000000"/>
          <w:sz w:val="32"/>
          <w:szCs w:val="32"/>
          <w:lang w:val="en-US" w:eastAsia="zh-CN"/>
        </w:rPr>
        <w:t>机关日常运转、征地和拆迁补偿、</w:t>
      </w:r>
      <w:r>
        <w:rPr>
          <w:rFonts w:hint="eastAsia" w:eastAsia="仿宋_GB2312" w:cs="仿宋_GB2312"/>
          <w:color w:val="000000"/>
          <w:sz w:val="32"/>
          <w:szCs w:val="32"/>
          <w:lang w:val="en-US" w:eastAsia="zh-CN"/>
        </w:rPr>
        <w:t>土地开发。</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仿宋_GB2312"/>
          <w:color w:val="000000"/>
          <w:sz w:val="32"/>
          <w:szCs w:val="32"/>
          <w:shd w:val="clear" w:color="auto" w:fill="FFFFFF"/>
          <w:lang w:eastAsia="zh-CN"/>
        </w:rPr>
      </w:pPr>
      <w:r>
        <w:rPr>
          <w:rFonts w:hint="eastAsia" w:eastAsia="仿宋_GB2312" w:cs="仿宋_GB2312"/>
          <w:color w:val="000000"/>
          <w:sz w:val="32"/>
          <w:szCs w:val="32"/>
          <w:lang w:val="en-US" w:eastAsia="zh-CN"/>
        </w:rPr>
        <w:t>5</w:t>
      </w:r>
      <w:r>
        <w:rPr>
          <w:rFonts w:hint="eastAsia" w:ascii="Times New Roman" w:hAnsi="Times New Roman" w:eastAsia="仿宋_GB2312" w:cs="仿宋_GB2312"/>
          <w:color w:val="000000"/>
          <w:sz w:val="32"/>
          <w:szCs w:val="32"/>
          <w:lang w:val="en-US" w:eastAsia="zh-CN"/>
        </w:rPr>
        <w:t>、</w:t>
      </w:r>
      <w:r>
        <w:rPr>
          <w:rFonts w:hint="eastAsia" w:ascii="Times New Roman" w:hAnsi="Times New Roman" w:eastAsia="仿宋_GB2312" w:cs="仿宋_GB2312"/>
          <w:color w:val="000000"/>
          <w:sz w:val="32"/>
          <w:szCs w:val="32"/>
          <w:lang w:eastAsia="zh-CN"/>
        </w:rPr>
        <w:t>农林水支出</w:t>
      </w:r>
      <w:r>
        <w:rPr>
          <w:rFonts w:hint="eastAsia" w:ascii="仿宋_GB2312" w:hAnsi="仿宋" w:eastAsia="仿宋_GB2312"/>
          <w:sz w:val="32"/>
          <w:szCs w:val="32"/>
        </w:rPr>
        <w:t>2</w:t>
      </w:r>
      <w:r>
        <w:rPr>
          <w:rFonts w:ascii="仿宋_GB2312" w:hAnsi="仿宋" w:eastAsia="仿宋_GB2312"/>
          <w:sz w:val="32"/>
          <w:szCs w:val="32"/>
        </w:rPr>
        <w:t>9.76</w:t>
      </w:r>
      <w:r>
        <w:rPr>
          <w:rFonts w:hint="eastAsia" w:ascii="Times New Roman" w:hAnsi="Times New Roman" w:eastAsia="仿宋_GB2312" w:cs="仿宋_GB2312"/>
          <w:color w:val="000000"/>
          <w:sz w:val="32"/>
          <w:szCs w:val="32"/>
          <w:lang w:val="en-US" w:eastAsia="zh-CN"/>
        </w:rPr>
        <w:t>万元</w:t>
      </w:r>
      <w:r>
        <w:rPr>
          <w:rFonts w:hint="eastAsia" w:ascii="Times New Roman" w:hAnsi="Times New Roman" w:eastAsia="仿宋_GB2312" w:cs="仿宋_GB2312"/>
          <w:color w:val="000000"/>
          <w:sz w:val="32"/>
          <w:szCs w:val="32"/>
        </w:rPr>
        <w:t>，主要用于：</w:t>
      </w:r>
      <w:r>
        <w:rPr>
          <w:rFonts w:hint="eastAsia" w:ascii="Times New Roman" w:hAnsi="Times New Roman" w:eastAsia="仿宋_GB2312" w:cs="仿宋_GB2312"/>
          <w:color w:val="000000"/>
          <w:sz w:val="32"/>
          <w:szCs w:val="32"/>
          <w:shd w:val="clear" w:color="auto" w:fill="FFFFFF"/>
        </w:rPr>
        <w:t>政府下属事业单位</w:t>
      </w:r>
      <w:r>
        <w:rPr>
          <w:rFonts w:hint="eastAsia" w:ascii="Times New Roman" w:hAnsi="Times New Roman" w:eastAsia="仿宋_GB2312" w:cs="仿宋_GB2312"/>
          <w:color w:val="000000"/>
          <w:sz w:val="32"/>
          <w:szCs w:val="32"/>
          <w:shd w:val="clear" w:color="auto" w:fill="FFFFFF"/>
          <w:lang w:eastAsia="zh-CN"/>
        </w:rPr>
        <w:t>农业技术服务、烟叶专税及燃煤补贴、抗旱经费、抗洪抢险、基层活动组织和公共服务运行经费等</w:t>
      </w:r>
      <w:r>
        <w:rPr>
          <w:rFonts w:hint="eastAsia" w:ascii="Times New Roman" w:hAnsi="Times New Roman" w:eastAsia="仿宋_GB2312" w:cs="仿宋_GB2312"/>
          <w:color w:val="000000"/>
          <w:sz w:val="32"/>
          <w:szCs w:val="32"/>
          <w:shd w:val="clear" w:color="auto" w:fill="FFFFFF"/>
        </w:rPr>
        <w:t>项目支出</w:t>
      </w:r>
      <w:r>
        <w:rPr>
          <w:rFonts w:hint="eastAsia" w:ascii="Times New Roman" w:hAnsi="Times New Roman" w:eastAsia="仿宋_GB2312" w:cs="仿宋_GB2312"/>
          <w:color w:val="000000"/>
          <w:sz w:val="32"/>
          <w:szCs w:val="32"/>
          <w:shd w:val="clear" w:color="auto" w:fill="FFFFFF"/>
          <w:lang w:eastAsia="zh-CN"/>
        </w:rPr>
        <w:t>。</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仿宋_GB2312"/>
          <w:color w:val="000000"/>
          <w:sz w:val="32"/>
          <w:szCs w:val="32"/>
        </w:rPr>
      </w:pPr>
      <w:r>
        <w:rPr>
          <w:rFonts w:hint="eastAsia" w:eastAsia="仿宋_GB2312" w:cs="仿宋_GB2312"/>
          <w:color w:val="000000"/>
          <w:sz w:val="32"/>
          <w:szCs w:val="32"/>
          <w:lang w:val="en-US" w:eastAsia="zh-CN"/>
        </w:rPr>
        <w:t>6</w:t>
      </w:r>
      <w:r>
        <w:rPr>
          <w:rFonts w:hint="eastAsia" w:ascii="Times New Roman" w:hAnsi="Times New Roman" w:eastAsia="仿宋_GB2312" w:cs="仿宋_GB2312"/>
          <w:color w:val="000000"/>
          <w:sz w:val="32"/>
          <w:szCs w:val="32"/>
          <w:lang w:val="en-US" w:eastAsia="zh-CN"/>
        </w:rPr>
        <w:t>、</w:t>
      </w:r>
      <w:r>
        <w:rPr>
          <w:rFonts w:hint="eastAsia" w:ascii="Times New Roman" w:hAnsi="Times New Roman" w:eastAsia="仿宋_GB2312" w:cs="仿宋_GB2312"/>
          <w:color w:val="000000"/>
          <w:sz w:val="32"/>
          <w:szCs w:val="32"/>
        </w:rPr>
        <w:t>住房保障支出</w:t>
      </w:r>
      <w:r>
        <w:rPr>
          <w:rFonts w:hint="eastAsia" w:ascii="仿宋_GB2312" w:hAnsi="仿宋_GB2312" w:cs="仿宋_GB2312"/>
          <w:sz w:val="32"/>
          <w:szCs w:val="32"/>
        </w:rPr>
        <w:t>49.36</w:t>
      </w:r>
      <w:r>
        <w:rPr>
          <w:rFonts w:hint="eastAsia" w:ascii="Times New Roman" w:hAnsi="Times New Roman" w:eastAsia="仿宋_GB2312" w:cs="仿宋_GB2312"/>
          <w:color w:val="000000"/>
          <w:sz w:val="32"/>
          <w:szCs w:val="32"/>
        </w:rPr>
        <w:t>万元，主要用于：</w:t>
      </w:r>
      <w:r>
        <w:rPr>
          <w:rFonts w:hint="eastAsia" w:ascii="Times New Roman" w:hAnsi="Times New Roman" w:eastAsia="仿宋_GB2312" w:cs="仿宋_GB2312"/>
          <w:color w:val="000000"/>
          <w:sz w:val="32"/>
          <w:szCs w:val="32"/>
          <w:shd w:val="clear" w:color="auto" w:fill="FFFFFF"/>
        </w:rPr>
        <w:t>机关及下属事业单位按照规定标准为职工缴纳住房公积金等支出</w:t>
      </w:r>
      <w:r>
        <w:rPr>
          <w:rFonts w:hint="eastAsia" w:ascii="Times New Roman" w:hAnsi="Times New Roman" w:eastAsia="仿宋_GB2312" w:cs="仿宋_GB2312"/>
          <w:color w:val="000000"/>
          <w:sz w:val="32"/>
          <w:szCs w:val="32"/>
        </w:rPr>
        <w:t>。</w:t>
      </w:r>
    </w:p>
    <w:p>
      <w:pPr>
        <w:pStyle w:val="2"/>
        <w:rPr>
          <w:rFonts w:hint="eastAsia" w:eastAsia="仿宋_GB2312"/>
          <w:lang w:val="en-US" w:eastAsia="zh-CN"/>
        </w:rPr>
      </w:pPr>
      <w:r>
        <w:rPr>
          <w:rFonts w:hint="eastAsia" w:ascii="Times New Roman" w:hAnsi="Times New Roman" w:eastAsia="仿宋_GB2312" w:cs="仿宋_GB2312"/>
          <w:color w:val="000000"/>
          <w:sz w:val="32"/>
          <w:szCs w:val="32"/>
          <w:lang w:val="en-US" w:eastAsia="zh-CN"/>
        </w:rPr>
        <w:t>7、</w:t>
      </w:r>
      <w:r>
        <w:rPr>
          <w:rFonts w:hint="eastAsia" w:ascii="仿宋_GB2312" w:hAnsi="仿宋_GB2312" w:eastAsia="仿宋_GB2312" w:cs="仿宋_GB2312"/>
          <w:sz w:val="32"/>
          <w:szCs w:val="32"/>
        </w:rPr>
        <w:t>公共安全支出</w:t>
      </w:r>
      <w:r>
        <w:rPr>
          <w:rFonts w:hint="eastAsia" w:ascii="仿宋_GB2312" w:hAnsi="仿宋" w:eastAsia="仿宋_GB2312"/>
          <w:sz w:val="32"/>
          <w:szCs w:val="32"/>
        </w:rPr>
        <w:t>9</w:t>
      </w:r>
      <w:r>
        <w:rPr>
          <w:rFonts w:ascii="仿宋_GB2312" w:hAnsi="仿宋" w:eastAsia="仿宋_GB2312"/>
          <w:sz w:val="32"/>
          <w:szCs w:val="32"/>
        </w:rPr>
        <w:t>.36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，主要用于道路交通安全劝导等支出。</w:t>
      </w:r>
    </w:p>
    <w:p>
      <w:pPr>
        <w:widowControl/>
        <w:adjustRightInd w:val="0"/>
        <w:snapToGrid w:val="0"/>
        <w:spacing w:line="540" w:lineRule="exact"/>
        <w:ind w:firstLine="720"/>
        <w:jc w:val="left"/>
        <w:outlineLvl w:val="0"/>
        <w:rPr>
          <w:rFonts w:hint="eastAsia" w:ascii="Times New Roman" w:hAnsi="Times New Roman" w:eastAsia="黑体" w:cs="宋体"/>
          <w:color w:val="000000"/>
          <w:kern w:val="0"/>
          <w:sz w:val="32"/>
          <w:szCs w:val="32"/>
          <w:shd w:val="clear" w:color="auto" w:fill="FFFFFF"/>
        </w:rPr>
      </w:pPr>
      <w:bookmarkStart w:id="105" w:name="_Toc4369"/>
      <w:bookmarkStart w:id="106" w:name="_Toc12665"/>
      <w:bookmarkStart w:id="107" w:name="_Toc27375"/>
      <w:bookmarkStart w:id="108" w:name="_Toc4077"/>
      <w:bookmarkStart w:id="109" w:name="_Toc19043"/>
      <w:bookmarkStart w:id="110" w:name="_Toc14467"/>
      <w:bookmarkStart w:id="111" w:name="_Toc6680"/>
      <w:r>
        <w:rPr>
          <w:rFonts w:hint="eastAsia" w:ascii="Times New Roman" w:hAnsi="Times New Roman" w:eastAsia="黑体" w:cs="宋体"/>
          <w:color w:val="000000"/>
          <w:kern w:val="0"/>
          <w:sz w:val="32"/>
          <w:szCs w:val="32"/>
          <w:shd w:val="clear" w:color="auto" w:fill="FFFFFF"/>
        </w:rPr>
        <w:t>三、部门财政支出管理情况</w:t>
      </w:r>
      <w:bookmarkEnd w:id="105"/>
      <w:bookmarkEnd w:id="106"/>
      <w:bookmarkEnd w:id="107"/>
      <w:bookmarkEnd w:id="108"/>
      <w:bookmarkEnd w:id="109"/>
      <w:bookmarkEnd w:id="110"/>
      <w:bookmarkEnd w:id="111"/>
    </w:p>
    <w:p>
      <w:pPr>
        <w:widowControl/>
        <w:adjustRightInd w:val="0"/>
        <w:snapToGrid w:val="0"/>
        <w:spacing w:line="540" w:lineRule="exact"/>
        <w:ind w:firstLine="720"/>
        <w:jc w:val="left"/>
        <w:outlineLvl w:val="1"/>
        <w:rPr>
          <w:rFonts w:hint="eastAsia" w:ascii="Times New Roman" w:hAnsi="Times New Roman" w:eastAsia="楷体_GB2312" w:cs="宋体"/>
          <w:b/>
          <w:color w:val="000000"/>
          <w:kern w:val="0"/>
          <w:sz w:val="32"/>
          <w:szCs w:val="32"/>
          <w:shd w:val="clear" w:color="auto" w:fill="FFFFFF"/>
          <w:lang w:val="zh-CN"/>
        </w:rPr>
      </w:pPr>
      <w:bookmarkStart w:id="112" w:name="_Toc928"/>
      <w:bookmarkStart w:id="113" w:name="_Toc22241"/>
      <w:bookmarkStart w:id="114" w:name="_Toc10517"/>
      <w:r>
        <w:rPr>
          <w:rFonts w:hint="eastAsia" w:ascii="Times New Roman" w:hAnsi="Times New Roman" w:eastAsia="楷体_GB2312" w:cs="宋体"/>
          <w:b/>
          <w:color w:val="000000"/>
          <w:kern w:val="0"/>
          <w:sz w:val="32"/>
          <w:szCs w:val="32"/>
          <w:shd w:val="clear" w:color="auto" w:fill="FFFFFF"/>
          <w:lang w:val="zh-CN"/>
        </w:rPr>
        <w:t>（一）预算编制情况。</w:t>
      </w:r>
      <w:bookmarkEnd w:id="112"/>
      <w:bookmarkEnd w:id="113"/>
      <w:bookmarkEnd w:id="114"/>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640"/>
        <w:jc w:val="both"/>
        <w:textAlignment w:val="auto"/>
        <w:rPr>
          <w:rFonts w:hint="default" w:eastAsia="仿宋_GB2312"/>
          <w:color w:val="000000"/>
          <w:sz w:val="32"/>
          <w:szCs w:val="32"/>
          <w:lang w:val="en-US" w:eastAsia="zh-CN"/>
        </w:rPr>
      </w:pPr>
      <w:r>
        <w:rPr>
          <w:rFonts w:hint="eastAsia" w:ascii="Times New Roman" w:hAnsi="Times New Roman" w:eastAsia="仿宋_GB2312" w:cs="仿宋_GB2312"/>
          <w:b w:val="0"/>
          <w:color w:val="000000"/>
          <w:kern w:val="2"/>
          <w:sz w:val="32"/>
          <w:szCs w:val="32"/>
          <w:lang w:val="en-US" w:eastAsia="zh-CN" w:bidi="ar"/>
        </w:rPr>
        <w:t>1、</w:t>
      </w:r>
      <w:r>
        <w:rPr>
          <w:rFonts w:hint="eastAsia" w:eastAsia="仿宋_GB2312"/>
          <w:color w:val="000000"/>
          <w:sz w:val="32"/>
          <w:szCs w:val="32"/>
          <w:lang w:eastAsia="zh-CN"/>
        </w:rPr>
        <w:t>2020</w:t>
      </w:r>
      <w:r>
        <w:rPr>
          <w:rFonts w:hint="eastAsia" w:ascii="Times New Roman" w:hAnsi="Times New Roman" w:eastAsia="仿宋_GB2312"/>
          <w:color w:val="000000"/>
          <w:sz w:val="32"/>
          <w:szCs w:val="32"/>
        </w:rPr>
        <w:t>年</w:t>
      </w:r>
      <w:r>
        <w:rPr>
          <w:rFonts w:hint="eastAsia" w:eastAsia="仿宋_GB2312"/>
          <w:color w:val="000000"/>
          <w:sz w:val="32"/>
          <w:szCs w:val="32"/>
          <w:lang w:eastAsia="zh-CN"/>
        </w:rPr>
        <w:t>麻陇彝族乡</w:t>
      </w:r>
      <w:r>
        <w:rPr>
          <w:rFonts w:hint="eastAsia" w:ascii="Times New Roman" w:hAnsi="Times New Roman" w:eastAsia="仿宋_GB2312"/>
          <w:color w:val="000000"/>
          <w:sz w:val="32"/>
          <w:szCs w:val="32"/>
        </w:rPr>
        <w:t>人民政府收入预算总额为</w:t>
      </w:r>
      <w:r>
        <w:rPr>
          <w:rFonts w:hint="eastAsia" w:ascii="仿宋_GB2312" w:eastAsia="仿宋_GB2312"/>
          <w:sz w:val="32"/>
          <w:szCs w:val="32"/>
        </w:rPr>
        <w:t>689.16</w:t>
      </w:r>
      <w:r>
        <w:rPr>
          <w:rFonts w:hint="eastAsia" w:ascii="Times New Roman" w:hAnsi="Times New Roman" w:eastAsia="仿宋_GB2312"/>
          <w:color w:val="000000"/>
          <w:sz w:val="32"/>
          <w:szCs w:val="32"/>
        </w:rPr>
        <w:t>万元，其中：工资福利支出</w:t>
      </w:r>
      <w:r>
        <w:rPr>
          <w:rFonts w:hint="eastAsia" w:ascii="仿宋_GB2312" w:eastAsia="仿宋_GB2312"/>
          <w:sz w:val="32"/>
          <w:szCs w:val="32"/>
        </w:rPr>
        <w:t>462.89</w:t>
      </w:r>
      <w:r>
        <w:rPr>
          <w:rFonts w:hint="eastAsia" w:ascii="Times New Roman" w:hAnsi="Times New Roman" w:eastAsia="仿宋_GB2312"/>
          <w:color w:val="000000"/>
          <w:sz w:val="32"/>
          <w:szCs w:val="32"/>
        </w:rPr>
        <w:t>万元，日常公用支出</w:t>
      </w:r>
      <w:r>
        <w:rPr>
          <w:rFonts w:hint="eastAsia" w:ascii="仿宋_GB2312" w:eastAsia="仿宋_GB2312"/>
          <w:sz w:val="32"/>
          <w:szCs w:val="32"/>
        </w:rPr>
        <w:t>196.56</w:t>
      </w:r>
      <w:r>
        <w:rPr>
          <w:rFonts w:hint="eastAsia" w:ascii="Times New Roman" w:hAnsi="Times New Roman" w:eastAsia="仿宋_GB2312"/>
          <w:color w:val="000000"/>
          <w:sz w:val="32"/>
          <w:szCs w:val="32"/>
        </w:rPr>
        <w:t>万元，对个人和家庭的补助支出</w:t>
      </w:r>
      <w:r>
        <w:rPr>
          <w:rFonts w:hint="eastAsia" w:ascii="仿宋_GB2312" w:eastAsia="仿宋_GB2312"/>
          <w:sz w:val="32"/>
          <w:szCs w:val="32"/>
        </w:rPr>
        <w:t>23.71</w:t>
      </w:r>
      <w:r>
        <w:rPr>
          <w:rFonts w:hint="eastAsia" w:ascii="Times New Roman" w:hAnsi="Times New Roman" w:eastAsia="仿宋_GB2312"/>
          <w:color w:val="000000"/>
          <w:sz w:val="32"/>
          <w:szCs w:val="32"/>
        </w:rPr>
        <w:t>万元</w:t>
      </w:r>
      <w:r>
        <w:rPr>
          <w:rFonts w:hint="eastAsia" w:eastAsia="仿宋_GB2312"/>
          <w:color w:val="000000"/>
          <w:sz w:val="32"/>
          <w:szCs w:val="32"/>
          <w:lang w:eastAsia="zh-CN"/>
        </w:rPr>
        <w:t>，项目支出</w:t>
      </w:r>
      <w:r>
        <w:rPr>
          <w:rFonts w:hint="eastAsia" w:eastAsia="仿宋_GB2312"/>
          <w:color w:val="000000"/>
          <w:sz w:val="32"/>
          <w:szCs w:val="32"/>
          <w:lang w:val="en-US" w:eastAsia="zh-CN"/>
        </w:rPr>
        <w:t>6万元。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640"/>
        <w:jc w:val="both"/>
        <w:textAlignment w:val="auto"/>
        <w:rPr>
          <w:rFonts w:hint="eastAsia" w:ascii="Times New Roman" w:hAnsi="Times New Roman"/>
          <w:lang w:eastAsia="zh-CN"/>
        </w:rPr>
      </w:pPr>
      <w:r>
        <w:rPr>
          <w:rFonts w:hint="eastAsia" w:ascii="Times New Roman" w:hAnsi="Times New Roman" w:eastAsia="仿宋_GB2312" w:cs="仿宋_GB2312"/>
          <w:b w:val="0"/>
          <w:color w:val="000000"/>
          <w:kern w:val="2"/>
          <w:sz w:val="32"/>
          <w:szCs w:val="32"/>
          <w:lang w:val="en-US" w:eastAsia="zh-CN" w:bidi="ar"/>
        </w:rPr>
        <w:t>2、</w:t>
      </w:r>
      <w:r>
        <w:rPr>
          <w:rFonts w:hint="eastAsia" w:eastAsia="仿宋_GB2312" w:cs="仿宋_GB2312"/>
          <w:b w:val="0"/>
          <w:color w:val="000000"/>
          <w:kern w:val="2"/>
          <w:sz w:val="32"/>
          <w:szCs w:val="32"/>
          <w:lang w:val="en-US" w:eastAsia="zh-CN" w:bidi="ar"/>
        </w:rPr>
        <w:t>2020</w:t>
      </w:r>
      <w:r>
        <w:rPr>
          <w:rFonts w:hint="eastAsia" w:ascii="Times New Roman" w:hAnsi="Times New Roman" w:eastAsia="仿宋_GB2312" w:cs="仿宋_GB2312"/>
          <w:b w:val="0"/>
          <w:color w:val="000000"/>
          <w:kern w:val="2"/>
          <w:sz w:val="32"/>
          <w:szCs w:val="32"/>
          <w:lang w:val="en-US" w:eastAsia="zh-CN" w:bidi="ar"/>
        </w:rPr>
        <w:t>年米</w:t>
      </w:r>
      <w:r>
        <w:rPr>
          <w:rFonts w:hint="eastAsia" w:ascii="Times New Roman" w:hAnsi="Times New Roman" w:eastAsia="仿宋_GB2312" w:cs="仿宋_GB2312"/>
          <w:color w:val="000000"/>
          <w:sz w:val="32"/>
          <w:szCs w:val="32"/>
          <w:lang w:val="en-US" w:eastAsia="zh-CN"/>
        </w:rPr>
        <w:t>易县</w:t>
      </w:r>
      <w:r>
        <w:rPr>
          <w:rFonts w:hint="eastAsia" w:eastAsia="仿宋_GB2312" w:cs="仿宋_GB2312"/>
          <w:color w:val="000000"/>
          <w:sz w:val="32"/>
          <w:szCs w:val="32"/>
          <w:lang w:val="en-US" w:eastAsia="zh-CN"/>
        </w:rPr>
        <w:t>麻陇彝族乡</w:t>
      </w:r>
      <w:r>
        <w:rPr>
          <w:rFonts w:hint="eastAsia" w:ascii="Times New Roman" w:hAnsi="Times New Roman" w:eastAsia="仿宋_GB2312" w:cs="仿宋_GB2312"/>
          <w:color w:val="000000"/>
          <w:sz w:val="32"/>
          <w:szCs w:val="32"/>
          <w:lang w:val="en-US" w:eastAsia="zh-CN"/>
        </w:rPr>
        <w:t>人民政府未安排出国计划，经费预算0万元；安排公务接待费预算</w:t>
      </w:r>
      <w:r>
        <w:rPr>
          <w:rFonts w:hint="eastAsia" w:eastAsia="仿宋_GB2312" w:cs="仿宋_GB2312"/>
          <w:color w:val="000000"/>
          <w:sz w:val="32"/>
          <w:szCs w:val="32"/>
          <w:lang w:val="en-US" w:eastAsia="zh-CN"/>
        </w:rPr>
        <w:t>2.2</w:t>
      </w:r>
      <w:r>
        <w:rPr>
          <w:rFonts w:hint="eastAsia" w:ascii="Times New Roman" w:hAnsi="Times New Roman" w:eastAsia="仿宋_GB2312" w:cs="仿宋_GB2312"/>
          <w:b w:val="0"/>
          <w:color w:val="000000"/>
          <w:kern w:val="2"/>
          <w:sz w:val="32"/>
          <w:szCs w:val="32"/>
          <w:lang w:val="en-US" w:eastAsia="zh-CN" w:bidi="ar"/>
        </w:rPr>
        <w:t>万元；</w:t>
      </w:r>
      <w:r>
        <w:rPr>
          <w:rFonts w:hint="eastAsia" w:ascii="Times New Roman" w:hAnsi="Times New Roman" w:eastAsia="仿宋_GB2312" w:cs="仿宋_GB2312"/>
          <w:color w:val="000000"/>
          <w:sz w:val="32"/>
          <w:szCs w:val="32"/>
          <w:lang w:val="en-US" w:eastAsia="zh-CN"/>
        </w:rPr>
        <w:t>公务用车购置及运行维护费</w:t>
      </w:r>
      <w:r>
        <w:rPr>
          <w:rFonts w:hint="eastAsia" w:eastAsia="仿宋_GB2312" w:cs="仿宋_GB2312"/>
          <w:color w:val="000000"/>
          <w:sz w:val="32"/>
          <w:szCs w:val="32"/>
          <w:lang w:val="en-US" w:eastAsia="zh-CN"/>
        </w:rPr>
        <w:t>10</w:t>
      </w:r>
      <w:r>
        <w:rPr>
          <w:rFonts w:hint="eastAsia" w:ascii="Times New Roman" w:hAnsi="Times New Roman" w:eastAsia="仿宋_GB2312" w:cs="仿宋_GB2312"/>
          <w:color w:val="000000"/>
          <w:sz w:val="32"/>
          <w:szCs w:val="32"/>
          <w:lang w:val="en-US" w:eastAsia="zh-CN"/>
        </w:rPr>
        <w:t>万元。其中：运行维护费</w:t>
      </w:r>
      <w:r>
        <w:rPr>
          <w:rFonts w:hint="eastAsia" w:eastAsia="仿宋_GB2312" w:cs="仿宋_GB2312"/>
          <w:color w:val="000000"/>
          <w:sz w:val="32"/>
          <w:szCs w:val="32"/>
          <w:lang w:val="en-US" w:eastAsia="zh-CN"/>
        </w:rPr>
        <w:t>10</w:t>
      </w:r>
      <w:r>
        <w:rPr>
          <w:rFonts w:hint="eastAsia" w:ascii="Times New Roman" w:hAnsi="Times New Roman" w:eastAsia="仿宋_GB2312" w:cs="仿宋_GB2312"/>
          <w:color w:val="000000"/>
          <w:sz w:val="32"/>
          <w:szCs w:val="32"/>
          <w:lang w:val="en-US" w:eastAsia="zh-CN"/>
        </w:rPr>
        <w:t>万元，车辆购置费0万元。</w:t>
      </w:r>
    </w:p>
    <w:p>
      <w:pPr>
        <w:widowControl/>
        <w:adjustRightInd w:val="0"/>
        <w:snapToGrid w:val="0"/>
        <w:spacing w:line="540" w:lineRule="exact"/>
        <w:ind w:firstLine="720"/>
        <w:jc w:val="left"/>
        <w:outlineLvl w:val="1"/>
        <w:rPr>
          <w:rFonts w:hint="eastAsia" w:ascii="Times New Roman" w:hAnsi="Times New Roman" w:eastAsia="楷体_GB2312" w:cs="宋体"/>
          <w:b/>
          <w:color w:val="000000"/>
          <w:kern w:val="0"/>
          <w:szCs w:val="32"/>
          <w:shd w:val="clear" w:color="auto" w:fill="FFFFFF"/>
          <w:lang w:val="zh-CN"/>
        </w:rPr>
      </w:pPr>
      <w:bookmarkStart w:id="115" w:name="_Toc24859"/>
      <w:bookmarkStart w:id="116" w:name="_Toc142"/>
      <w:bookmarkStart w:id="117" w:name="_Toc6418"/>
      <w:r>
        <w:rPr>
          <w:rFonts w:hint="eastAsia" w:ascii="Times New Roman" w:hAnsi="Times New Roman" w:eastAsia="楷体_GB2312" w:cs="宋体"/>
          <w:b/>
          <w:color w:val="000000"/>
          <w:kern w:val="0"/>
          <w:sz w:val="32"/>
          <w:szCs w:val="32"/>
          <w:shd w:val="clear" w:color="auto" w:fill="FFFFFF"/>
          <w:lang w:val="zh-CN"/>
        </w:rPr>
        <w:t>（二）执行管理情况。</w:t>
      </w:r>
      <w:bookmarkEnd w:id="115"/>
      <w:bookmarkEnd w:id="116"/>
      <w:bookmarkEnd w:id="117"/>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rPr>
          <w:rFonts w:hint="eastAsia" w:ascii="Times New Roman" w:hAnsi="Times New Roman" w:eastAsia="仿宋_GB2312" w:cs="仿宋_GB2312"/>
          <w:b w:val="0"/>
          <w:color w:val="000000"/>
          <w:kern w:val="2"/>
          <w:sz w:val="32"/>
          <w:szCs w:val="32"/>
          <w:lang w:val="en-US" w:eastAsia="zh-CN" w:bidi="ar"/>
        </w:rPr>
      </w:pPr>
      <w:r>
        <w:rPr>
          <w:rFonts w:hint="eastAsia" w:ascii="Times New Roman" w:hAnsi="Times New Roman" w:eastAsia="仿宋_GB2312" w:cs="仿宋_GB2312"/>
          <w:b w:val="0"/>
          <w:color w:val="000000"/>
          <w:kern w:val="2"/>
          <w:sz w:val="32"/>
          <w:szCs w:val="32"/>
          <w:lang w:val="en-US" w:eastAsia="zh-CN" w:bidi="ar"/>
        </w:rPr>
        <w:t>支出控制方面：严格落实《预算法》和预算管理相关规定，各项支出按照批准的预算审核列支，严格控制在预算额度内使用，支出的范围和标准符合相关规定。支出主要用于保障单位正常运转、完成日常工作任务而发生的支出。</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Times New Roman" w:hAnsi="Times New Roman" w:eastAsia="仿宋_GB2312" w:cs="仿宋_GB2312"/>
          <w:b w:val="0"/>
          <w:color w:val="000000"/>
          <w:kern w:val="2"/>
          <w:sz w:val="32"/>
          <w:szCs w:val="32"/>
          <w:lang w:val="en-US" w:eastAsia="zh-CN" w:bidi="ar"/>
        </w:rPr>
      </w:pPr>
      <w:r>
        <w:rPr>
          <w:rFonts w:hint="eastAsia" w:ascii="Times New Roman" w:hAnsi="Times New Roman" w:eastAsia="仿宋_GB2312" w:cs="仿宋_GB2312"/>
          <w:b w:val="0"/>
          <w:color w:val="000000"/>
          <w:kern w:val="2"/>
          <w:sz w:val="32"/>
          <w:szCs w:val="32"/>
          <w:lang w:val="en-US" w:eastAsia="zh-CN" w:bidi="ar"/>
        </w:rPr>
        <w:t>      预算动态调整方面：根据实际情况进行相应调整。</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Times New Roman" w:hAnsi="Times New Roman" w:eastAsia="仿宋_GB2312" w:cs="仿宋_GB2312"/>
          <w:b w:val="0"/>
          <w:color w:val="000000"/>
          <w:kern w:val="2"/>
          <w:sz w:val="32"/>
          <w:szCs w:val="32"/>
          <w:lang w:val="en-US" w:eastAsia="zh-CN" w:bidi="ar"/>
        </w:rPr>
      </w:pPr>
      <w:r>
        <w:rPr>
          <w:rFonts w:hint="eastAsia" w:ascii="Times New Roman" w:hAnsi="Times New Roman" w:eastAsia="仿宋_GB2312" w:cs="仿宋_GB2312"/>
          <w:b w:val="0"/>
          <w:color w:val="000000"/>
          <w:kern w:val="2"/>
          <w:sz w:val="32"/>
          <w:szCs w:val="32"/>
          <w:lang w:val="en-US" w:eastAsia="zh-CN" w:bidi="ar"/>
        </w:rPr>
        <w:t>      执行进度方面：严格按照时间节点执行。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640"/>
        <w:jc w:val="both"/>
        <w:textAlignment w:val="auto"/>
        <w:rPr>
          <w:rFonts w:hint="eastAsia" w:ascii="Times New Roman" w:hAnsi="Times New Roman" w:eastAsia="仿宋_GB2312" w:cs="仿宋_GB2312"/>
          <w:b w:val="0"/>
          <w:color w:val="000000"/>
          <w:kern w:val="2"/>
          <w:sz w:val="32"/>
          <w:szCs w:val="32"/>
          <w:lang w:val="en-US" w:eastAsia="zh-CN" w:bidi="ar"/>
        </w:rPr>
      </w:pPr>
      <w:r>
        <w:rPr>
          <w:rFonts w:hint="eastAsia" w:ascii="Times New Roman" w:hAnsi="Times New Roman" w:eastAsia="仿宋_GB2312" w:cs="仿宋_GB2312"/>
          <w:b w:val="0"/>
          <w:color w:val="000000"/>
          <w:kern w:val="2"/>
          <w:sz w:val="32"/>
          <w:szCs w:val="32"/>
          <w:lang w:val="en-US" w:eastAsia="zh-CN" w:bidi="ar"/>
        </w:rPr>
        <w:t>预算完成情况方面：按时按量地完成了目标任务。本单位预算安排支出主要用于保障该部门机构正常运转、完成日常工作任务以及本单位承担的各项工作。</w:t>
      </w:r>
    </w:p>
    <w:p>
      <w:pPr>
        <w:widowControl/>
        <w:adjustRightInd w:val="0"/>
        <w:snapToGrid w:val="0"/>
        <w:spacing w:line="540" w:lineRule="exact"/>
        <w:ind w:firstLine="720"/>
        <w:jc w:val="left"/>
        <w:outlineLvl w:val="1"/>
        <w:rPr>
          <w:rFonts w:hint="default" w:ascii="Times New Roman" w:hAnsi="Times New Roman" w:eastAsia="楷体_GB2312" w:cs="宋体"/>
          <w:b/>
          <w:color w:val="000000"/>
          <w:kern w:val="0"/>
          <w:sz w:val="32"/>
          <w:szCs w:val="32"/>
          <w:shd w:val="clear" w:color="auto" w:fill="FFFFFF"/>
          <w:lang w:val="en-US" w:eastAsia="zh-CN"/>
        </w:rPr>
      </w:pPr>
      <w:bookmarkStart w:id="118" w:name="_Toc14773"/>
      <w:bookmarkStart w:id="119" w:name="_Toc12966"/>
      <w:bookmarkStart w:id="120" w:name="_Toc14908"/>
      <w:r>
        <w:rPr>
          <w:rFonts w:hint="eastAsia" w:ascii="Times New Roman" w:hAnsi="Times New Roman" w:eastAsia="楷体_GB2312" w:cs="宋体"/>
          <w:b/>
          <w:color w:val="000000"/>
          <w:kern w:val="0"/>
          <w:sz w:val="32"/>
          <w:szCs w:val="32"/>
          <w:shd w:val="clear" w:color="auto" w:fill="FFFFFF"/>
          <w:lang w:val="en-US" w:eastAsia="zh-CN"/>
        </w:rPr>
        <w:t>(三）决算编制情况。</w:t>
      </w:r>
      <w:bookmarkEnd w:id="118"/>
      <w:bookmarkEnd w:id="119"/>
      <w:bookmarkEnd w:id="120"/>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auto"/>
          <w:sz w:val="32"/>
          <w:szCs w:val="32"/>
          <w:lang w:val="en-US" w:eastAsia="zh-CN"/>
        </w:rPr>
        <w:t>1、</w:t>
      </w:r>
      <w:r>
        <w:rPr>
          <w:rFonts w:hint="eastAsia" w:eastAsia="仿宋_GB2312" w:cs="仿宋_GB2312"/>
          <w:color w:val="000000"/>
          <w:sz w:val="32"/>
          <w:szCs w:val="32"/>
          <w:lang w:eastAsia="zh-CN"/>
        </w:rPr>
        <w:t>2020</w:t>
      </w:r>
      <w:r>
        <w:rPr>
          <w:rFonts w:hint="eastAsia" w:ascii="Times New Roman" w:hAnsi="Times New Roman" w:eastAsia="仿宋_GB2312" w:cs="仿宋_GB2312"/>
          <w:color w:val="000000"/>
          <w:sz w:val="32"/>
          <w:szCs w:val="32"/>
        </w:rPr>
        <w:t>年收入</w:t>
      </w:r>
      <w:r>
        <w:rPr>
          <w:rFonts w:hint="eastAsia" w:ascii="Times New Roman" w:hAnsi="Times New Roman" w:cs="仿宋_GB2312"/>
          <w:color w:val="000000"/>
          <w:sz w:val="32"/>
          <w:szCs w:val="32"/>
          <w:lang w:eastAsia="zh-CN"/>
        </w:rPr>
        <w:t>总计</w:t>
      </w:r>
      <w:r>
        <w:rPr>
          <w:rFonts w:hint="eastAsia" w:ascii="Times New Roman" w:hAnsi="Times New Roman" w:eastAsia="仿宋_GB2312" w:cs="仿宋_GB2312"/>
          <w:color w:val="000000"/>
          <w:sz w:val="32"/>
          <w:szCs w:val="32"/>
        </w:rPr>
        <w:t>为</w:t>
      </w:r>
      <w:r>
        <w:rPr>
          <w:rFonts w:ascii="仿宋_GB2312" w:hAnsi="仿宋" w:eastAsia="仿宋_GB2312"/>
          <w:sz w:val="32"/>
          <w:szCs w:val="32"/>
        </w:rPr>
        <w:t>1561.78</w:t>
      </w:r>
      <w:r>
        <w:rPr>
          <w:rFonts w:hint="eastAsia" w:ascii="Times New Roman" w:hAnsi="Times New Roman" w:eastAsia="仿宋_GB2312" w:cs="仿宋_GB2312"/>
          <w:color w:val="000000"/>
          <w:sz w:val="32"/>
          <w:szCs w:val="32"/>
        </w:rPr>
        <w:t>万元，其中：当年财政拨款收入</w:t>
      </w:r>
      <w:r>
        <w:rPr>
          <w:rFonts w:ascii="仿宋_GB2312" w:hAnsi="仿宋" w:eastAsia="仿宋_GB2312"/>
          <w:sz w:val="32"/>
          <w:szCs w:val="32"/>
        </w:rPr>
        <w:t>1561.78</w:t>
      </w:r>
      <w:r>
        <w:rPr>
          <w:rFonts w:hint="eastAsia" w:ascii="Times New Roman" w:hAnsi="Times New Roman" w:eastAsia="仿宋_GB2312" w:cs="仿宋_GB2312"/>
          <w:color w:val="000000"/>
          <w:sz w:val="32"/>
          <w:szCs w:val="32"/>
        </w:rPr>
        <w:t>万元。</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auto"/>
          <w:sz w:val="32"/>
          <w:szCs w:val="32"/>
          <w:lang w:val="en-US" w:eastAsia="zh-CN"/>
        </w:rPr>
        <w:t>2、</w:t>
      </w:r>
      <w:r>
        <w:rPr>
          <w:rFonts w:hint="eastAsia" w:eastAsia="仿宋_GB2312" w:cs="仿宋_GB2312"/>
          <w:color w:val="auto"/>
          <w:sz w:val="32"/>
          <w:szCs w:val="32"/>
          <w:lang w:val="en-US" w:eastAsia="zh-CN"/>
        </w:rPr>
        <w:t>2020</w:t>
      </w:r>
      <w:r>
        <w:rPr>
          <w:rFonts w:hint="eastAsia" w:ascii="Times New Roman" w:hAnsi="Times New Roman" w:eastAsia="仿宋_GB2312" w:cs="仿宋_GB2312"/>
          <w:color w:val="000000"/>
          <w:sz w:val="32"/>
          <w:szCs w:val="32"/>
        </w:rPr>
        <w:t>年支出</w:t>
      </w:r>
      <w:r>
        <w:rPr>
          <w:rFonts w:hint="eastAsia" w:ascii="Times New Roman" w:hAnsi="Times New Roman" w:cs="仿宋_GB2312"/>
          <w:color w:val="000000"/>
          <w:sz w:val="32"/>
          <w:szCs w:val="32"/>
          <w:lang w:eastAsia="zh-CN"/>
        </w:rPr>
        <w:t>总计</w:t>
      </w:r>
      <w:r>
        <w:rPr>
          <w:rFonts w:hint="eastAsia" w:ascii="Times New Roman" w:hAnsi="Times New Roman" w:eastAsia="仿宋_GB2312" w:cs="仿宋_GB2312"/>
          <w:color w:val="000000"/>
          <w:sz w:val="32"/>
          <w:szCs w:val="32"/>
        </w:rPr>
        <w:t>为</w:t>
      </w:r>
      <w:r>
        <w:rPr>
          <w:rFonts w:ascii="仿宋_GB2312" w:eastAsia="仿宋_GB2312"/>
          <w:color w:val="000000"/>
          <w:sz w:val="32"/>
          <w:szCs w:val="32"/>
        </w:rPr>
        <w:t>1551.12</w:t>
      </w:r>
      <w:r>
        <w:rPr>
          <w:rFonts w:hint="eastAsia" w:ascii="Times New Roman" w:hAnsi="Times New Roman" w:eastAsia="仿宋_GB2312" w:cs="仿宋_GB2312"/>
          <w:color w:val="000000"/>
          <w:sz w:val="32"/>
          <w:szCs w:val="32"/>
        </w:rPr>
        <w:t>万元，其中：一般公共服务支出</w:t>
      </w:r>
      <w:r>
        <w:rPr>
          <w:rFonts w:hint="eastAsia" w:ascii="仿宋_GB2312" w:hAnsi="仿宋" w:eastAsia="仿宋_GB2312"/>
          <w:sz w:val="32"/>
          <w:szCs w:val="32"/>
        </w:rPr>
        <w:t>6</w:t>
      </w:r>
      <w:r>
        <w:rPr>
          <w:rFonts w:ascii="仿宋_GB2312" w:hAnsi="仿宋" w:eastAsia="仿宋_GB2312"/>
          <w:sz w:val="32"/>
          <w:szCs w:val="32"/>
        </w:rPr>
        <w:t>45.97</w:t>
      </w:r>
      <w:r>
        <w:rPr>
          <w:rFonts w:hint="eastAsia" w:ascii="Times New Roman" w:hAnsi="Times New Roman" w:eastAsia="仿宋_GB2312" w:cs="仿宋_GB2312"/>
          <w:color w:val="000000"/>
          <w:sz w:val="32"/>
          <w:szCs w:val="32"/>
        </w:rPr>
        <w:t>万元</w:t>
      </w: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rPr>
        <w:t>社会保障和就业</w:t>
      </w:r>
      <w:r>
        <w:rPr>
          <w:rFonts w:hint="eastAsia" w:ascii="仿宋_GB2312" w:hAnsi="仿宋" w:eastAsia="仿宋_GB2312"/>
          <w:sz w:val="32"/>
          <w:szCs w:val="32"/>
        </w:rPr>
        <w:t>2</w:t>
      </w:r>
      <w:r>
        <w:rPr>
          <w:rFonts w:ascii="仿宋_GB2312" w:hAnsi="仿宋" w:eastAsia="仿宋_GB2312"/>
          <w:sz w:val="32"/>
          <w:szCs w:val="32"/>
        </w:rPr>
        <w:t>64.57</w:t>
      </w:r>
      <w:r>
        <w:rPr>
          <w:rFonts w:hint="eastAsia" w:ascii="Times New Roman" w:hAnsi="Times New Roman" w:eastAsia="仿宋_GB2312" w:cs="仿宋_GB2312"/>
          <w:color w:val="000000"/>
          <w:sz w:val="32"/>
          <w:szCs w:val="32"/>
        </w:rPr>
        <w:t>元，</w:t>
      </w:r>
      <w:r>
        <w:rPr>
          <w:rFonts w:hint="eastAsia" w:ascii="Times New Roman" w:hAnsi="Times New Roman" w:eastAsia="仿宋_GB2312" w:cs="仿宋_GB2312"/>
          <w:color w:val="000000"/>
          <w:sz w:val="32"/>
          <w:szCs w:val="32"/>
          <w:lang w:val="en-US" w:eastAsia="zh-CN"/>
        </w:rPr>
        <w:t>卫生健康支出</w:t>
      </w:r>
      <w:r>
        <w:rPr>
          <w:rFonts w:hint="eastAsia" w:ascii="仿宋_GB2312" w:hAnsi="仿宋" w:eastAsia="仿宋_GB2312"/>
          <w:sz w:val="32"/>
          <w:szCs w:val="32"/>
        </w:rPr>
        <w:t>2</w:t>
      </w:r>
      <w:r>
        <w:rPr>
          <w:rFonts w:ascii="仿宋_GB2312" w:hAnsi="仿宋" w:eastAsia="仿宋_GB2312"/>
          <w:sz w:val="32"/>
          <w:szCs w:val="32"/>
        </w:rPr>
        <w:t>7.58</w:t>
      </w:r>
      <w:r>
        <w:rPr>
          <w:rFonts w:hint="eastAsia" w:ascii="Times New Roman" w:hAnsi="Times New Roman" w:eastAsia="仿宋_GB2312" w:cs="仿宋_GB2312"/>
          <w:color w:val="000000"/>
          <w:sz w:val="32"/>
          <w:szCs w:val="32"/>
          <w:lang w:val="en-US" w:eastAsia="zh-CN"/>
        </w:rPr>
        <w:t>万元</w:t>
      </w:r>
      <w:r>
        <w:rPr>
          <w:rFonts w:hint="eastAsia" w:eastAsia="仿宋_GB2312" w:cs="仿宋_GB2312"/>
          <w:color w:val="000000"/>
          <w:sz w:val="32"/>
          <w:szCs w:val="32"/>
          <w:lang w:val="en-US" w:eastAsia="zh-CN"/>
        </w:rPr>
        <w:t>、</w:t>
      </w:r>
      <w:r>
        <w:rPr>
          <w:rFonts w:hint="eastAsia" w:ascii="Times New Roman" w:hAnsi="Times New Roman" w:eastAsia="仿宋_GB2312" w:cs="仿宋_GB2312"/>
          <w:color w:val="000000"/>
          <w:sz w:val="32"/>
          <w:szCs w:val="32"/>
          <w:lang w:val="en-US" w:eastAsia="zh-CN"/>
        </w:rPr>
        <w:t>城乡社区支出</w:t>
      </w:r>
      <w:r>
        <w:rPr>
          <w:rFonts w:hint="eastAsia" w:ascii="仿宋_GB2312" w:hAnsi="仿宋" w:eastAsia="仿宋_GB2312"/>
          <w:sz w:val="32"/>
          <w:szCs w:val="32"/>
        </w:rPr>
        <w:t>4</w:t>
      </w:r>
      <w:r>
        <w:rPr>
          <w:rFonts w:ascii="仿宋_GB2312" w:hAnsi="仿宋" w:eastAsia="仿宋_GB2312"/>
          <w:sz w:val="32"/>
          <w:szCs w:val="32"/>
        </w:rPr>
        <w:t>96.23</w:t>
      </w:r>
      <w:r>
        <w:rPr>
          <w:rFonts w:hint="eastAsia" w:ascii="Times New Roman" w:hAnsi="Times New Roman" w:eastAsia="仿宋_GB2312" w:cs="仿宋_GB2312"/>
          <w:color w:val="000000"/>
          <w:sz w:val="32"/>
          <w:szCs w:val="32"/>
          <w:lang w:val="en-US" w:eastAsia="zh-CN"/>
        </w:rPr>
        <w:t>万元</w:t>
      </w:r>
      <w:r>
        <w:rPr>
          <w:rFonts w:hint="eastAsia" w:eastAsia="仿宋_GB2312" w:cs="仿宋_GB2312"/>
          <w:color w:val="000000"/>
          <w:sz w:val="32"/>
          <w:szCs w:val="32"/>
          <w:lang w:val="en-US" w:eastAsia="zh-CN"/>
        </w:rPr>
        <w:t>、</w:t>
      </w:r>
      <w:r>
        <w:rPr>
          <w:rFonts w:hint="eastAsia" w:ascii="Times New Roman" w:hAnsi="Times New Roman" w:eastAsia="仿宋_GB2312" w:cs="仿宋_GB2312"/>
          <w:color w:val="000000"/>
          <w:sz w:val="32"/>
          <w:szCs w:val="32"/>
          <w:lang w:eastAsia="zh-CN"/>
        </w:rPr>
        <w:t>农林水支出</w:t>
      </w:r>
      <w:r>
        <w:rPr>
          <w:rFonts w:hint="eastAsia" w:ascii="仿宋_GB2312" w:hAnsi="仿宋" w:eastAsia="仿宋_GB2312"/>
          <w:sz w:val="32"/>
          <w:szCs w:val="32"/>
        </w:rPr>
        <w:t>2</w:t>
      </w:r>
      <w:r>
        <w:rPr>
          <w:rFonts w:ascii="仿宋_GB2312" w:hAnsi="仿宋" w:eastAsia="仿宋_GB2312"/>
          <w:sz w:val="32"/>
          <w:szCs w:val="32"/>
        </w:rPr>
        <w:t>9.76</w:t>
      </w:r>
      <w:r>
        <w:rPr>
          <w:rFonts w:hint="eastAsia" w:ascii="Times New Roman" w:hAnsi="Times New Roman" w:eastAsia="仿宋_GB2312" w:cs="仿宋_GB2312"/>
          <w:color w:val="000000"/>
          <w:sz w:val="32"/>
          <w:szCs w:val="32"/>
          <w:lang w:val="en-US" w:eastAsia="zh-CN"/>
        </w:rPr>
        <w:t>万元</w:t>
      </w:r>
      <w:r>
        <w:rPr>
          <w:rFonts w:hint="eastAsia" w:ascii="Times New Roman" w:hAnsi="Times New Roman" w:eastAsia="仿宋_GB2312" w:cs="仿宋_GB2312"/>
          <w:color w:val="000000"/>
          <w:sz w:val="32"/>
          <w:szCs w:val="32"/>
        </w:rPr>
        <w:t>，住房保障支出</w:t>
      </w:r>
      <w:r>
        <w:rPr>
          <w:rFonts w:hint="eastAsia" w:ascii="仿宋_GB2312" w:hAnsi="仿宋_GB2312" w:cs="仿宋_GB2312"/>
          <w:sz w:val="32"/>
          <w:szCs w:val="32"/>
        </w:rPr>
        <w:t>49.36</w:t>
      </w:r>
      <w:r>
        <w:rPr>
          <w:rFonts w:hint="eastAsia" w:ascii="Times New Roman" w:hAnsi="Times New Roman" w:eastAsia="仿宋_GB2312" w:cs="仿宋_GB2312"/>
          <w:color w:val="000000"/>
          <w:sz w:val="32"/>
          <w:szCs w:val="32"/>
        </w:rPr>
        <w:t>万元</w:t>
      </w:r>
      <w:r>
        <w:rPr>
          <w:rFonts w:hint="eastAsia" w:eastAsia="仿宋_GB2312" w:cs="仿宋_GB2312"/>
          <w:color w:val="000000"/>
          <w:sz w:val="32"/>
          <w:szCs w:val="32"/>
          <w:lang w:eastAsia="zh-CN"/>
        </w:rPr>
        <w:t>、公共安全支出</w:t>
      </w:r>
      <w:r>
        <w:rPr>
          <w:rFonts w:hint="eastAsia" w:eastAsia="仿宋_GB2312" w:cs="仿宋_GB2312"/>
          <w:color w:val="000000"/>
          <w:sz w:val="32"/>
          <w:szCs w:val="32"/>
          <w:lang w:val="en-US" w:eastAsia="zh-CN"/>
        </w:rPr>
        <w:t>9.36万元。</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color w:val="FF0000"/>
          <w:sz w:val="32"/>
          <w:szCs w:val="32"/>
        </w:rPr>
      </w:pP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仿宋_GB2312"/>
          <w:color w:val="000000"/>
          <w:kern w:val="2"/>
          <w:sz w:val="32"/>
          <w:szCs w:val="32"/>
          <w:lang w:val="en-US" w:eastAsia="zh-CN" w:bidi="ar-SA"/>
        </w:rPr>
      </w:pPr>
      <w:r>
        <w:rPr>
          <w:rFonts w:hint="eastAsia" w:ascii="Times New Roman" w:hAnsi="Times New Roman" w:eastAsia="仿宋_GB2312"/>
          <w:color w:val="000000"/>
          <w:sz w:val="32"/>
          <w:szCs w:val="32"/>
          <w:lang w:val="en-US" w:eastAsia="zh-CN"/>
        </w:rPr>
        <w:t>3、</w:t>
      </w:r>
      <w:r>
        <w:rPr>
          <w:rFonts w:hint="eastAsia" w:eastAsia="仿宋_GB2312"/>
          <w:color w:val="000000"/>
          <w:sz w:val="32"/>
          <w:szCs w:val="32"/>
          <w:lang w:val="en-US" w:eastAsia="zh-CN"/>
        </w:rPr>
        <w:t>麻陇彝族乡</w:t>
      </w:r>
      <w:r>
        <w:rPr>
          <w:rFonts w:hint="eastAsia" w:ascii="Times New Roman" w:hAnsi="Times New Roman" w:eastAsia="仿宋_GB2312"/>
          <w:color w:val="000000"/>
          <w:sz w:val="32"/>
          <w:szCs w:val="32"/>
          <w:lang w:eastAsia="zh-CN"/>
        </w:rPr>
        <w:t>人民政府</w:t>
      </w:r>
      <w:r>
        <w:rPr>
          <w:rFonts w:hint="eastAsia" w:eastAsia="仿宋_GB2312"/>
          <w:color w:val="000000"/>
          <w:sz w:val="32"/>
          <w:szCs w:val="32"/>
          <w:lang w:eastAsia="zh-CN"/>
        </w:rPr>
        <w:t>2020</w:t>
      </w:r>
      <w:r>
        <w:rPr>
          <w:rFonts w:hint="eastAsia" w:ascii="Times New Roman" w:hAnsi="Times New Roman" w:eastAsia="仿宋_GB2312"/>
          <w:color w:val="000000"/>
          <w:sz w:val="32"/>
          <w:szCs w:val="32"/>
        </w:rPr>
        <w:t>年无因公出国（境）情况</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公务接待费</w:t>
      </w:r>
      <w:r>
        <w:rPr>
          <w:rFonts w:hint="eastAsia" w:ascii="Times New Roman" w:hAnsi="Times New Roman" w:eastAsia="仿宋_GB2312"/>
          <w:color w:val="000000"/>
          <w:sz w:val="32"/>
          <w:szCs w:val="32"/>
          <w:lang w:val="en-US" w:eastAsia="zh-CN"/>
        </w:rPr>
        <w:t>0.</w:t>
      </w:r>
      <w:r>
        <w:rPr>
          <w:rFonts w:hint="eastAsia" w:eastAsia="仿宋_GB2312"/>
          <w:color w:val="000000"/>
          <w:sz w:val="32"/>
          <w:szCs w:val="32"/>
          <w:lang w:val="en-US" w:eastAsia="zh-CN"/>
        </w:rPr>
        <w:t>00</w:t>
      </w:r>
      <w:r>
        <w:rPr>
          <w:rFonts w:hint="eastAsia" w:ascii="Times New Roman" w:hAnsi="Times New Roman" w:eastAsia="仿宋_GB2312"/>
          <w:color w:val="000000"/>
          <w:sz w:val="32"/>
          <w:szCs w:val="32"/>
        </w:rPr>
        <w:t>万元,</w:t>
      </w:r>
      <w:r>
        <w:rPr>
          <w:rFonts w:hint="eastAsia" w:ascii="Times New Roman" w:hAnsi="Times New Roman" w:eastAsia="仿宋_GB2312"/>
          <w:color w:val="000000"/>
          <w:sz w:val="32"/>
          <w:szCs w:val="32"/>
          <w:lang w:eastAsia="zh-CN"/>
        </w:rPr>
        <w:t>未超出预算安排；</w:t>
      </w:r>
      <w:r>
        <w:rPr>
          <w:rFonts w:hint="eastAsia" w:ascii="Times New Roman" w:hAnsi="Times New Roman" w:eastAsia="仿宋_GB2312"/>
          <w:color w:val="000000"/>
          <w:sz w:val="32"/>
          <w:szCs w:val="32"/>
        </w:rPr>
        <w:t>车辆运行维护费支出</w:t>
      </w:r>
      <w:r>
        <w:rPr>
          <w:rFonts w:hint="eastAsia" w:eastAsia="仿宋_GB2312"/>
          <w:color w:val="000000"/>
          <w:sz w:val="32"/>
          <w:szCs w:val="32"/>
          <w:lang w:val="en-US" w:eastAsia="zh-CN"/>
        </w:rPr>
        <w:t>6.64</w:t>
      </w:r>
      <w:r>
        <w:rPr>
          <w:rFonts w:hint="eastAsia" w:ascii="Times New Roman" w:hAnsi="Times New Roman" w:eastAsia="仿宋_GB2312"/>
          <w:color w:val="000000"/>
          <w:sz w:val="32"/>
          <w:szCs w:val="32"/>
        </w:rPr>
        <w:t>万元，无新购置</w:t>
      </w:r>
      <w:r>
        <w:rPr>
          <w:rFonts w:hint="eastAsia" w:ascii="Times New Roman" w:hAnsi="Times New Roman" w:eastAsia="仿宋_GB2312"/>
          <w:color w:val="000000"/>
          <w:sz w:val="32"/>
          <w:szCs w:val="32"/>
          <w:lang w:eastAsia="zh-CN"/>
        </w:rPr>
        <w:t>公务用车，未超出预算安排</w:t>
      </w:r>
      <w:r>
        <w:rPr>
          <w:rFonts w:hint="eastAsia" w:ascii="Times New Roman" w:hAnsi="Times New Roman" w:eastAsia="仿宋_GB2312"/>
          <w:color w:val="000000"/>
          <w:sz w:val="32"/>
          <w:szCs w:val="32"/>
        </w:rPr>
        <w:t>。</w:t>
      </w:r>
    </w:p>
    <w:p>
      <w:pPr>
        <w:widowControl/>
        <w:adjustRightInd w:val="0"/>
        <w:snapToGrid w:val="0"/>
        <w:spacing w:line="540" w:lineRule="exact"/>
        <w:ind w:firstLine="643" w:firstLineChars="200"/>
        <w:jc w:val="left"/>
        <w:outlineLvl w:val="1"/>
        <w:rPr>
          <w:rFonts w:hint="eastAsia" w:ascii="Times New Roman" w:hAnsi="Times New Roman" w:eastAsia="楷体_GB2312" w:cs="宋体"/>
          <w:b/>
          <w:color w:val="000000"/>
          <w:kern w:val="0"/>
          <w:sz w:val="32"/>
          <w:szCs w:val="32"/>
          <w:shd w:val="clear" w:color="auto" w:fill="FFFFFF"/>
          <w:lang w:val="zh-CN"/>
        </w:rPr>
      </w:pPr>
      <w:bookmarkStart w:id="121" w:name="_Toc29335"/>
      <w:bookmarkStart w:id="122" w:name="_Toc28071"/>
      <w:bookmarkStart w:id="123" w:name="_Toc9449"/>
      <w:r>
        <w:rPr>
          <w:rFonts w:hint="eastAsia" w:ascii="Times New Roman" w:hAnsi="Times New Roman" w:eastAsia="楷体_GB2312" w:cs="宋体"/>
          <w:b/>
          <w:color w:val="000000"/>
          <w:kern w:val="0"/>
          <w:sz w:val="32"/>
          <w:szCs w:val="32"/>
          <w:shd w:val="clear" w:color="auto" w:fill="FFFFFF"/>
          <w:lang w:val="zh-CN"/>
        </w:rPr>
        <w:t>（</w:t>
      </w:r>
      <w:r>
        <w:rPr>
          <w:rFonts w:hint="eastAsia" w:ascii="Times New Roman" w:hAnsi="Times New Roman" w:eastAsia="楷体_GB2312" w:cs="宋体"/>
          <w:b/>
          <w:color w:val="000000"/>
          <w:kern w:val="0"/>
          <w:sz w:val="32"/>
          <w:szCs w:val="32"/>
          <w:shd w:val="clear" w:color="auto" w:fill="FFFFFF"/>
          <w:lang w:val="zh-CN" w:eastAsia="zh-CN"/>
        </w:rPr>
        <w:t>四</w:t>
      </w:r>
      <w:r>
        <w:rPr>
          <w:rFonts w:hint="eastAsia" w:ascii="Times New Roman" w:hAnsi="Times New Roman" w:eastAsia="楷体_GB2312" w:cs="宋体"/>
          <w:b/>
          <w:color w:val="000000"/>
          <w:kern w:val="0"/>
          <w:sz w:val="32"/>
          <w:szCs w:val="32"/>
          <w:shd w:val="clear" w:color="auto" w:fill="FFFFFF"/>
          <w:lang w:val="zh-CN"/>
        </w:rPr>
        <w:t>）支出绩效情况。</w:t>
      </w:r>
      <w:bookmarkEnd w:id="121"/>
      <w:bookmarkEnd w:id="122"/>
      <w:bookmarkEnd w:id="123"/>
    </w:p>
    <w:p>
      <w:pPr>
        <w:widowControl/>
        <w:adjustRightInd w:val="0"/>
        <w:snapToGrid w:val="0"/>
        <w:spacing w:line="540" w:lineRule="exact"/>
        <w:ind w:firstLine="720"/>
        <w:jc w:val="left"/>
        <w:outlineLvl w:val="2"/>
        <w:rPr>
          <w:rFonts w:hint="eastAsia" w:ascii="Times New Roman" w:hAnsi="Times New Roman" w:eastAsia="仿宋_GB2312" w:cs="仿宋_GB2312"/>
          <w:b/>
          <w:color w:val="000000"/>
          <w:kern w:val="0"/>
          <w:sz w:val="32"/>
          <w:szCs w:val="32"/>
          <w:shd w:val="clear" w:color="auto" w:fill="FFFFFF"/>
          <w:lang w:val="zh-CN"/>
        </w:rPr>
      </w:pPr>
      <w:bookmarkStart w:id="124" w:name="_Toc9465"/>
      <w:r>
        <w:rPr>
          <w:rFonts w:hint="eastAsia" w:ascii="Times New Roman" w:hAnsi="Times New Roman" w:eastAsia="仿宋_GB2312" w:cs="仿宋_GB2312"/>
          <w:b/>
          <w:color w:val="000000"/>
          <w:kern w:val="0"/>
          <w:sz w:val="32"/>
          <w:szCs w:val="32"/>
          <w:shd w:val="clear" w:color="auto" w:fill="FFFFFF"/>
          <w:lang w:val="zh-CN"/>
        </w:rPr>
        <w:t>1、部门支出绩效支出绩效</w:t>
      </w:r>
      <w:bookmarkEnd w:id="124"/>
    </w:p>
    <w:p>
      <w:pPr>
        <w:widowControl/>
        <w:adjustRightInd w:val="0"/>
        <w:snapToGrid w:val="0"/>
        <w:spacing w:line="540" w:lineRule="exact"/>
        <w:ind w:firstLine="720"/>
        <w:jc w:val="left"/>
        <w:rPr>
          <w:rFonts w:hint="eastAsia" w:ascii="Times New Roman" w:hAnsi="Times New Roman" w:eastAsia="仿宋_GB2312" w:cs="仿宋_GB2312"/>
          <w:b/>
          <w:color w:val="000000"/>
          <w:kern w:val="0"/>
          <w:sz w:val="32"/>
          <w:szCs w:val="32"/>
          <w:shd w:val="clear" w:color="auto" w:fill="FFFFFF"/>
          <w:lang w:val="zh-CN"/>
        </w:rPr>
      </w:pPr>
      <w:r>
        <w:rPr>
          <w:rFonts w:hint="eastAsia" w:ascii="Times New Roman" w:hAnsi="Times New Roman" w:eastAsia="仿宋_GB2312" w:cs="仿宋_GB2312"/>
          <w:b/>
          <w:color w:val="000000"/>
          <w:kern w:val="0"/>
          <w:sz w:val="32"/>
          <w:szCs w:val="32"/>
          <w:shd w:val="clear" w:color="auto" w:fill="FFFFFF"/>
          <w:lang w:val="zh-CN"/>
        </w:rPr>
        <w:t>（1）行政运转保障</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Times New Roman"/>
          <w:color w:val="000000"/>
          <w:sz w:val="32"/>
          <w:szCs w:val="32"/>
          <w:lang w:val="zh-CN" w:eastAsia="zh-CN"/>
        </w:rPr>
      </w:pPr>
      <w:r>
        <w:rPr>
          <w:rFonts w:hint="eastAsia" w:ascii="Times New Roman" w:hAnsi="Times New Roman" w:eastAsia="仿宋_GB2312" w:cs="Times New Roman"/>
          <w:color w:val="000000"/>
          <w:sz w:val="32"/>
          <w:szCs w:val="32"/>
          <w:lang w:val="zh-CN" w:eastAsia="zh-CN"/>
        </w:rPr>
        <w:t>按照本单位职能职责，认真履行职能职责内的各项工作，严格预算支出，压缩“三公经费”支出，保障本单位经费正常运转。</w:t>
      </w:r>
    </w:p>
    <w:p>
      <w:pPr>
        <w:widowControl/>
        <w:adjustRightInd w:val="0"/>
        <w:snapToGrid w:val="0"/>
        <w:spacing w:line="540" w:lineRule="exact"/>
        <w:ind w:firstLine="720"/>
        <w:jc w:val="left"/>
        <w:rPr>
          <w:rFonts w:hint="eastAsia" w:ascii="Times New Roman" w:hAnsi="Times New Roman" w:eastAsia="仿宋_GB2312" w:cs="仿宋_GB2312"/>
          <w:b/>
          <w:color w:val="000000"/>
          <w:kern w:val="0"/>
          <w:sz w:val="32"/>
          <w:szCs w:val="32"/>
          <w:shd w:val="clear" w:color="auto" w:fill="FFFFFF"/>
          <w:lang w:val="zh-CN"/>
        </w:rPr>
      </w:pPr>
      <w:r>
        <w:rPr>
          <w:rFonts w:hint="eastAsia" w:ascii="Times New Roman" w:hAnsi="Times New Roman" w:eastAsia="仿宋_GB2312" w:cs="仿宋_GB2312"/>
          <w:b/>
          <w:color w:val="000000"/>
          <w:kern w:val="0"/>
          <w:sz w:val="32"/>
          <w:szCs w:val="32"/>
          <w:shd w:val="clear" w:color="auto" w:fill="FFFFFF"/>
          <w:lang w:val="zh-CN"/>
        </w:rPr>
        <w:t>（2）机关厉行节约</w:t>
      </w:r>
    </w:p>
    <w:p>
      <w:pPr>
        <w:widowControl/>
        <w:adjustRightInd w:val="0"/>
        <w:snapToGrid w:val="0"/>
        <w:spacing w:line="540" w:lineRule="exact"/>
        <w:ind w:firstLine="720"/>
        <w:jc w:val="left"/>
        <w:rPr>
          <w:rFonts w:hint="eastAsia" w:ascii="Times New Roman" w:hAnsi="Times New Roman" w:cs="宋体"/>
          <w:color w:val="000000"/>
          <w:kern w:val="0"/>
          <w:szCs w:val="32"/>
          <w:shd w:val="clear" w:color="auto" w:fill="FFFFFF"/>
          <w:lang w:val="zh-CN"/>
        </w:rPr>
      </w:pPr>
      <w:r>
        <w:rPr>
          <w:rFonts w:hint="eastAsia" w:eastAsia="仿宋_GB2312"/>
          <w:color w:val="000000"/>
          <w:sz w:val="32"/>
          <w:szCs w:val="32"/>
          <w:lang w:eastAsia="zh-CN"/>
        </w:rPr>
        <w:t>麻陇彝族乡</w:t>
      </w:r>
      <w:r>
        <w:rPr>
          <w:rFonts w:hint="eastAsia" w:ascii="Times New Roman" w:hAnsi="Times New Roman" w:eastAsia="仿宋_GB2312"/>
          <w:color w:val="000000"/>
          <w:sz w:val="32"/>
          <w:szCs w:val="32"/>
          <w:lang w:eastAsia="zh-CN"/>
        </w:rPr>
        <w:t>人民政府</w:t>
      </w:r>
      <w:r>
        <w:rPr>
          <w:rFonts w:hint="eastAsia" w:eastAsia="仿宋_GB2312"/>
          <w:color w:val="000000"/>
          <w:sz w:val="32"/>
          <w:szCs w:val="32"/>
          <w:lang w:eastAsia="zh-CN"/>
        </w:rPr>
        <w:t>2020</w:t>
      </w:r>
      <w:r>
        <w:rPr>
          <w:rFonts w:hint="eastAsia" w:ascii="Times New Roman" w:hAnsi="Times New Roman" w:eastAsia="仿宋_GB2312"/>
          <w:color w:val="000000"/>
          <w:sz w:val="32"/>
          <w:szCs w:val="32"/>
        </w:rPr>
        <w:t>年无因公出国（境）情况</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公务接待费</w:t>
      </w:r>
      <w:r>
        <w:rPr>
          <w:rFonts w:hint="eastAsia" w:ascii="Times New Roman" w:hAnsi="Times New Roman" w:eastAsia="仿宋_GB2312"/>
          <w:color w:val="000000"/>
          <w:sz w:val="32"/>
          <w:szCs w:val="32"/>
          <w:lang w:val="en-US" w:eastAsia="zh-CN"/>
        </w:rPr>
        <w:t>0.</w:t>
      </w:r>
      <w:r>
        <w:rPr>
          <w:rFonts w:hint="eastAsia" w:ascii="Times New Roman" w:hAnsi="Times New Roman"/>
          <w:color w:val="000000"/>
          <w:sz w:val="32"/>
          <w:szCs w:val="32"/>
          <w:lang w:val="en-US" w:eastAsia="zh-CN"/>
        </w:rPr>
        <w:t>0</w:t>
      </w:r>
      <w:r>
        <w:rPr>
          <w:rFonts w:hint="eastAsia"/>
          <w:color w:val="000000"/>
          <w:sz w:val="32"/>
          <w:szCs w:val="32"/>
          <w:lang w:val="en-US" w:eastAsia="zh-CN"/>
        </w:rPr>
        <w:t>0</w:t>
      </w:r>
      <w:r>
        <w:rPr>
          <w:rFonts w:hint="eastAsia" w:ascii="Times New Roman" w:hAnsi="Times New Roman" w:eastAsia="仿宋_GB2312"/>
          <w:color w:val="000000"/>
          <w:sz w:val="32"/>
          <w:szCs w:val="32"/>
        </w:rPr>
        <w:t>万元,</w:t>
      </w:r>
      <w:r>
        <w:rPr>
          <w:rFonts w:hint="eastAsia" w:ascii="Times New Roman" w:hAnsi="Times New Roman" w:eastAsia="仿宋_GB2312"/>
          <w:color w:val="000000"/>
          <w:sz w:val="32"/>
          <w:szCs w:val="32"/>
          <w:lang w:eastAsia="zh-CN"/>
        </w:rPr>
        <w:t>未超出预算安排；</w:t>
      </w:r>
      <w:r>
        <w:rPr>
          <w:rFonts w:hint="eastAsia" w:ascii="Times New Roman" w:hAnsi="Times New Roman" w:eastAsia="仿宋_GB2312"/>
          <w:color w:val="000000"/>
          <w:sz w:val="32"/>
          <w:szCs w:val="32"/>
        </w:rPr>
        <w:t>车辆运行维护费支出</w:t>
      </w:r>
      <w:r>
        <w:rPr>
          <w:rFonts w:hint="eastAsia" w:eastAsia="仿宋_GB2312"/>
          <w:color w:val="000000"/>
          <w:sz w:val="32"/>
          <w:szCs w:val="32"/>
          <w:lang w:val="en-US" w:eastAsia="zh-CN"/>
        </w:rPr>
        <w:t>6.64</w:t>
      </w:r>
      <w:r>
        <w:rPr>
          <w:rFonts w:hint="eastAsia" w:ascii="Times New Roman" w:hAnsi="Times New Roman" w:eastAsia="仿宋_GB2312"/>
          <w:color w:val="000000"/>
          <w:sz w:val="32"/>
          <w:szCs w:val="32"/>
        </w:rPr>
        <w:t>万元，无新购置</w:t>
      </w:r>
      <w:r>
        <w:rPr>
          <w:rFonts w:hint="eastAsia" w:ascii="Times New Roman" w:hAnsi="Times New Roman" w:eastAsia="仿宋_GB2312"/>
          <w:color w:val="000000"/>
          <w:sz w:val="32"/>
          <w:szCs w:val="32"/>
          <w:lang w:eastAsia="zh-CN"/>
        </w:rPr>
        <w:t>公务用车，未超出预算安排</w:t>
      </w:r>
      <w:r>
        <w:rPr>
          <w:rFonts w:hint="eastAsia" w:ascii="Times New Roman" w:hAnsi="Times New Roman" w:eastAsia="仿宋_GB2312"/>
          <w:color w:val="000000"/>
          <w:sz w:val="32"/>
          <w:szCs w:val="32"/>
        </w:rPr>
        <w:t>。</w:t>
      </w:r>
    </w:p>
    <w:p>
      <w:pPr>
        <w:widowControl/>
        <w:adjustRightInd w:val="0"/>
        <w:snapToGrid w:val="0"/>
        <w:spacing w:line="540" w:lineRule="exact"/>
        <w:ind w:firstLine="720"/>
        <w:jc w:val="left"/>
        <w:rPr>
          <w:rFonts w:hint="eastAsia" w:ascii="Times New Roman" w:hAnsi="Times New Roman" w:eastAsia="仿宋_GB2312" w:cs="仿宋_GB2312"/>
          <w:b/>
          <w:color w:val="000000"/>
          <w:kern w:val="0"/>
          <w:sz w:val="32"/>
          <w:szCs w:val="32"/>
          <w:shd w:val="clear" w:color="auto" w:fill="FFFFFF"/>
          <w:lang w:val="zh-CN"/>
        </w:rPr>
      </w:pPr>
      <w:r>
        <w:rPr>
          <w:rFonts w:hint="eastAsia" w:ascii="Times New Roman" w:hAnsi="Times New Roman" w:eastAsia="仿宋_GB2312" w:cs="仿宋_GB2312"/>
          <w:b/>
          <w:color w:val="000000"/>
          <w:kern w:val="0"/>
          <w:sz w:val="32"/>
          <w:szCs w:val="32"/>
          <w:shd w:val="clear" w:color="auto" w:fill="FFFFFF"/>
          <w:lang w:val="zh-CN"/>
        </w:rPr>
        <w:t>（3）机关节能降耗</w:t>
      </w:r>
    </w:p>
    <w:p>
      <w:pPr>
        <w:widowControl/>
        <w:adjustRightInd w:val="0"/>
        <w:snapToGrid w:val="0"/>
        <w:spacing w:line="540" w:lineRule="exact"/>
        <w:ind w:firstLine="720"/>
        <w:jc w:val="left"/>
        <w:rPr>
          <w:rFonts w:hint="eastAsia" w:ascii="Times New Roman" w:hAnsi="Times New Roman" w:eastAsia="仿宋_GB2312"/>
          <w:color w:val="000000"/>
          <w:sz w:val="32"/>
          <w:szCs w:val="32"/>
          <w:lang w:val="zh-CN" w:eastAsia="zh-CN"/>
        </w:rPr>
      </w:pPr>
      <w:r>
        <w:rPr>
          <w:rFonts w:hint="eastAsia" w:ascii="Times New Roman" w:hAnsi="Times New Roman" w:eastAsia="仿宋_GB2312"/>
          <w:color w:val="000000"/>
          <w:sz w:val="32"/>
          <w:szCs w:val="32"/>
          <w:lang w:eastAsia="zh-CN"/>
        </w:rPr>
        <w:t>我单位严格按照勤俭节约的原则，严格执行节能降耗，控制在预算内</w:t>
      </w:r>
      <w:r>
        <w:rPr>
          <w:rFonts w:hint="eastAsia" w:ascii="Times New Roman" w:hAnsi="Times New Roman" w:eastAsia="仿宋_GB2312"/>
          <w:color w:val="000000"/>
          <w:sz w:val="32"/>
          <w:szCs w:val="32"/>
          <w:lang w:val="zh-CN" w:eastAsia="zh-CN"/>
        </w:rPr>
        <w:t>。</w:t>
      </w:r>
    </w:p>
    <w:p>
      <w:pPr>
        <w:widowControl/>
        <w:adjustRightInd w:val="0"/>
        <w:snapToGrid w:val="0"/>
        <w:spacing w:line="540" w:lineRule="exact"/>
        <w:ind w:firstLine="720"/>
        <w:jc w:val="left"/>
        <w:outlineLvl w:val="2"/>
        <w:rPr>
          <w:rFonts w:hint="eastAsia" w:ascii="Times New Roman" w:hAnsi="Times New Roman" w:eastAsia="仿宋_GB2312" w:cs="仿宋_GB2312"/>
          <w:b/>
          <w:color w:val="000000"/>
          <w:kern w:val="0"/>
          <w:sz w:val="32"/>
          <w:szCs w:val="32"/>
          <w:shd w:val="clear" w:color="auto" w:fill="FFFFFF"/>
          <w:lang w:val="zh-CN"/>
        </w:rPr>
      </w:pPr>
      <w:bookmarkStart w:id="125" w:name="_Toc29045"/>
      <w:r>
        <w:rPr>
          <w:rFonts w:hint="eastAsia" w:ascii="Times New Roman" w:hAnsi="Times New Roman" w:eastAsia="仿宋_GB2312" w:cs="仿宋_GB2312"/>
          <w:b/>
          <w:color w:val="000000"/>
          <w:kern w:val="0"/>
          <w:sz w:val="32"/>
          <w:szCs w:val="32"/>
          <w:shd w:val="clear" w:color="auto" w:fill="FFFFFF"/>
          <w:lang w:val="zh-CN"/>
        </w:rPr>
        <w:t>2、专项预算项目支出绩效</w:t>
      </w:r>
      <w:bookmarkEnd w:id="125"/>
    </w:p>
    <w:p>
      <w:pPr>
        <w:widowControl/>
        <w:adjustRightInd w:val="0"/>
        <w:snapToGrid w:val="0"/>
        <w:spacing w:line="540" w:lineRule="exact"/>
        <w:ind w:firstLine="720"/>
        <w:jc w:val="left"/>
        <w:rPr>
          <w:rFonts w:hint="eastAsia" w:ascii="Times New Roman" w:hAnsi="Times New Roman" w:eastAsia="仿宋_GB2312" w:cs="仿宋_GB2312"/>
          <w:b/>
          <w:color w:val="000000"/>
          <w:kern w:val="0"/>
          <w:sz w:val="32"/>
          <w:szCs w:val="32"/>
          <w:shd w:val="clear" w:color="auto" w:fill="FFFFFF"/>
          <w:lang w:val="zh-CN"/>
        </w:rPr>
      </w:pPr>
      <w:r>
        <w:rPr>
          <w:rFonts w:hint="eastAsia" w:ascii="Times New Roman" w:hAnsi="Times New Roman" w:eastAsia="仿宋_GB2312" w:cs="仿宋_GB2312"/>
          <w:b/>
          <w:color w:val="000000"/>
          <w:kern w:val="0"/>
          <w:sz w:val="32"/>
          <w:szCs w:val="32"/>
          <w:shd w:val="clear" w:color="auto" w:fill="FFFFFF"/>
          <w:lang w:val="zh-CN"/>
        </w:rPr>
        <w:t>（1）项目资金管理情况。</w:t>
      </w:r>
    </w:p>
    <w:p>
      <w:pPr>
        <w:widowControl/>
        <w:adjustRightInd w:val="0"/>
        <w:snapToGrid w:val="0"/>
        <w:spacing w:line="540" w:lineRule="exact"/>
        <w:ind w:firstLine="720"/>
        <w:jc w:val="left"/>
        <w:rPr>
          <w:rFonts w:ascii="Times New Roman" w:hAnsi="Times New Roman" w:eastAsia="微软雅黑" w:cs="微软雅黑"/>
          <w:i w:val="0"/>
          <w:caps w:val="0"/>
          <w:color w:val="333333"/>
          <w:spacing w:val="0"/>
          <w:sz w:val="21"/>
          <w:szCs w:val="21"/>
          <w:shd w:val="clear" w:color="auto" w:fill="FFFFFF"/>
        </w:rPr>
      </w:pPr>
      <w:r>
        <w:rPr>
          <w:rFonts w:hint="eastAsia" w:ascii="Times New Roman" w:hAnsi="Times New Roman"/>
          <w:color w:val="000000"/>
          <w:sz w:val="32"/>
          <w:szCs w:val="32"/>
          <w:lang w:eastAsia="zh-CN"/>
        </w:rPr>
        <w:t>我单位</w:t>
      </w:r>
      <w:r>
        <w:rPr>
          <w:rFonts w:hint="eastAsia" w:ascii="Times New Roman" w:hAnsi="Times New Roman" w:eastAsia="仿宋_GB2312"/>
          <w:color w:val="000000"/>
          <w:sz w:val="32"/>
          <w:szCs w:val="32"/>
          <w:lang w:eastAsia="zh-CN"/>
        </w:rPr>
        <w:t>各项资金本着专款专用的原则，严格执行项目资金批准的使用计划和项目批复内容，不擅自调项、扩项、缩项，不拆借、挪用、挤占。资金拨付动向按不同专项资金的要求执行。同时对每笔专项资金的支付，严格执行财务制度，落实专项资金审核程序。</w:t>
      </w:r>
    </w:p>
    <w:p>
      <w:pPr>
        <w:widowControl/>
        <w:adjustRightInd w:val="0"/>
        <w:snapToGrid w:val="0"/>
        <w:spacing w:line="540" w:lineRule="exact"/>
        <w:ind w:firstLine="720"/>
        <w:jc w:val="left"/>
        <w:rPr>
          <w:rFonts w:hint="eastAsia" w:ascii="Times New Roman" w:hAnsi="Times New Roman" w:eastAsia="仿宋_GB2312" w:cs="仿宋_GB2312"/>
          <w:b/>
          <w:color w:val="000000"/>
          <w:kern w:val="0"/>
          <w:sz w:val="32"/>
          <w:szCs w:val="32"/>
          <w:shd w:val="clear" w:color="auto" w:fill="FFFFFF"/>
          <w:lang w:val="zh-CN"/>
        </w:rPr>
      </w:pPr>
      <w:r>
        <w:rPr>
          <w:rFonts w:hint="eastAsia" w:ascii="Times New Roman" w:hAnsi="Times New Roman" w:eastAsia="仿宋_GB2312" w:cs="仿宋_GB2312"/>
          <w:b/>
          <w:color w:val="000000"/>
          <w:kern w:val="0"/>
          <w:sz w:val="32"/>
          <w:szCs w:val="32"/>
          <w:shd w:val="clear" w:color="auto" w:fill="FFFFFF"/>
          <w:lang w:val="zh-CN"/>
        </w:rPr>
        <w:t>（2）绩效目标完成情况。</w:t>
      </w:r>
    </w:p>
    <w:p>
      <w:pPr>
        <w:widowControl/>
        <w:adjustRightInd w:val="0"/>
        <w:snapToGrid w:val="0"/>
        <w:spacing w:line="540" w:lineRule="exact"/>
        <w:ind w:firstLine="720"/>
        <w:jc w:val="left"/>
        <w:rPr>
          <w:rFonts w:hint="eastAsia" w:ascii="Times New Roman" w:hAnsi="Times New Roman" w:eastAsia="仿宋_GB2312"/>
          <w:color w:val="000000"/>
          <w:sz w:val="32"/>
          <w:szCs w:val="32"/>
          <w:lang w:val="zh-CN" w:eastAsia="zh-CN"/>
        </w:rPr>
      </w:pPr>
      <w:r>
        <w:rPr>
          <w:rFonts w:hint="eastAsia" w:ascii="Times New Roman" w:hAnsi="Times New Roman"/>
          <w:color w:val="000000"/>
          <w:sz w:val="32"/>
          <w:szCs w:val="32"/>
          <w:lang w:eastAsia="zh-CN"/>
        </w:rPr>
        <w:t>我单位</w:t>
      </w:r>
      <w:r>
        <w:rPr>
          <w:rFonts w:hint="eastAsia" w:ascii="Times New Roman" w:hAnsi="Times New Roman" w:eastAsia="仿宋_GB2312"/>
          <w:color w:val="000000"/>
          <w:sz w:val="32"/>
          <w:szCs w:val="32"/>
          <w:lang w:eastAsia="zh-CN"/>
        </w:rPr>
        <w:t>各项专项资金均按照制定的绩效目标较好地完成了工作任务</w:t>
      </w:r>
      <w:r>
        <w:rPr>
          <w:rFonts w:hint="eastAsia" w:ascii="Times New Roman" w:hAnsi="Times New Roman" w:eastAsia="仿宋_GB2312"/>
          <w:color w:val="000000"/>
          <w:sz w:val="32"/>
          <w:szCs w:val="32"/>
          <w:lang w:val="zh-CN" w:eastAsia="zh-CN"/>
        </w:rPr>
        <w:t>。</w:t>
      </w:r>
    </w:p>
    <w:p>
      <w:pPr>
        <w:widowControl/>
        <w:adjustRightInd w:val="0"/>
        <w:snapToGrid w:val="0"/>
        <w:spacing w:line="540" w:lineRule="exact"/>
        <w:ind w:firstLine="720"/>
        <w:jc w:val="left"/>
        <w:outlineLvl w:val="1"/>
        <w:rPr>
          <w:rFonts w:hint="eastAsia" w:ascii="Times New Roman" w:hAnsi="Times New Roman" w:eastAsia="仿宋_GB2312" w:cs="仿宋_GB2312"/>
          <w:b/>
          <w:color w:val="000000"/>
          <w:kern w:val="0"/>
          <w:sz w:val="32"/>
          <w:szCs w:val="32"/>
          <w:shd w:val="clear" w:color="auto" w:fill="FFFFFF"/>
          <w:lang w:val="zh-CN"/>
        </w:rPr>
      </w:pPr>
      <w:bookmarkStart w:id="126" w:name="_Toc24353"/>
      <w:bookmarkStart w:id="127" w:name="_Toc29272"/>
      <w:bookmarkStart w:id="128" w:name="_Toc15552"/>
      <w:r>
        <w:rPr>
          <w:rFonts w:hint="eastAsia" w:ascii="Times New Roman" w:hAnsi="Times New Roman" w:eastAsia="仿宋_GB2312" w:cs="仿宋_GB2312"/>
          <w:b/>
          <w:color w:val="000000"/>
          <w:kern w:val="0"/>
          <w:sz w:val="32"/>
          <w:szCs w:val="32"/>
          <w:shd w:val="clear" w:color="auto" w:fill="FFFFFF"/>
          <w:lang w:val="zh-CN"/>
        </w:rPr>
        <w:t>（五）财务管理情况。</w:t>
      </w:r>
      <w:bookmarkEnd w:id="126"/>
      <w:bookmarkEnd w:id="127"/>
      <w:bookmarkEnd w:id="128"/>
    </w:p>
    <w:p>
      <w:pPr>
        <w:widowControl/>
        <w:adjustRightInd w:val="0"/>
        <w:snapToGrid w:val="0"/>
        <w:spacing w:line="540" w:lineRule="exact"/>
        <w:ind w:firstLine="720"/>
        <w:jc w:val="left"/>
        <w:rPr>
          <w:rFonts w:hint="eastAsia" w:ascii="Times New Roman" w:hAnsi="Times New Roman" w:eastAsia="仿宋_GB2312"/>
          <w:color w:val="000000"/>
          <w:sz w:val="32"/>
          <w:szCs w:val="32"/>
          <w:lang w:val="zh-CN" w:eastAsia="zh-CN"/>
        </w:rPr>
      </w:pPr>
      <w:r>
        <w:rPr>
          <w:rFonts w:hint="eastAsia" w:ascii="Times New Roman" w:hAnsi="Times New Roman" w:eastAsia="仿宋_GB2312"/>
          <w:color w:val="000000"/>
          <w:sz w:val="32"/>
          <w:szCs w:val="32"/>
          <w:lang w:eastAsia="zh-CN"/>
        </w:rPr>
        <w:t>我单位按照岗位职责，严格执行机关财务管理制度，及时进行会计核算，严格控制支出，不论经费还是项目建设都坚持量力而行，没有新增债务。在执行中新增资产严格按要求实施政府采购，并纳入国有资产管理信息系统。对项目资金、政府采购进行公开公示，对预算、决算在规定时间和规定的网站进行公开，接受社会监督。</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outlineLvl w:val="0"/>
        <w:rPr>
          <w:rFonts w:hint="eastAsia" w:ascii="Times New Roman" w:hAnsi="Times New Roman" w:eastAsia="黑体" w:cs="Times New Roman"/>
          <w:bCs/>
          <w:sz w:val="32"/>
          <w:szCs w:val="32"/>
          <w:lang w:val="en-US" w:eastAsia="zh-CN"/>
        </w:rPr>
      </w:pPr>
      <w:bookmarkStart w:id="129" w:name="_Toc17311"/>
      <w:bookmarkStart w:id="130" w:name="_Toc22355"/>
      <w:bookmarkStart w:id="131" w:name="_Toc23540"/>
      <w:bookmarkStart w:id="132" w:name="_Toc692"/>
      <w:bookmarkStart w:id="133" w:name="_Toc2377"/>
      <w:bookmarkStart w:id="134" w:name="_Toc21361"/>
      <w:bookmarkStart w:id="135" w:name="_Toc22006"/>
      <w:r>
        <w:rPr>
          <w:rFonts w:hint="eastAsia" w:ascii="Times New Roman" w:hAnsi="Times New Roman" w:eastAsia="黑体" w:cs="Times New Roman"/>
          <w:bCs/>
          <w:sz w:val="32"/>
          <w:szCs w:val="32"/>
          <w:lang w:val="en-US" w:eastAsia="zh-CN"/>
        </w:rPr>
        <w:t>四、评价结论及建议</w:t>
      </w:r>
      <w:bookmarkEnd w:id="129"/>
      <w:bookmarkEnd w:id="130"/>
      <w:bookmarkEnd w:id="131"/>
      <w:bookmarkEnd w:id="132"/>
      <w:bookmarkEnd w:id="133"/>
      <w:bookmarkEnd w:id="134"/>
      <w:bookmarkEnd w:id="135"/>
    </w:p>
    <w:p>
      <w:pPr>
        <w:keepNext w:val="0"/>
        <w:keepLines w:val="0"/>
        <w:pageBreakBefore w:val="0"/>
        <w:numPr>
          <w:ilvl w:val="0"/>
          <w:numId w:val="0"/>
        </w:numPr>
        <w:kinsoku/>
        <w:wordWrap/>
        <w:overflowPunct/>
        <w:topLinePunct w:val="0"/>
        <w:autoSpaceDE/>
        <w:autoSpaceDN/>
        <w:bidi w:val="0"/>
        <w:spacing w:line="560" w:lineRule="exact"/>
        <w:ind w:firstLine="643" w:firstLineChars="200"/>
        <w:textAlignment w:val="auto"/>
        <w:outlineLvl w:val="1"/>
        <w:rPr>
          <w:rFonts w:hint="eastAsia" w:ascii="Times New Roman" w:hAnsi="Times New Roman" w:eastAsia="楷体_GB2312" w:cs="Times New Roman"/>
          <w:b/>
          <w:sz w:val="32"/>
          <w:szCs w:val="32"/>
          <w:lang w:val="en-US" w:eastAsia="zh-CN"/>
        </w:rPr>
      </w:pPr>
      <w:bookmarkStart w:id="136" w:name="_Toc21652"/>
      <w:bookmarkStart w:id="137" w:name="_Toc32551"/>
      <w:bookmarkStart w:id="138" w:name="_Toc2633"/>
      <w:r>
        <w:rPr>
          <w:rFonts w:hint="eastAsia" w:ascii="Times New Roman" w:hAnsi="Times New Roman" w:eastAsia="楷体_GB2312" w:cs="Times New Roman"/>
          <w:b/>
          <w:sz w:val="32"/>
          <w:szCs w:val="32"/>
          <w:lang w:val="en-US" w:eastAsia="zh-CN"/>
        </w:rPr>
        <w:t>（一）评价结论</w:t>
      </w:r>
      <w:bookmarkEnd w:id="136"/>
      <w:bookmarkEnd w:id="137"/>
      <w:bookmarkEnd w:id="138"/>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b/>
          <w:bCs/>
          <w:sz w:val="32"/>
          <w:szCs w:val="32"/>
          <w:lang w:val="zh-CN" w:eastAsia="zh-CN"/>
        </w:rPr>
      </w:pPr>
      <w:r>
        <w:rPr>
          <w:rFonts w:hint="eastAsia" w:eastAsia="仿宋_GB2312" w:cs="仿宋_GB2312"/>
          <w:sz w:val="32"/>
          <w:szCs w:val="32"/>
          <w:lang w:val="en-US" w:eastAsia="zh-CN"/>
        </w:rPr>
        <w:t>2020</w:t>
      </w:r>
      <w:r>
        <w:rPr>
          <w:rFonts w:hint="eastAsia" w:ascii="Times New Roman" w:hAnsi="Times New Roman" w:eastAsia="仿宋_GB2312" w:cs="仿宋_GB2312"/>
          <w:sz w:val="32"/>
          <w:szCs w:val="32"/>
          <w:lang w:val="en-US" w:eastAsia="zh-CN"/>
        </w:rPr>
        <w:t>年</w:t>
      </w:r>
      <w:r>
        <w:rPr>
          <w:rFonts w:hint="eastAsia" w:ascii="Times New Roman" w:hAnsi="Times New Roman" w:eastAsia="仿宋_GB2312" w:cs="仿宋_GB2312"/>
          <w:sz w:val="32"/>
          <w:szCs w:val="32"/>
        </w:rPr>
        <w:t>我单位严格按照县级部门预算</w:t>
      </w:r>
      <w:r>
        <w:rPr>
          <w:rFonts w:hint="eastAsia" w:ascii="Times New Roman" w:hAnsi="Times New Roman" w:eastAsia="仿宋_GB2312" w:cs="仿宋_GB2312"/>
          <w:sz w:val="32"/>
          <w:szCs w:val="32"/>
          <w:lang w:eastAsia="zh-CN"/>
        </w:rPr>
        <w:t>、决算</w:t>
      </w:r>
      <w:r>
        <w:rPr>
          <w:rFonts w:hint="eastAsia" w:ascii="Times New Roman" w:hAnsi="Times New Roman" w:eastAsia="仿宋_GB2312" w:cs="仿宋_GB2312"/>
          <w:sz w:val="32"/>
          <w:szCs w:val="32"/>
        </w:rPr>
        <w:t>编制通知和有关要求，按时完成预算</w:t>
      </w:r>
      <w:r>
        <w:rPr>
          <w:rFonts w:hint="eastAsia" w:ascii="Times New Roman" w:hAnsi="Times New Roman" w:eastAsia="仿宋_GB2312" w:cs="仿宋_GB2312"/>
          <w:sz w:val="32"/>
          <w:szCs w:val="32"/>
          <w:lang w:eastAsia="zh-CN"/>
        </w:rPr>
        <w:t>、决算</w:t>
      </w:r>
      <w:r>
        <w:rPr>
          <w:rFonts w:hint="eastAsia" w:ascii="Times New Roman" w:hAnsi="Times New Roman" w:eastAsia="仿宋_GB2312" w:cs="仿宋_GB2312"/>
          <w:sz w:val="32"/>
          <w:szCs w:val="32"/>
        </w:rPr>
        <w:t>编制等工作，并按时提交预</w:t>
      </w:r>
      <w:r>
        <w:rPr>
          <w:rFonts w:hint="eastAsia" w:ascii="Times New Roman" w:hAnsi="Times New Roman" w:eastAsia="仿宋_GB2312" w:cs="仿宋_GB2312"/>
          <w:sz w:val="32"/>
          <w:szCs w:val="32"/>
          <w:lang w:eastAsia="zh-CN"/>
        </w:rPr>
        <w:t>决</w:t>
      </w:r>
      <w:r>
        <w:rPr>
          <w:rFonts w:hint="eastAsia" w:ascii="Times New Roman" w:hAnsi="Times New Roman" w:eastAsia="仿宋_GB2312" w:cs="仿宋_GB2312"/>
          <w:sz w:val="32"/>
          <w:szCs w:val="32"/>
        </w:rPr>
        <w:t>算草案</w:t>
      </w:r>
      <w:r>
        <w:rPr>
          <w:rFonts w:hint="eastAsia" w:ascii="Times New Roman" w:hAnsi="Times New Roman" w:eastAsia="仿宋_GB2312" w:cs="仿宋_GB2312"/>
          <w:sz w:val="32"/>
          <w:szCs w:val="32"/>
          <w:lang w:eastAsia="zh-CN"/>
        </w:rPr>
        <w:t>报人大常委会审议，及时在米易县公众信息网财政信息栏中公开。</w:t>
      </w:r>
    </w:p>
    <w:p>
      <w:pPr>
        <w:keepNext w:val="0"/>
        <w:keepLines w:val="0"/>
        <w:pageBreakBefore w:val="0"/>
        <w:kinsoku/>
        <w:wordWrap/>
        <w:overflowPunct/>
        <w:topLinePunct w:val="0"/>
        <w:autoSpaceDE/>
        <w:autoSpaceDN/>
        <w:bidi w:val="0"/>
        <w:spacing w:line="600" w:lineRule="exact"/>
        <w:ind w:left="0" w:leftChars="0" w:right="0" w:rightChars="0" w:firstLine="640" w:firstLineChars="200"/>
        <w:textAlignment w:val="auto"/>
        <w:outlineLvl w:val="9"/>
        <w:rPr>
          <w:rFonts w:hint="eastAsia" w:ascii="仿宋" w:hAnsi="仿宋" w:eastAsia="仿宋" w:cs="仿宋"/>
          <w:sz w:val="32"/>
          <w:szCs w:val="32"/>
          <w:lang w:val="zh-CN"/>
        </w:rPr>
      </w:pPr>
      <w:r>
        <w:rPr>
          <w:rFonts w:hint="eastAsia" w:ascii="仿宋" w:hAnsi="仿宋" w:eastAsia="仿宋" w:cs="仿宋"/>
          <w:sz w:val="32"/>
          <w:szCs w:val="32"/>
          <w:lang w:val="en-US" w:eastAsia="zh-CN"/>
        </w:rPr>
        <w:t>根据部门整体支出绩效评价指标规定的内容，经我单位认真自评，</w:t>
      </w:r>
      <w:r>
        <w:rPr>
          <w:rFonts w:hint="eastAsia" w:ascii="仿宋" w:hAnsi="仿宋" w:eastAsia="仿宋" w:cs="仿宋"/>
          <w:sz w:val="32"/>
          <w:szCs w:val="32"/>
          <w:lang w:val="zh-CN"/>
        </w:rPr>
        <w:t>2020年度米易县麻陇彝族乡人民政府支出绩效评价（自评）总分</w:t>
      </w:r>
      <w:r>
        <w:rPr>
          <w:rFonts w:hint="eastAsia" w:ascii="仿宋" w:hAnsi="仿宋" w:eastAsia="仿宋" w:cs="仿宋"/>
          <w:color w:val="auto"/>
          <w:sz w:val="32"/>
          <w:szCs w:val="32"/>
          <w:lang w:val="zh-CN"/>
        </w:rPr>
        <w:t>为</w:t>
      </w:r>
      <w:r>
        <w:rPr>
          <w:rFonts w:hint="eastAsia" w:ascii="仿宋" w:hAnsi="仿宋" w:eastAsia="仿宋" w:cs="仿宋"/>
          <w:color w:val="auto"/>
          <w:sz w:val="32"/>
          <w:szCs w:val="32"/>
          <w:lang w:val="en-US" w:eastAsia="zh-CN"/>
        </w:rPr>
        <w:t>98</w:t>
      </w:r>
      <w:r>
        <w:rPr>
          <w:rFonts w:hint="eastAsia" w:ascii="仿宋" w:hAnsi="仿宋" w:eastAsia="仿宋" w:cs="仿宋"/>
          <w:color w:val="auto"/>
          <w:sz w:val="32"/>
          <w:szCs w:val="32"/>
          <w:lang w:val="zh-CN"/>
        </w:rPr>
        <w:t>分。</w:t>
      </w:r>
      <w:r>
        <w:rPr>
          <w:rFonts w:hint="eastAsia" w:ascii="仿宋" w:hAnsi="仿宋" w:eastAsia="仿宋" w:cs="仿宋"/>
          <w:sz w:val="32"/>
          <w:szCs w:val="32"/>
          <w:lang w:val="en-US" w:eastAsia="zh-CN"/>
        </w:rPr>
        <w:t>2020年</w:t>
      </w:r>
      <w:r>
        <w:rPr>
          <w:rFonts w:hint="eastAsia" w:ascii="仿宋" w:hAnsi="仿宋" w:eastAsia="仿宋" w:cs="仿宋"/>
          <w:sz w:val="32"/>
          <w:szCs w:val="32"/>
        </w:rPr>
        <w:t>我单位严格按照县级部门预算</w:t>
      </w:r>
      <w:r>
        <w:rPr>
          <w:rFonts w:hint="eastAsia" w:ascii="仿宋" w:hAnsi="仿宋" w:eastAsia="仿宋" w:cs="仿宋"/>
          <w:sz w:val="32"/>
          <w:szCs w:val="32"/>
          <w:lang w:eastAsia="zh-CN"/>
        </w:rPr>
        <w:t>、决算</w:t>
      </w:r>
      <w:r>
        <w:rPr>
          <w:rFonts w:hint="eastAsia" w:ascii="仿宋" w:hAnsi="仿宋" w:eastAsia="仿宋" w:cs="仿宋"/>
          <w:sz w:val="32"/>
          <w:szCs w:val="32"/>
        </w:rPr>
        <w:t>编制通知和有关要求，按时完成预算</w:t>
      </w:r>
      <w:r>
        <w:rPr>
          <w:rFonts w:hint="eastAsia" w:ascii="仿宋" w:hAnsi="仿宋" w:eastAsia="仿宋" w:cs="仿宋"/>
          <w:sz w:val="32"/>
          <w:szCs w:val="32"/>
          <w:lang w:eastAsia="zh-CN"/>
        </w:rPr>
        <w:t>、决算</w:t>
      </w:r>
      <w:r>
        <w:rPr>
          <w:rFonts w:hint="eastAsia" w:ascii="仿宋" w:hAnsi="仿宋" w:eastAsia="仿宋" w:cs="仿宋"/>
          <w:sz w:val="32"/>
          <w:szCs w:val="32"/>
        </w:rPr>
        <w:t>编制等工作，并按时提交预</w:t>
      </w:r>
      <w:r>
        <w:rPr>
          <w:rFonts w:hint="eastAsia" w:ascii="仿宋" w:hAnsi="仿宋" w:eastAsia="仿宋" w:cs="仿宋"/>
          <w:sz w:val="32"/>
          <w:szCs w:val="32"/>
          <w:lang w:eastAsia="zh-CN"/>
        </w:rPr>
        <w:t>决</w:t>
      </w:r>
      <w:r>
        <w:rPr>
          <w:rFonts w:hint="eastAsia" w:ascii="仿宋" w:hAnsi="仿宋" w:eastAsia="仿宋" w:cs="仿宋"/>
          <w:sz w:val="32"/>
          <w:szCs w:val="32"/>
        </w:rPr>
        <w:t>算草案</w:t>
      </w:r>
      <w:r>
        <w:rPr>
          <w:rFonts w:hint="eastAsia" w:ascii="仿宋" w:hAnsi="仿宋" w:eastAsia="仿宋" w:cs="仿宋"/>
          <w:sz w:val="32"/>
          <w:szCs w:val="32"/>
          <w:lang w:eastAsia="zh-CN"/>
        </w:rPr>
        <w:t>报</w:t>
      </w:r>
      <w:r>
        <w:rPr>
          <w:rFonts w:hint="eastAsia" w:ascii="仿宋" w:hAnsi="仿宋" w:eastAsia="仿宋" w:cs="仿宋"/>
          <w:sz w:val="32"/>
          <w:szCs w:val="32"/>
          <w:lang w:val="en-US" w:eastAsia="zh-CN"/>
        </w:rPr>
        <w:t>乡</w:t>
      </w:r>
      <w:r>
        <w:rPr>
          <w:rFonts w:hint="eastAsia" w:ascii="仿宋" w:hAnsi="仿宋" w:eastAsia="仿宋" w:cs="仿宋"/>
          <w:sz w:val="32"/>
          <w:szCs w:val="32"/>
          <w:lang w:eastAsia="zh-CN"/>
        </w:rPr>
        <w:t>人大常委会审议，及时在米易县公众信息网财政信息栏中公开。</w:t>
      </w:r>
      <w:r>
        <w:rPr>
          <w:rFonts w:hint="eastAsia" w:ascii="仿宋" w:hAnsi="仿宋" w:eastAsia="仿宋" w:cs="仿宋"/>
          <w:sz w:val="32"/>
          <w:szCs w:val="32"/>
          <w:lang w:val="zh-CN"/>
        </w:rPr>
        <w:t>我单位支出中各项资金的拨付及管理均采用国库集中支付，且严格执行资金审批拨付制度，</w:t>
      </w:r>
      <w:r>
        <w:rPr>
          <w:rFonts w:hint="eastAsia" w:ascii="仿宋" w:hAnsi="仿宋" w:eastAsia="仿宋" w:cs="仿宋"/>
          <w:sz w:val="32"/>
          <w:szCs w:val="32"/>
        </w:rPr>
        <w:t>各项支出确保了</w:t>
      </w:r>
      <w:r>
        <w:rPr>
          <w:rFonts w:hint="eastAsia" w:ascii="仿宋" w:hAnsi="仿宋" w:eastAsia="仿宋" w:cs="仿宋"/>
          <w:sz w:val="32"/>
          <w:szCs w:val="32"/>
          <w:lang w:val="zh-CN"/>
        </w:rPr>
        <w:t>机构正常运转，</w:t>
      </w:r>
      <w:r>
        <w:rPr>
          <w:rFonts w:hint="eastAsia" w:ascii="仿宋" w:hAnsi="仿宋" w:eastAsia="仿宋" w:cs="仿宋"/>
          <w:sz w:val="32"/>
          <w:szCs w:val="32"/>
        </w:rPr>
        <w:t>对各站所</w:t>
      </w:r>
      <w:r>
        <w:rPr>
          <w:rFonts w:hint="eastAsia" w:ascii="仿宋" w:hAnsi="仿宋" w:eastAsia="仿宋" w:cs="仿宋"/>
          <w:sz w:val="32"/>
          <w:szCs w:val="32"/>
          <w:lang w:val="zh-CN"/>
        </w:rPr>
        <w:t>完成日常工作任务以及社会事业发展相关工作</w:t>
      </w:r>
      <w:r>
        <w:rPr>
          <w:rFonts w:hint="eastAsia" w:ascii="仿宋" w:hAnsi="仿宋" w:eastAsia="仿宋" w:cs="仿宋"/>
          <w:sz w:val="32"/>
          <w:szCs w:val="32"/>
        </w:rPr>
        <w:t>提供了有力支持</w:t>
      </w:r>
      <w:r>
        <w:rPr>
          <w:rFonts w:hint="eastAsia" w:ascii="仿宋" w:hAnsi="仿宋" w:eastAsia="仿宋" w:cs="仿宋"/>
          <w:sz w:val="32"/>
          <w:szCs w:val="32"/>
          <w:lang w:val="zh-CN"/>
        </w:rPr>
        <w:t>。</w:t>
      </w:r>
    </w:p>
    <w:p>
      <w:pPr>
        <w:keepNext w:val="0"/>
        <w:keepLines w:val="0"/>
        <w:pageBreakBefore w:val="0"/>
        <w:kinsoku/>
        <w:wordWrap/>
        <w:overflowPunct/>
        <w:topLinePunct w:val="0"/>
        <w:autoSpaceDE/>
        <w:autoSpaceDN/>
        <w:bidi w:val="0"/>
        <w:spacing w:line="600" w:lineRule="exact"/>
        <w:ind w:left="0" w:leftChars="0" w:right="0" w:rightChars="0" w:firstLine="643" w:firstLineChars="200"/>
        <w:textAlignment w:val="auto"/>
        <w:outlineLvl w:val="9"/>
        <w:rPr>
          <w:rFonts w:hint="eastAsia" w:ascii="仿宋" w:hAnsi="仿宋" w:eastAsia="仿宋" w:cs="仿宋"/>
          <w:b/>
          <w:bCs/>
          <w:sz w:val="32"/>
          <w:szCs w:val="32"/>
          <w:lang w:val="zh-CN" w:eastAsia="zh-CN"/>
        </w:rPr>
      </w:pPr>
      <w:r>
        <w:rPr>
          <w:rFonts w:hint="eastAsia" w:ascii="仿宋" w:hAnsi="仿宋" w:eastAsia="仿宋" w:cs="仿宋"/>
          <w:b/>
          <w:bCs/>
          <w:sz w:val="32"/>
          <w:szCs w:val="32"/>
          <w:lang w:val="zh-CN" w:eastAsia="zh-CN"/>
        </w:rPr>
        <w:t>（</w:t>
      </w:r>
      <w:r>
        <w:rPr>
          <w:rFonts w:hint="eastAsia" w:ascii="仿宋" w:hAnsi="仿宋" w:eastAsia="仿宋" w:cs="仿宋"/>
          <w:b/>
          <w:bCs/>
          <w:sz w:val="32"/>
          <w:szCs w:val="32"/>
          <w:lang w:val="en-US" w:eastAsia="zh-CN"/>
        </w:rPr>
        <w:t>二</w:t>
      </w:r>
      <w:r>
        <w:rPr>
          <w:rFonts w:hint="eastAsia" w:ascii="仿宋" w:hAnsi="仿宋" w:eastAsia="仿宋" w:cs="仿宋"/>
          <w:b/>
          <w:bCs/>
          <w:sz w:val="32"/>
          <w:szCs w:val="32"/>
          <w:lang w:val="zh-CN" w:eastAsia="zh-CN"/>
        </w:rPr>
        <w:t>）存在问题</w:t>
      </w:r>
    </w:p>
    <w:p>
      <w:pPr>
        <w:keepNext w:val="0"/>
        <w:keepLines w:val="0"/>
        <w:pageBreakBefore w:val="0"/>
        <w:numPr>
          <w:ilvl w:val="0"/>
          <w:numId w:val="0"/>
        </w:numPr>
        <w:kinsoku/>
        <w:wordWrap/>
        <w:overflowPunct/>
        <w:topLinePunct w:val="0"/>
        <w:autoSpaceDE/>
        <w:autoSpaceDN/>
        <w:bidi w:val="0"/>
        <w:spacing w:line="600" w:lineRule="exact"/>
        <w:ind w:left="0" w:leftChars="0" w:right="0" w:rightChars="0"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我乡财务人员更换频繁，专业知识不足，对业务知识掌握不足，不能很好的完成部分财务工作。</w:t>
      </w:r>
    </w:p>
    <w:p>
      <w:pPr>
        <w:keepNext w:val="0"/>
        <w:keepLines w:val="0"/>
        <w:pageBreakBefore w:val="0"/>
        <w:widowControl/>
        <w:tabs>
          <w:tab w:val="left" w:pos="8595"/>
        </w:tabs>
        <w:kinsoku/>
        <w:wordWrap/>
        <w:overflowPunct/>
        <w:topLinePunct w:val="0"/>
        <w:autoSpaceDE/>
        <w:autoSpaceDN/>
        <w:bidi w:val="0"/>
        <w:spacing w:line="600" w:lineRule="exact"/>
        <w:ind w:left="0" w:leftChars="0" w:right="0" w:rightChars="0" w:firstLine="643" w:firstLineChars="200"/>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（三）改进建议</w:t>
      </w:r>
    </w:p>
    <w:p>
      <w:pPr>
        <w:keepNext w:val="0"/>
        <w:keepLines w:val="0"/>
        <w:pageBreakBefore w:val="0"/>
        <w:numPr>
          <w:ilvl w:val="0"/>
          <w:numId w:val="0"/>
        </w:numPr>
        <w:kinsoku/>
        <w:wordWrap/>
        <w:overflowPunct/>
        <w:topLinePunct w:val="0"/>
        <w:autoSpaceDE/>
        <w:autoSpaceDN/>
        <w:bidi w:val="0"/>
        <w:spacing w:line="600" w:lineRule="exact"/>
        <w:ind w:left="0" w:leftChars="0" w:right="0" w:rightChars="0" w:firstLine="640" w:firstLineChars="200"/>
        <w:textAlignment w:val="auto"/>
        <w:outlineLvl w:val="9"/>
        <w:rPr>
          <w:rFonts w:hint="eastAsia" w:ascii="仿宋" w:hAnsi="仿宋" w:eastAsia="仿宋" w:cs="仿宋"/>
          <w:sz w:val="32"/>
          <w:szCs w:val="32"/>
          <w:lang w:val="zh-CN"/>
        </w:rPr>
      </w:pPr>
      <w:r>
        <w:rPr>
          <w:rFonts w:hint="eastAsia" w:ascii="仿宋" w:hAnsi="仿宋" w:eastAsia="仿宋" w:cs="仿宋"/>
          <w:sz w:val="32"/>
          <w:szCs w:val="32"/>
          <w:lang w:val="en-US" w:eastAsia="zh-CN"/>
        </w:rPr>
        <w:t>1、招聘具有相关专业知识的人员担任财务工作；2、加强财务人员的专业学习，提高工作能力，</w:t>
      </w:r>
      <w:r>
        <w:rPr>
          <w:rFonts w:hint="eastAsia" w:ascii="仿宋" w:hAnsi="仿宋" w:eastAsia="仿宋" w:cs="仿宋"/>
          <w:sz w:val="32"/>
          <w:szCs w:val="32"/>
          <w:lang w:val="zh-CN"/>
        </w:rPr>
        <w:t>强化财政资金的监管，健全内部控制制度，规范财政资金的申报、管理、使用等，强化源头管控，建立健全</w:t>
      </w:r>
      <w:r>
        <w:rPr>
          <w:rFonts w:hint="eastAsia" w:ascii="仿宋" w:hAnsi="仿宋" w:eastAsia="仿宋" w:cs="仿宋"/>
          <w:sz w:val="32"/>
          <w:szCs w:val="32"/>
        </w:rPr>
        <w:t>财务支出监督</w:t>
      </w:r>
      <w:r>
        <w:rPr>
          <w:rFonts w:hint="eastAsia" w:ascii="仿宋" w:hAnsi="仿宋" w:eastAsia="仿宋" w:cs="仿宋"/>
          <w:sz w:val="32"/>
          <w:szCs w:val="32"/>
          <w:lang w:val="zh-CN"/>
        </w:rPr>
        <w:t>的长效机制。</w:t>
      </w:r>
    </w:p>
    <w:p>
      <w:pPr>
        <w:pStyle w:val="3"/>
        <w:bidi w:val="0"/>
        <w:rPr>
          <w:rFonts w:hint="eastAsia"/>
        </w:rPr>
      </w:pPr>
    </w:p>
    <w:p>
      <w:pPr>
        <w:rPr>
          <w:rFonts w:hint="eastAsia"/>
        </w:rPr>
      </w:pPr>
    </w:p>
    <w:p>
      <w:pPr>
        <w:pStyle w:val="2"/>
        <w:rPr>
          <w:rFonts w:hint="eastAsia"/>
        </w:rPr>
      </w:pPr>
    </w:p>
    <w:p>
      <w:pPr>
        <w:pStyle w:val="2"/>
        <w:rPr>
          <w:rFonts w:hint="eastAsia"/>
        </w:rPr>
      </w:pPr>
    </w:p>
    <w:p>
      <w:pPr>
        <w:pStyle w:val="3"/>
        <w:bidi w:val="0"/>
      </w:pPr>
      <w:r>
        <w:rPr>
          <w:rFonts w:hint="eastAsia"/>
        </w:rPr>
        <w:t>附件2</w:t>
      </w:r>
    </w:p>
    <w:p>
      <w:pPr>
        <w:pStyle w:val="4"/>
        <w:bidi w:val="0"/>
        <w:jc w:val="center"/>
        <w:rPr>
          <w:rFonts w:hint="eastAsia"/>
          <w:lang w:eastAsia="zh-CN"/>
        </w:rPr>
      </w:pPr>
      <w:bookmarkStart w:id="139" w:name="_Toc21699"/>
      <w:bookmarkStart w:id="140" w:name="_Toc18999"/>
      <w:r>
        <w:rPr>
          <w:rFonts w:hint="eastAsia"/>
          <w:lang w:eastAsia="zh-CN"/>
        </w:rPr>
        <w:t>米易县麻陇彝族乡基层组织活动和公共服务运行项目资金</w:t>
      </w:r>
    </w:p>
    <w:p>
      <w:pPr>
        <w:pStyle w:val="4"/>
        <w:bidi w:val="0"/>
        <w:jc w:val="center"/>
        <w:rPr>
          <w:rFonts w:hint="eastAsia"/>
          <w:lang w:eastAsia="zh-CN"/>
        </w:rPr>
      </w:pPr>
      <w:r>
        <w:rPr>
          <w:rFonts w:hint="eastAsia"/>
          <w:lang w:eastAsia="zh-CN"/>
        </w:rPr>
        <w:t>绩效自评报告</w:t>
      </w:r>
      <w:bookmarkEnd w:id="139"/>
      <w:bookmarkEnd w:id="140"/>
    </w:p>
    <w:p>
      <w:pPr>
        <w:autoSpaceDE w:val="0"/>
        <w:autoSpaceDN w:val="0"/>
        <w:adjustRightInd w:val="0"/>
        <w:spacing w:line="600" w:lineRule="exact"/>
        <w:jc w:val="center"/>
        <w:outlineLvl w:val="0"/>
        <w:rPr>
          <w:rFonts w:hint="eastAsia" w:ascii="Times New Roman" w:hAnsi="Times New Roman" w:eastAsia="仿宋_GB2312" w:cs="仿宋_GB2312"/>
          <w:sz w:val="32"/>
          <w:szCs w:val="32"/>
          <w:lang w:eastAsia="zh-CN"/>
        </w:rPr>
      </w:pPr>
      <w:bookmarkStart w:id="141" w:name="_Toc26164"/>
      <w:bookmarkStart w:id="142" w:name="_Toc14797"/>
      <w:bookmarkStart w:id="143" w:name="_Toc966"/>
      <w:r>
        <w:rPr>
          <w:rFonts w:hint="eastAsia" w:ascii="Times New Roman" w:hAnsi="Times New Roman" w:eastAsia="仿宋_GB2312" w:cs="仿宋_GB2312"/>
          <w:sz w:val="32"/>
          <w:szCs w:val="32"/>
          <w:lang w:eastAsia="zh-CN"/>
        </w:rPr>
        <w:t>（</w:t>
      </w:r>
      <w:r>
        <w:rPr>
          <w:rFonts w:hint="eastAsia" w:eastAsia="仿宋_GB2312" w:cs="仿宋_GB2312"/>
          <w:sz w:val="32"/>
          <w:szCs w:val="32"/>
          <w:lang w:eastAsia="zh-CN"/>
        </w:rPr>
        <w:t>2020</w:t>
      </w:r>
      <w:r>
        <w:rPr>
          <w:rFonts w:hint="eastAsia" w:ascii="Times New Roman" w:hAnsi="Times New Roman" w:eastAsia="仿宋_GB2312" w:cs="仿宋_GB2312"/>
          <w:sz w:val="32"/>
          <w:szCs w:val="32"/>
          <w:lang w:eastAsia="zh-CN"/>
        </w:rPr>
        <w:t>年基层组织活动和农村公共服务运行维护建设项目）</w:t>
      </w:r>
      <w:bookmarkEnd w:id="141"/>
      <w:bookmarkEnd w:id="142"/>
      <w:bookmarkEnd w:id="143"/>
    </w:p>
    <w:p>
      <w:pPr>
        <w:autoSpaceDE w:val="0"/>
        <w:autoSpaceDN w:val="0"/>
        <w:adjustRightInd w:val="0"/>
        <w:spacing w:line="600" w:lineRule="exact"/>
        <w:ind w:firstLine="643" w:firstLineChars="200"/>
        <w:outlineLvl w:val="0"/>
        <w:rPr>
          <w:rFonts w:hint="eastAsia" w:ascii="Times New Roman" w:hAnsi="Times New Roman" w:eastAsia="仿宋_GB2312" w:cs="黑体"/>
          <w:b/>
          <w:sz w:val="32"/>
          <w:szCs w:val="32"/>
          <w:lang w:eastAsia="zh-CN"/>
        </w:rPr>
      </w:pPr>
      <w:bookmarkStart w:id="144" w:name="_Toc4721"/>
      <w:bookmarkStart w:id="145" w:name="_Toc357"/>
      <w:bookmarkStart w:id="146" w:name="_Toc4829"/>
      <w:r>
        <w:rPr>
          <w:rFonts w:hint="eastAsia" w:ascii="Times New Roman" w:hAnsi="Times New Roman" w:eastAsia="仿宋_GB2312" w:cs="黑体"/>
          <w:b/>
          <w:sz w:val="32"/>
          <w:szCs w:val="32"/>
          <w:lang w:eastAsia="zh-CN"/>
        </w:rPr>
        <w:t>一、项目概况</w:t>
      </w:r>
      <w:bookmarkEnd w:id="144"/>
      <w:bookmarkEnd w:id="145"/>
      <w:bookmarkEnd w:id="146"/>
    </w:p>
    <w:p>
      <w:pPr>
        <w:autoSpaceDE w:val="0"/>
        <w:autoSpaceDN w:val="0"/>
        <w:adjustRightInd w:val="0"/>
        <w:spacing w:line="600" w:lineRule="exact"/>
        <w:ind w:firstLine="640" w:firstLineChars="200"/>
        <w:outlineLvl w:val="1"/>
        <w:rPr>
          <w:rFonts w:hint="eastAsia" w:ascii="Times New Roman" w:hAnsi="Times New Roman" w:eastAsia="仿宋_GB2312" w:cs="仿宋_GB2312"/>
          <w:sz w:val="32"/>
          <w:szCs w:val="32"/>
          <w:lang w:eastAsia="zh-CN"/>
        </w:rPr>
      </w:pPr>
      <w:bookmarkStart w:id="147" w:name="_Toc25868"/>
      <w:bookmarkStart w:id="148" w:name="_Toc836"/>
      <w:r>
        <w:rPr>
          <w:rFonts w:hint="eastAsia" w:ascii="Times New Roman" w:hAnsi="Times New Roman" w:eastAsia="仿宋_GB2312" w:cs="仿宋_GB2312"/>
          <w:sz w:val="32"/>
          <w:szCs w:val="32"/>
          <w:lang w:eastAsia="zh-CN"/>
        </w:rPr>
        <w:t>(一)项目基本情况</w:t>
      </w:r>
      <w:bookmarkEnd w:id="147"/>
      <w:bookmarkEnd w:id="148"/>
    </w:p>
    <w:p>
      <w:pPr>
        <w:autoSpaceDE w:val="0"/>
        <w:autoSpaceDN w:val="0"/>
        <w:adjustRightInd w:val="0"/>
        <w:spacing w:line="600" w:lineRule="exact"/>
        <w:ind w:firstLine="640" w:firstLineChars="200"/>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1.根据米易县</w:t>
      </w:r>
      <w:r>
        <w:rPr>
          <w:rFonts w:hint="eastAsia" w:eastAsia="仿宋_GB2312" w:cs="仿宋_GB2312"/>
          <w:sz w:val="32"/>
          <w:szCs w:val="32"/>
          <w:lang w:eastAsia="zh-CN"/>
        </w:rPr>
        <w:t>级</w:t>
      </w:r>
      <w:r>
        <w:rPr>
          <w:rFonts w:hint="eastAsia" w:ascii="Times New Roman" w:hAnsi="Times New Roman" w:eastAsia="仿宋_GB2312" w:cs="仿宋_GB2312"/>
          <w:sz w:val="32"/>
          <w:szCs w:val="32"/>
          <w:lang w:eastAsia="zh-CN"/>
        </w:rPr>
        <w:t>相关安排，我</w:t>
      </w:r>
      <w:r>
        <w:rPr>
          <w:rFonts w:hint="eastAsia" w:eastAsia="仿宋_GB2312" w:cs="仿宋_GB2312"/>
          <w:sz w:val="32"/>
          <w:szCs w:val="32"/>
          <w:lang w:eastAsia="zh-CN"/>
        </w:rPr>
        <w:t>乡2020</w:t>
      </w:r>
      <w:r>
        <w:rPr>
          <w:rFonts w:hint="eastAsia" w:ascii="Times New Roman" w:hAnsi="Times New Roman" w:eastAsia="仿宋_GB2312" w:cs="仿宋_GB2312"/>
          <w:sz w:val="32"/>
          <w:szCs w:val="32"/>
          <w:lang w:eastAsia="zh-CN"/>
        </w:rPr>
        <w:t>年严格按</w:t>
      </w:r>
      <w:r>
        <w:rPr>
          <w:rFonts w:hint="eastAsia" w:ascii="Times New Roman" w:hAnsi="Times New Roman" w:eastAsia="仿宋_GB2312"/>
          <w:color w:val="000000"/>
          <w:sz w:val="32"/>
          <w:szCs w:val="32"/>
          <w:lang w:eastAsia="zh-CN"/>
        </w:rPr>
        <w:t>省农村综合改革领导小组办公室关于</w:t>
      </w:r>
      <w:r>
        <w:rPr>
          <w:rFonts w:hint="eastAsia" w:ascii="Times New Roman" w:hAnsi="Times New Roman" w:eastAsia="仿宋_GB2312" w:cs="仿宋_GB2312"/>
          <w:sz w:val="32"/>
          <w:szCs w:val="32"/>
          <w:lang w:eastAsia="zh-CN"/>
        </w:rPr>
        <w:t>《四川省农村公共服务运行维护机制工作手册》及根据《四川省财政厅关于全面建立基层组织活动和公共服务运行经费保障机制的通知》《四川省基层组织活动和公共服务运行经费使用管理办法》和《米易县基层组织活动和公共服务运行资金使用细则》，指导和督促各村严格按要求使用基层组织活动经费，做好辖区内急需维护的项目，不断提升农村公共服务</w:t>
      </w:r>
      <w:r>
        <w:rPr>
          <w:rFonts w:hint="eastAsia" w:eastAsia="仿宋_GB2312" w:cs="仿宋_GB2312"/>
          <w:sz w:val="32"/>
          <w:szCs w:val="32"/>
          <w:lang w:eastAsia="zh-CN"/>
        </w:rPr>
        <w:t>运行及</w:t>
      </w:r>
      <w:r>
        <w:rPr>
          <w:rFonts w:hint="eastAsia" w:ascii="Times New Roman" w:hAnsi="Times New Roman" w:eastAsia="仿宋_GB2312" w:cs="仿宋_GB2312"/>
          <w:sz w:val="32"/>
          <w:szCs w:val="32"/>
          <w:lang w:eastAsia="zh-CN"/>
        </w:rPr>
        <w:t>保障能力</w:t>
      </w:r>
      <w:r>
        <w:rPr>
          <w:rFonts w:hint="eastAsia" w:eastAsia="仿宋_GB2312" w:cs="仿宋_GB2312"/>
          <w:sz w:val="32"/>
          <w:szCs w:val="32"/>
          <w:lang w:eastAsia="zh-CN"/>
        </w:rPr>
        <w:t>，完善基础设施。</w:t>
      </w:r>
    </w:p>
    <w:p>
      <w:pPr>
        <w:autoSpaceDE w:val="0"/>
        <w:autoSpaceDN w:val="0"/>
        <w:adjustRightInd w:val="0"/>
        <w:spacing w:line="600" w:lineRule="exact"/>
        <w:ind w:firstLine="640" w:firstLineChars="200"/>
        <w:rPr>
          <w:rFonts w:hint="eastAsia" w:ascii="Times New Roman" w:hAnsi="Times New Roman" w:eastAsia="仿宋_GB2312" w:cs="楷体_GB2312"/>
          <w:sz w:val="32"/>
          <w:szCs w:val="32"/>
          <w:lang w:eastAsia="zh-CN"/>
        </w:rPr>
      </w:pPr>
      <w:r>
        <w:rPr>
          <w:rFonts w:hint="eastAsia" w:ascii="Times New Roman" w:hAnsi="Times New Roman" w:eastAsia="仿宋_GB2312" w:cs="楷体_GB2312"/>
          <w:sz w:val="32"/>
          <w:szCs w:val="32"/>
          <w:lang w:eastAsia="zh-CN"/>
        </w:rPr>
        <w:t>2.</w:t>
      </w:r>
      <w:r>
        <w:rPr>
          <w:rFonts w:hint="eastAsia" w:eastAsia="仿宋_GB2312" w:cs="楷体_GB2312"/>
          <w:sz w:val="32"/>
          <w:szCs w:val="32"/>
          <w:lang w:val="en-US" w:eastAsia="zh-CN"/>
        </w:rPr>
        <w:t>2020</w:t>
      </w:r>
      <w:r>
        <w:rPr>
          <w:rFonts w:hint="eastAsia" w:ascii="仿宋_GB2312" w:hAnsi="宋体" w:eastAsia="仿宋_GB2312" w:cs="仿宋_GB2312"/>
          <w:kern w:val="0"/>
          <w:sz w:val="32"/>
          <w:szCs w:val="32"/>
        </w:rPr>
        <w:t>年，</w:t>
      </w:r>
      <w:r>
        <w:rPr>
          <w:rFonts w:hint="eastAsia" w:ascii="仿宋_GB2312" w:hAnsi="宋体" w:eastAsia="仿宋_GB2312" w:cs="宋体"/>
          <w:kern w:val="0"/>
          <w:sz w:val="32"/>
          <w:szCs w:val="32"/>
        </w:rPr>
        <w:t>上级共拨付麻陇彝族乡基层组织活动经费26.835元，分别是：新田村3.22万元、马井村3.155万元、云盘村3.29万元、黄草坪村3.17万元、庄房村3.19万元、红岩村3.245万元、照壁村3.18万元，，中心村4.385万元。</w:t>
      </w:r>
      <w:r>
        <w:rPr>
          <w:rFonts w:hint="eastAsia" w:ascii="Times New Roman" w:hAnsi="Times New Roman" w:eastAsia="仿宋_GB2312" w:cs="楷体_GB2312"/>
          <w:sz w:val="32"/>
          <w:szCs w:val="32"/>
          <w:lang w:eastAsia="zh-CN"/>
        </w:rPr>
        <w:t>每一笔支出都经过村理财小组到镇包村领导等逐级签字审批。</w:t>
      </w:r>
    </w:p>
    <w:p>
      <w:pPr>
        <w:autoSpaceDE w:val="0"/>
        <w:autoSpaceDN w:val="0"/>
        <w:adjustRightInd w:val="0"/>
        <w:spacing w:line="600" w:lineRule="exact"/>
        <w:ind w:firstLine="640" w:firstLineChars="200"/>
        <w:jc w:val="left"/>
        <w:rPr>
          <w:rFonts w:hint="eastAsia" w:ascii="仿宋_GB2312" w:hAnsi="宋体" w:eastAsia="仿宋_GB2312" w:cs="仿宋_GB2312"/>
          <w:kern w:val="0"/>
          <w:sz w:val="32"/>
          <w:szCs w:val="32"/>
        </w:rPr>
      </w:pPr>
      <w:r>
        <w:rPr>
          <w:rFonts w:hint="eastAsia" w:ascii="Times New Roman" w:hAnsi="Times New Roman" w:eastAsia="仿宋_GB2312" w:cs="楷体_GB2312"/>
          <w:sz w:val="32"/>
          <w:szCs w:val="32"/>
          <w:lang w:eastAsia="zh-CN"/>
        </w:rPr>
        <w:t xml:space="preserve">3. </w:t>
      </w:r>
      <w:r>
        <w:rPr>
          <w:rFonts w:hint="eastAsia" w:eastAsia="仿宋_GB2312" w:cs="楷体_GB2312"/>
          <w:sz w:val="32"/>
          <w:szCs w:val="32"/>
          <w:lang w:val="en-US" w:eastAsia="zh-CN"/>
        </w:rPr>
        <w:t>2020</w:t>
      </w:r>
      <w:r>
        <w:rPr>
          <w:rFonts w:hint="eastAsia" w:ascii="仿宋_GB2312" w:hAnsi="宋体" w:eastAsia="仿宋_GB2312" w:cs="宋体"/>
          <w:kern w:val="0"/>
          <w:sz w:val="32"/>
          <w:szCs w:val="32"/>
        </w:rPr>
        <w:t>年</w:t>
      </w:r>
      <w:r>
        <w:rPr>
          <w:rFonts w:hint="eastAsia" w:ascii="仿宋_GB2312" w:hAnsi="宋体" w:eastAsia="仿宋_GB2312" w:cs="仿宋_GB2312"/>
          <w:kern w:val="0"/>
          <w:sz w:val="32"/>
          <w:szCs w:val="32"/>
        </w:rPr>
        <w:t>度麻陇彝族乡农村公共服务运行项目由各村召开村民代表大会决议通过项目实施内容、项目实施方及项目金额后申报给县财政局综改办，由县财政局审核通过后，交由各村组织实施。</w:t>
      </w:r>
    </w:p>
    <w:p>
      <w:pPr>
        <w:autoSpaceDE w:val="0"/>
        <w:autoSpaceDN w:val="0"/>
        <w:adjustRightInd w:val="0"/>
        <w:spacing w:line="600" w:lineRule="exact"/>
        <w:ind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麻陇彝族乡共8个行政村，</w:t>
      </w:r>
      <w:r>
        <w:rPr>
          <w:rFonts w:hint="eastAsia" w:ascii="仿宋_GB2312" w:hAnsi="宋体" w:eastAsia="仿宋_GB2312" w:cs="仿宋_GB2312"/>
          <w:kern w:val="0"/>
          <w:sz w:val="32"/>
          <w:szCs w:val="32"/>
          <w:lang w:eastAsia="zh-CN"/>
        </w:rPr>
        <w:t>2020</w:t>
      </w:r>
      <w:r>
        <w:rPr>
          <w:rFonts w:hint="eastAsia" w:ascii="仿宋_GB2312" w:hAnsi="宋体" w:eastAsia="仿宋_GB2312" w:cs="仿宋_GB2312"/>
          <w:kern w:val="0"/>
          <w:sz w:val="32"/>
          <w:szCs w:val="32"/>
        </w:rPr>
        <w:t>年度共计申报农村公共服务运行项目26个，村内道路、农村基础设施和环境项目类的2个类别；</w:t>
      </w:r>
      <w:r>
        <w:rPr>
          <w:rFonts w:hint="eastAsia" w:ascii="仿宋_GB2312" w:hAnsi="宋体" w:eastAsia="仿宋_GB2312" w:cs="宋体"/>
          <w:kern w:val="0"/>
          <w:sz w:val="32"/>
          <w:szCs w:val="32"/>
        </w:rPr>
        <w:t>全部</w:t>
      </w:r>
      <w:r>
        <w:rPr>
          <w:rFonts w:hint="eastAsia" w:ascii="仿宋_GB2312" w:hAnsi="宋体" w:eastAsia="仿宋_GB2312" w:cs="仿宋_GB2312"/>
          <w:kern w:val="0"/>
          <w:sz w:val="32"/>
          <w:szCs w:val="32"/>
        </w:rPr>
        <w:t>项目实施均按照“三议三定五公开”的要求，由各村组织召开项目区村民代表大会，对项目实施内容、项目实施方选择等内容进行公开表决，充分保障了村民的知情权、参与权、决策权、监督权。每个村均成立了工作领导小组、理财小组以及质量监督小组，监督项目的实施。</w:t>
      </w:r>
    </w:p>
    <w:p>
      <w:pPr>
        <w:autoSpaceDE w:val="0"/>
        <w:autoSpaceDN w:val="0"/>
        <w:adjustRightInd w:val="0"/>
        <w:spacing w:line="600" w:lineRule="exact"/>
        <w:ind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lang w:eastAsia="zh-CN"/>
        </w:rPr>
        <w:t>2020</w:t>
      </w:r>
      <w:r>
        <w:rPr>
          <w:rFonts w:hint="eastAsia" w:ascii="仿宋_GB2312" w:hAnsi="宋体" w:eastAsia="仿宋_GB2312" w:cs="宋体"/>
          <w:kern w:val="0"/>
          <w:sz w:val="32"/>
          <w:szCs w:val="32"/>
        </w:rPr>
        <w:t>年度麻陇彝族乡农村公共服务运行项目</w:t>
      </w:r>
      <w:r>
        <w:rPr>
          <w:rFonts w:hint="eastAsia" w:ascii="仿宋_GB2312" w:hAnsi="Malgun Gothic Semilight" w:eastAsia="仿宋_GB2312" w:cs="Malgun Gothic Semilight"/>
          <w:kern w:val="0"/>
          <w:sz w:val="32"/>
          <w:szCs w:val="32"/>
        </w:rPr>
        <w:t>，</w:t>
      </w:r>
      <w:r>
        <w:rPr>
          <w:rFonts w:hint="eastAsia" w:ascii="仿宋_GB2312" w:hAnsi="宋体" w:eastAsia="仿宋_GB2312" w:cs="宋体"/>
          <w:kern w:val="0"/>
          <w:sz w:val="32"/>
          <w:szCs w:val="32"/>
        </w:rPr>
        <w:t>均按照</w:t>
      </w:r>
      <w:r>
        <w:rPr>
          <w:rFonts w:hint="eastAsia" w:ascii="仿宋_GB2312" w:hAnsi="Malgun Gothic Semilight" w:eastAsia="仿宋_GB2312" w:cs="Malgun Gothic Semilight"/>
          <w:kern w:val="0"/>
          <w:sz w:val="32"/>
          <w:szCs w:val="32"/>
        </w:rPr>
        <w:t>《</w:t>
      </w:r>
      <w:r>
        <w:rPr>
          <w:rFonts w:hint="eastAsia" w:ascii="仿宋_GB2312" w:hAnsi="宋体" w:eastAsia="仿宋_GB2312" w:cs="宋体"/>
          <w:kern w:val="0"/>
          <w:sz w:val="32"/>
          <w:szCs w:val="32"/>
        </w:rPr>
        <w:t>四川省农村公共服务运行维护机制建设工作手册</w:t>
      </w:r>
      <w:r>
        <w:rPr>
          <w:rFonts w:hint="eastAsia" w:ascii="仿宋_GB2312" w:hAnsi="Malgun Gothic Semilight" w:eastAsia="仿宋_GB2312" w:cs="Malgun Gothic Semilight"/>
          <w:kern w:val="0"/>
          <w:sz w:val="32"/>
          <w:szCs w:val="32"/>
        </w:rPr>
        <w:t>》</w:t>
      </w:r>
      <w:r>
        <w:rPr>
          <w:rFonts w:hint="eastAsia" w:ascii="仿宋_GB2312" w:hAnsi="宋体" w:eastAsia="仿宋_GB2312" w:cs="宋体"/>
          <w:kern w:val="0"/>
          <w:sz w:val="32"/>
          <w:szCs w:val="32"/>
        </w:rPr>
        <w:t>和</w:t>
      </w:r>
      <w:r>
        <w:rPr>
          <w:rFonts w:hint="eastAsia" w:ascii="仿宋_GB2312" w:hAnsi="Malgun Gothic Semilight" w:eastAsia="仿宋_GB2312" w:cs="Malgun Gothic Semilight"/>
          <w:kern w:val="0"/>
          <w:sz w:val="32"/>
          <w:szCs w:val="32"/>
        </w:rPr>
        <w:t>《</w:t>
      </w:r>
      <w:r>
        <w:rPr>
          <w:rFonts w:hint="eastAsia" w:ascii="仿宋_GB2312" w:hAnsi="宋体" w:eastAsia="仿宋_GB2312" w:cs="宋体"/>
          <w:kern w:val="0"/>
          <w:sz w:val="32"/>
          <w:szCs w:val="32"/>
        </w:rPr>
        <w:t>米易县农村公共服务运行维护机制建设工作实施方案</w:t>
      </w:r>
      <w:r>
        <w:rPr>
          <w:rFonts w:hint="eastAsia" w:ascii="仿宋_GB2312" w:hAnsi="Malgun Gothic Semilight" w:eastAsia="仿宋_GB2312" w:cs="Malgun Gothic Semilight"/>
          <w:kern w:val="0"/>
          <w:sz w:val="32"/>
          <w:szCs w:val="32"/>
        </w:rPr>
        <w:t>》</w:t>
      </w:r>
      <w:r>
        <w:rPr>
          <w:rFonts w:hint="eastAsia" w:ascii="仿宋_GB2312" w:hAnsi="宋体" w:eastAsia="仿宋_GB2312" w:cs="宋体"/>
          <w:kern w:val="0"/>
          <w:sz w:val="32"/>
          <w:szCs w:val="32"/>
        </w:rPr>
        <w:t>实施</w:t>
      </w:r>
      <w:r>
        <w:rPr>
          <w:rFonts w:hint="eastAsia" w:ascii="仿宋_GB2312" w:hAnsi="Malgun Gothic Semilight" w:eastAsia="仿宋_GB2312" w:cs="Malgun Gothic Semilight"/>
          <w:kern w:val="0"/>
          <w:sz w:val="32"/>
          <w:szCs w:val="32"/>
        </w:rPr>
        <w:t>，</w:t>
      </w:r>
      <w:r>
        <w:rPr>
          <w:rFonts w:hint="eastAsia" w:ascii="仿宋_GB2312" w:hAnsi="宋体" w:eastAsia="仿宋_GB2312" w:cs="宋体"/>
          <w:kern w:val="0"/>
          <w:sz w:val="32"/>
          <w:szCs w:val="32"/>
        </w:rPr>
        <w:t>重点支持沟渠整治修复</w:t>
      </w:r>
      <w:r>
        <w:rPr>
          <w:rFonts w:hint="eastAsia" w:ascii="仿宋_GB2312" w:hAnsi="宋体" w:eastAsia="仿宋_GB2312" w:cs="仿宋_GB2312"/>
          <w:kern w:val="0"/>
          <w:sz w:val="32"/>
          <w:szCs w:val="32"/>
        </w:rPr>
        <w:t>、</w:t>
      </w:r>
      <w:r>
        <w:rPr>
          <w:rFonts w:hint="eastAsia" w:ascii="仿宋_GB2312" w:hAnsi="宋体" w:eastAsia="仿宋_GB2312" w:cs="宋体"/>
          <w:kern w:val="0"/>
          <w:sz w:val="32"/>
          <w:szCs w:val="32"/>
        </w:rPr>
        <w:t>村内道路功能完善</w:t>
      </w:r>
      <w:r>
        <w:rPr>
          <w:rFonts w:hint="eastAsia" w:ascii="仿宋_GB2312" w:hAnsi="宋体" w:eastAsia="仿宋_GB2312" w:cs="仿宋_GB2312"/>
          <w:kern w:val="0"/>
          <w:sz w:val="32"/>
          <w:szCs w:val="32"/>
        </w:rPr>
        <w:t>，</w:t>
      </w:r>
      <w:r>
        <w:rPr>
          <w:rFonts w:hint="eastAsia" w:ascii="仿宋_GB2312" w:hAnsi="宋体" w:eastAsia="仿宋_GB2312" w:cs="宋体"/>
          <w:kern w:val="0"/>
          <w:sz w:val="32"/>
          <w:szCs w:val="32"/>
        </w:rPr>
        <w:t>公共环境维护等项目</w:t>
      </w:r>
      <w:r>
        <w:rPr>
          <w:rFonts w:hint="eastAsia" w:ascii="仿宋_GB2312" w:hAnsi="宋体" w:eastAsia="仿宋_GB2312" w:cs="仿宋_GB2312"/>
          <w:kern w:val="0"/>
          <w:sz w:val="32"/>
          <w:szCs w:val="32"/>
        </w:rPr>
        <w:t>。</w:t>
      </w:r>
    </w:p>
    <w:p>
      <w:pPr>
        <w:autoSpaceDE w:val="0"/>
        <w:autoSpaceDN w:val="0"/>
        <w:adjustRightInd w:val="0"/>
        <w:spacing w:line="600" w:lineRule="exact"/>
        <w:ind w:firstLine="640" w:firstLineChars="200"/>
        <w:rPr>
          <w:rFonts w:hint="eastAsia" w:ascii="Times New Roman" w:hAnsi="Times New Roman" w:eastAsia="仿宋_GB2312" w:cs="仿宋_GB2312"/>
          <w:sz w:val="32"/>
          <w:szCs w:val="32"/>
          <w:lang w:eastAsia="zh-CN"/>
        </w:rPr>
      </w:pPr>
    </w:p>
    <w:p>
      <w:pPr>
        <w:spacing w:line="520" w:lineRule="exact"/>
        <w:ind w:firstLine="640" w:firstLineChars="200"/>
        <w:rPr>
          <w:rFonts w:hint="eastAsia" w:ascii="Times New Roman" w:hAnsi="Times New Roman" w:eastAsia="仿宋_GB2312" w:cs="宋体"/>
          <w:sz w:val="32"/>
          <w:szCs w:val="32"/>
          <w:lang w:eastAsia="zh-CN"/>
        </w:rPr>
      </w:pPr>
      <w:r>
        <w:rPr>
          <w:rFonts w:hint="eastAsia" w:ascii="Times New Roman" w:hAnsi="Times New Roman" w:eastAsia="仿宋_GB2312" w:cs="楷体_GB2312"/>
          <w:sz w:val="32"/>
          <w:szCs w:val="32"/>
          <w:lang w:eastAsia="zh-CN"/>
        </w:rPr>
        <w:t>4、</w:t>
      </w:r>
      <w:r>
        <w:rPr>
          <w:rFonts w:hint="eastAsia" w:eastAsia="仿宋_GB2312" w:cs="楷体_GB2312"/>
          <w:sz w:val="32"/>
          <w:szCs w:val="32"/>
          <w:lang w:eastAsia="zh-CN"/>
        </w:rPr>
        <w:t>2020</w:t>
      </w:r>
      <w:r>
        <w:rPr>
          <w:rFonts w:hint="eastAsia" w:ascii="Times New Roman" w:hAnsi="Times New Roman" w:eastAsia="仿宋_GB2312" w:cs="楷体_GB2312"/>
          <w:sz w:val="32"/>
          <w:szCs w:val="32"/>
          <w:lang w:eastAsia="zh-CN"/>
        </w:rPr>
        <w:t>年共申报</w:t>
      </w:r>
      <w:r>
        <w:rPr>
          <w:rFonts w:hint="eastAsia" w:ascii="Times New Roman" w:hAnsi="Times New Roman" w:eastAsia="仿宋_GB2312" w:cs="楷体_GB2312"/>
          <w:color w:val="auto"/>
          <w:sz w:val="32"/>
          <w:szCs w:val="32"/>
          <w:lang w:eastAsia="zh-CN"/>
        </w:rPr>
        <w:t>了1</w:t>
      </w:r>
      <w:r>
        <w:rPr>
          <w:rFonts w:hint="eastAsia" w:ascii="Times New Roman" w:hAnsi="Times New Roman" w:eastAsia="仿宋_GB2312" w:cs="楷体_GB2312"/>
          <w:color w:val="auto"/>
          <w:sz w:val="32"/>
          <w:szCs w:val="32"/>
          <w:lang w:val="en-US" w:eastAsia="zh-CN"/>
        </w:rPr>
        <w:t>4</w:t>
      </w:r>
      <w:r>
        <w:rPr>
          <w:rFonts w:hint="eastAsia" w:ascii="Times New Roman" w:hAnsi="Times New Roman" w:eastAsia="仿宋_GB2312" w:cs="楷体_GB2312"/>
          <w:color w:val="auto"/>
          <w:sz w:val="32"/>
          <w:szCs w:val="32"/>
          <w:lang w:eastAsia="zh-CN"/>
        </w:rPr>
        <w:t>个农村公共服务运行项目，主要维护方向为村内道路、环境卫生、治安保卫等，总投资</w:t>
      </w:r>
      <w:r>
        <w:rPr>
          <w:rFonts w:hint="eastAsia" w:eastAsia="仿宋_GB2312" w:cs="楷体_GB2312"/>
          <w:color w:val="auto"/>
          <w:sz w:val="32"/>
          <w:szCs w:val="32"/>
          <w:lang w:val="en-US" w:eastAsia="zh-CN"/>
        </w:rPr>
        <w:t>40.1</w:t>
      </w:r>
      <w:r>
        <w:rPr>
          <w:rFonts w:hint="eastAsia" w:ascii="Times New Roman" w:hAnsi="Times New Roman" w:eastAsia="仿宋_GB2312" w:cs="楷体_GB2312"/>
          <w:sz w:val="32"/>
          <w:szCs w:val="32"/>
          <w:lang w:eastAsia="zh-CN"/>
        </w:rPr>
        <w:t>万元 ，为保障项目顺利进行，各村成立了工作领导小组，理财小组和质量监督小组，并按“三议五公开” 工作法，通过召开村民代表会议，对实施项目、内容、施工队伍选择等情况进行表决，充分保证了村民参与权、知情权、监督权。</w:t>
      </w:r>
    </w:p>
    <w:p>
      <w:pPr>
        <w:autoSpaceDE w:val="0"/>
        <w:autoSpaceDN w:val="0"/>
        <w:adjustRightInd w:val="0"/>
        <w:spacing w:line="600" w:lineRule="exact"/>
        <w:ind w:firstLine="640" w:firstLineChars="200"/>
        <w:outlineLvl w:val="1"/>
        <w:rPr>
          <w:rFonts w:hint="eastAsia" w:ascii="Times New Roman" w:hAnsi="Times New Roman" w:eastAsia="仿宋_GB2312" w:cs="楷体_GB2312"/>
          <w:sz w:val="32"/>
          <w:szCs w:val="32"/>
          <w:lang w:eastAsia="zh-CN"/>
        </w:rPr>
      </w:pPr>
      <w:bookmarkStart w:id="149" w:name="_Toc8056"/>
      <w:bookmarkStart w:id="150" w:name="_Toc32100"/>
      <w:r>
        <w:rPr>
          <w:rFonts w:hint="eastAsia" w:ascii="Times New Roman" w:hAnsi="Times New Roman" w:eastAsia="仿宋_GB2312" w:cs="楷体_GB2312"/>
          <w:sz w:val="32"/>
          <w:szCs w:val="32"/>
          <w:lang w:eastAsia="zh-CN"/>
        </w:rPr>
        <w:t>（二）项目绩效目标。</w:t>
      </w:r>
      <w:bookmarkEnd w:id="149"/>
      <w:bookmarkEnd w:id="150"/>
    </w:p>
    <w:p>
      <w:pPr>
        <w:autoSpaceDE w:val="0"/>
        <w:autoSpaceDN w:val="0"/>
        <w:adjustRightInd w:val="0"/>
        <w:spacing w:line="600" w:lineRule="exact"/>
        <w:ind w:firstLine="640" w:firstLineChars="200"/>
        <w:rPr>
          <w:rFonts w:ascii="Times New Roman" w:hAnsi="Times New Roman" w:eastAsia="仿宋_GB2312" w:cs="仿宋_GB2312"/>
          <w:color w:val="auto"/>
          <w:sz w:val="32"/>
          <w:szCs w:val="32"/>
          <w:lang w:eastAsia="zh-CN"/>
        </w:rPr>
      </w:pPr>
      <w:r>
        <w:rPr>
          <w:rFonts w:hint="eastAsia" w:ascii="Times New Roman" w:hAnsi="Times New Roman" w:eastAsia="仿宋_GB2312" w:cs="楷体_GB2312"/>
          <w:color w:val="auto"/>
          <w:sz w:val="32"/>
          <w:szCs w:val="32"/>
          <w:lang w:eastAsia="zh-CN"/>
        </w:rPr>
        <w:t>1、</w:t>
      </w:r>
      <w:r>
        <w:rPr>
          <w:rFonts w:hint="eastAsia" w:eastAsia="仿宋_GB2312" w:cs="楷体_GB2312"/>
          <w:color w:val="auto"/>
          <w:sz w:val="32"/>
          <w:szCs w:val="32"/>
          <w:lang w:eastAsia="zh-CN"/>
        </w:rPr>
        <w:t>麻陇彝族乡2020</w:t>
      </w:r>
      <w:r>
        <w:rPr>
          <w:rFonts w:hint="eastAsia" w:ascii="Times New Roman" w:hAnsi="Times New Roman" w:eastAsia="仿宋_GB2312" w:cs="楷体_GB2312"/>
          <w:color w:val="auto"/>
          <w:sz w:val="32"/>
          <w:szCs w:val="32"/>
          <w:lang w:eastAsia="zh-CN"/>
        </w:rPr>
        <w:t>年农村公</w:t>
      </w:r>
      <w:r>
        <w:rPr>
          <w:rFonts w:hint="eastAsia" w:ascii="Times New Roman" w:hAnsi="Times New Roman" w:eastAsia="仿宋_GB2312" w:cs="仿宋_GB2312"/>
          <w:color w:val="auto"/>
          <w:sz w:val="32"/>
          <w:szCs w:val="32"/>
          <w:lang w:eastAsia="zh-CN"/>
        </w:rPr>
        <w:t>共服务运行维护</w:t>
      </w:r>
      <w:r>
        <w:rPr>
          <w:rFonts w:ascii="Times New Roman" w:hAnsi="Times New Roman" w:eastAsia="仿宋_GB2312" w:cs="仿宋_GB2312"/>
          <w:color w:val="auto"/>
          <w:sz w:val="32"/>
          <w:szCs w:val="32"/>
          <w:lang w:eastAsia="zh-CN"/>
        </w:rPr>
        <w:t>项目</w:t>
      </w:r>
      <w:r>
        <w:rPr>
          <w:rFonts w:hint="eastAsia" w:ascii="Times New Roman" w:hAnsi="Times New Roman" w:eastAsia="仿宋_GB2312" w:cs="仿宋_GB2312"/>
          <w:color w:val="auto"/>
          <w:sz w:val="32"/>
          <w:szCs w:val="32"/>
          <w:lang w:eastAsia="zh-CN"/>
        </w:rPr>
        <w:t>在</w:t>
      </w:r>
      <w:r>
        <w:rPr>
          <w:rFonts w:hint="eastAsia" w:eastAsia="仿宋_GB2312" w:cs="仿宋_GB2312"/>
          <w:color w:val="auto"/>
          <w:sz w:val="32"/>
          <w:szCs w:val="32"/>
          <w:lang w:val="en-US" w:eastAsia="zh-CN"/>
        </w:rPr>
        <w:t>8</w:t>
      </w:r>
      <w:r>
        <w:rPr>
          <w:rFonts w:hint="eastAsia" w:ascii="Times New Roman" w:hAnsi="Times New Roman" w:eastAsia="仿宋_GB2312" w:cs="仿宋_GB2312"/>
          <w:color w:val="auto"/>
          <w:sz w:val="32"/>
          <w:szCs w:val="32"/>
          <w:lang w:eastAsia="zh-CN"/>
        </w:rPr>
        <w:t>个行政村分别实施，共申报</w:t>
      </w:r>
      <w:r>
        <w:rPr>
          <w:rFonts w:hint="eastAsia" w:eastAsia="仿宋_GB2312" w:cs="仿宋_GB2312"/>
          <w:color w:val="auto"/>
          <w:sz w:val="32"/>
          <w:szCs w:val="32"/>
          <w:lang w:val="en-US" w:eastAsia="zh-CN"/>
        </w:rPr>
        <w:t>26</w:t>
      </w:r>
      <w:r>
        <w:rPr>
          <w:rFonts w:hint="eastAsia" w:ascii="Times New Roman" w:hAnsi="Times New Roman" w:eastAsia="仿宋_GB2312" w:cs="仿宋_GB2312"/>
          <w:color w:val="auto"/>
          <w:sz w:val="32"/>
          <w:szCs w:val="32"/>
          <w:lang w:eastAsia="zh-CN"/>
        </w:rPr>
        <w:t>个项目，资金</w:t>
      </w:r>
      <w:r>
        <w:rPr>
          <w:rFonts w:hint="eastAsia" w:eastAsia="仿宋_GB2312" w:cs="仿宋_GB2312"/>
          <w:color w:val="auto"/>
          <w:sz w:val="32"/>
          <w:szCs w:val="32"/>
          <w:lang w:val="en-US" w:eastAsia="zh-CN"/>
        </w:rPr>
        <w:t>40.1</w:t>
      </w:r>
      <w:r>
        <w:rPr>
          <w:rFonts w:hint="eastAsia" w:ascii="Times New Roman" w:hAnsi="Times New Roman" w:eastAsia="仿宋_GB2312" w:cs="仿宋_GB2312"/>
          <w:color w:val="auto"/>
          <w:sz w:val="32"/>
          <w:szCs w:val="32"/>
          <w:lang w:eastAsia="zh-CN"/>
        </w:rPr>
        <w:t>万元。</w:t>
      </w:r>
      <w:r>
        <w:rPr>
          <w:rFonts w:hint="eastAsia" w:ascii="Times New Roman" w:hAnsi="Times New Roman" w:eastAsia="仿宋_GB2312" w:cs="楷体_GB2312"/>
          <w:color w:val="auto"/>
          <w:sz w:val="32"/>
          <w:szCs w:val="32"/>
          <w:lang w:eastAsia="zh-CN"/>
        </w:rPr>
        <w:t>其中，村内道路</w:t>
      </w:r>
      <w:r>
        <w:rPr>
          <w:rFonts w:hint="eastAsia" w:eastAsia="仿宋_GB2312" w:cs="楷体_GB2312"/>
          <w:color w:val="auto"/>
          <w:sz w:val="32"/>
          <w:szCs w:val="32"/>
          <w:lang w:val="en-US" w:eastAsia="zh-CN"/>
        </w:rPr>
        <w:t>18</w:t>
      </w:r>
      <w:r>
        <w:rPr>
          <w:rFonts w:hint="eastAsia" w:ascii="Times New Roman" w:hAnsi="Times New Roman" w:eastAsia="仿宋_GB2312" w:cs="楷体_GB2312"/>
          <w:color w:val="auto"/>
          <w:sz w:val="32"/>
          <w:szCs w:val="32"/>
          <w:lang w:eastAsia="zh-CN"/>
        </w:rPr>
        <w:t>个，水利类</w:t>
      </w:r>
      <w:r>
        <w:rPr>
          <w:rFonts w:hint="eastAsia" w:eastAsia="仿宋_GB2312" w:cs="楷体_GB2312"/>
          <w:color w:val="auto"/>
          <w:sz w:val="32"/>
          <w:szCs w:val="32"/>
          <w:lang w:val="en-US" w:eastAsia="zh-CN"/>
        </w:rPr>
        <w:t>8</w:t>
      </w:r>
      <w:r>
        <w:rPr>
          <w:rFonts w:hint="eastAsia" w:ascii="Times New Roman" w:hAnsi="Times New Roman" w:eastAsia="仿宋_GB2312" w:cs="楷体_GB2312"/>
          <w:color w:val="auto"/>
          <w:sz w:val="32"/>
          <w:szCs w:val="32"/>
          <w:lang w:val="en-US" w:eastAsia="zh-CN"/>
        </w:rPr>
        <w:t>个，</w:t>
      </w:r>
      <w:r>
        <w:rPr>
          <w:rFonts w:hint="eastAsia" w:eastAsia="仿宋_GB2312" w:cs="楷体_GB2312"/>
          <w:color w:val="auto"/>
          <w:sz w:val="32"/>
          <w:szCs w:val="32"/>
          <w:lang w:val="en-US" w:eastAsia="zh-CN"/>
        </w:rPr>
        <w:t>总共</w:t>
      </w:r>
      <w:r>
        <w:rPr>
          <w:rFonts w:hint="eastAsia" w:ascii="Times New Roman" w:hAnsi="Times New Roman" w:eastAsia="仿宋_GB2312" w:cs="楷体_GB2312"/>
          <w:color w:val="auto"/>
          <w:sz w:val="32"/>
          <w:szCs w:val="32"/>
          <w:lang w:val="en-US" w:eastAsia="zh-CN"/>
        </w:rPr>
        <w:t>补助资金</w:t>
      </w:r>
      <w:r>
        <w:rPr>
          <w:rFonts w:hint="eastAsia" w:eastAsia="仿宋_GB2312" w:cs="楷体_GB2312"/>
          <w:color w:val="auto"/>
          <w:sz w:val="32"/>
          <w:szCs w:val="32"/>
          <w:lang w:val="en-US" w:eastAsia="zh-CN"/>
        </w:rPr>
        <w:t>40.1</w:t>
      </w:r>
      <w:r>
        <w:rPr>
          <w:rFonts w:hint="eastAsia" w:ascii="Times New Roman" w:hAnsi="Times New Roman" w:eastAsia="仿宋_GB2312" w:cs="楷体_GB2312"/>
          <w:color w:val="auto"/>
          <w:sz w:val="32"/>
          <w:szCs w:val="32"/>
          <w:lang w:val="en-US" w:eastAsia="zh-CN"/>
        </w:rPr>
        <w:t>万元。</w:t>
      </w:r>
      <w:r>
        <w:rPr>
          <w:rFonts w:hint="eastAsia" w:ascii="Times New Roman" w:hAnsi="Times New Roman" w:eastAsia="仿宋_GB2312" w:cs="仿宋_GB2312"/>
          <w:color w:val="auto"/>
          <w:sz w:val="32"/>
          <w:szCs w:val="32"/>
          <w:lang w:eastAsia="zh-CN"/>
        </w:rPr>
        <w:t>项目申报内容与具体实施内容相符、申报目标合理可行，所有项目在</w:t>
      </w:r>
      <w:r>
        <w:rPr>
          <w:rFonts w:hint="eastAsia" w:eastAsia="仿宋_GB2312" w:cs="仿宋_GB2312"/>
          <w:color w:val="auto"/>
          <w:sz w:val="32"/>
          <w:szCs w:val="32"/>
          <w:lang w:eastAsia="zh-CN"/>
        </w:rPr>
        <w:t>2020</w:t>
      </w:r>
      <w:r>
        <w:rPr>
          <w:rFonts w:hint="eastAsia" w:ascii="Times New Roman" w:hAnsi="Times New Roman" w:eastAsia="仿宋_GB2312" w:cs="仿宋_GB2312"/>
          <w:color w:val="auto"/>
          <w:sz w:val="32"/>
          <w:szCs w:val="32"/>
          <w:lang w:eastAsia="zh-CN"/>
        </w:rPr>
        <w:t>年12月前全部完成。</w:t>
      </w:r>
    </w:p>
    <w:p>
      <w:pPr>
        <w:autoSpaceDE w:val="0"/>
        <w:autoSpaceDN w:val="0"/>
        <w:adjustRightInd w:val="0"/>
        <w:spacing w:line="600" w:lineRule="exact"/>
        <w:ind w:firstLine="640" w:firstLineChars="200"/>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color w:val="auto"/>
          <w:sz w:val="32"/>
          <w:szCs w:val="32"/>
          <w:lang w:eastAsia="zh-CN"/>
        </w:rPr>
        <w:t>2、基层组织活动经费按照相关文件，</w:t>
      </w:r>
      <w:r>
        <w:rPr>
          <w:rFonts w:hint="eastAsia" w:eastAsia="仿宋_GB2312" w:cs="仿宋_GB2312"/>
          <w:color w:val="auto"/>
          <w:sz w:val="32"/>
          <w:szCs w:val="32"/>
          <w:lang w:val="en-US" w:eastAsia="zh-CN"/>
        </w:rPr>
        <w:t>8个村共13.265万元。</w:t>
      </w:r>
      <w:r>
        <w:rPr>
          <w:rFonts w:hint="eastAsia" w:ascii="Times New Roman" w:hAnsi="Times New Roman" w:eastAsia="仿宋_GB2312" w:cs="仿宋_GB2312"/>
          <w:color w:val="auto"/>
          <w:sz w:val="32"/>
          <w:szCs w:val="32"/>
          <w:lang w:eastAsia="zh-CN"/>
        </w:rPr>
        <w:t>各村</w:t>
      </w:r>
      <w:r>
        <w:rPr>
          <w:rFonts w:ascii="Times New Roman" w:hAnsi="Times New Roman" w:eastAsia="仿宋_GB2312" w:cs="仿宋_GB2312"/>
          <w:color w:val="auto"/>
          <w:sz w:val="32"/>
          <w:szCs w:val="32"/>
          <w:lang w:eastAsia="zh-CN"/>
        </w:rPr>
        <w:t>按</w:t>
      </w:r>
      <w:r>
        <w:rPr>
          <w:rFonts w:ascii="Times New Roman" w:hAnsi="Times New Roman" w:eastAsia="仿宋_GB2312" w:cs="仿宋_GB2312"/>
          <w:sz w:val="32"/>
          <w:szCs w:val="32"/>
          <w:lang w:eastAsia="zh-CN"/>
        </w:rPr>
        <w:t>厉行节约的原则</w:t>
      </w:r>
      <w:r>
        <w:rPr>
          <w:rFonts w:hint="eastAsia" w:ascii="Times New Roman" w:hAnsi="Times New Roman" w:eastAsia="仿宋_GB2312" w:cs="仿宋_GB2312"/>
          <w:sz w:val="32"/>
          <w:szCs w:val="32"/>
          <w:lang w:eastAsia="zh-CN"/>
        </w:rPr>
        <w:t>，保障村（社区）基本办公产生的费用和开展党建，文化，宣传教育，解决基本办公产生得费用，严格按照财务规定，据实支出。保障村</w:t>
      </w:r>
      <w:r>
        <w:rPr>
          <w:rFonts w:hint="eastAsia" w:eastAsia="仿宋_GB2312" w:cs="仿宋_GB2312"/>
          <w:sz w:val="32"/>
          <w:szCs w:val="32"/>
          <w:lang w:eastAsia="zh-CN"/>
        </w:rPr>
        <w:t>2020</w:t>
      </w:r>
      <w:r>
        <w:rPr>
          <w:rFonts w:hint="eastAsia" w:ascii="Times New Roman" w:hAnsi="Times New Roman" w:eastAsia="仿宋_GB2312" w:cs="仿宋_GB2312"/>
          <w:sz w:val="32"/>
          <w:szCs w:val="32"/>
          <w:lang w:eastAsia="zh-CN"/>
        </w:rPr>
        <w:t>年度的运转</w:t>
      </w:r>
      <w:r>
        <w:rPr>
          <w:rFonts w:hint="eastAsia" w:ascii="Times New Roman" w:hAnsi="Times New Roman" w:eastAsia="仿宋_GB2312" w:cs="仿宋_GB2312"/>
          <w:sz w:val="32"/>
          <w:szCs w:val="32"/>
          <w:lang w:val="en-US" w:eastAsia="zh-CN"/>
        </w:rPr>
        <w:t>。</w:t>
      </w:r>
    </w:p>
    <w:p>
      <w:pPr>
        <w:widowControl w:val="0"/>
        <w:autoSpaceDE w:val="0"/>
        <w:autoSpaceDN w:val="0"/>
        <w:adjustRightInd w:val="0"/>
        <w:spacing w:after="0" w:line="600" w:lineRule="exact"/>
        <w:ind w:left="640"/>
        <w:rPr>
          <w:rFonts w:ascii="Times New Roman" w:hAnsi="Times New Roman" w:eastAsia="楷体_GB2312"/>
          <w:sz w:val="32"/>
          <w:szCs w:val="32"/>
          <w:lang w:eastAsia="zh-CN"/>
        </w:rPr>
      </w:pPr>
      <w:r>
        <w:rPr>
          <w:rFonts w:hint="eastAsia" w:ascii="Times New Roman" w:hAnsi="Times New Roman" w:eastAsia="楷体_GB2312"/>
          <w:sz w:val="32"/>
          <w:szCs w:val="32"/>
          <w:lang w:eastAsia="zh-CN"/>
        </w:rPr>
        <w:t>3、</w:t>
      </w:r>
      <w:r>
        <w:rPr>
          <w:rFonts w:ascii="Times New Roman" w:hAnsi="Times New Roman" w:eastAsia="楷体_GB2312"/>
          <w:sz w:val="32"/>
          <w:szCs w:val="32"/>
          <w:lang w:eastAsia="zh-CN"/>
        </w:rPr>
        <w:t>项目自评步骤及方法</w:t>
      </w:r>
    </w:p>
    <w:p>
      <w:pPr>
        <w:autoSpaceDE w:val="0"/>
        <w:autoSpaceDN w:val="0"/>
        <w:adjustRightInd w:val="0"/>
        <w:spacing w:line="600" w:lineRule="exact"/>
        <w:ind w:firstLine="640" w:firstLineChars="200"/>
        <w:rPr>
          <w:rFonts w:hint="eastAsia" w:ascii="Times New Roman" w:hAnsi="Times New Roman" w:eastAsia="仿宋_GB2312" w:cs="仿宋_GB2312"/>
          <w:sz w:val="32"/>
          <w:szCs w:val="32"/>
          <w:lang w:eastAsia="zh-CN"/>
        </w:rPr>
      </w:pPr>
      <w:r>
        <w:rPr>
          <w:rFonts w:hint="eastAsia" w:eastAsia="仿宋_GB2312" w:cs="仿宋_GB2312"/>
          <w:sz w:val="32"/>
          <w:szCs w:val="32"/>
          <w:lang w:eastAsia="zh-CN"/>
        </w:rPr>
        <w:t>2020</w:t>
      </w:r>
      <w:r>
        <w:rPr>
          <w:rFonts w:hint="eastAsia" w:ascii="Times New Roman" w:hAnsi="Times New Roman" w:eastAsia="仿宋_GB2312" w:cs="仿宋_GB2312"/>
          <w:sz w:val="32"/>
          <w:szCs w:val="32"/>
          <w:lang w:eastAsia="zh-CN"/>
        </w:rPr>
        <w:t>年农村公共服务运行维护项目由各村具体实施项目支出目标绩效自评工作，完成自评以后上报相关资料。由项目办牵头，负责各村实施的农村公共运行维护项目进行评价，完成各村农村公共运行维护项目评价报告。</w:t>
      </w:r>
    </w:p>
    <w:p>
      <w:pPr>
        <w:autoSpaceDE w:val="0"/>
        <w:autoSpaceDN w:val="0"/>
        <w:adjustRightInd w:val="0"/>
        <w:spacing w:line="600" w:lineRule="exact"/>
        <w:ind w:firstLine="643" w:firstLineChars="200"/>
        <w:outlineLvl w:val="0"/>
        <w:rPr>
          <w:rFonts w:hint="eastAsia" w:ascii="Times New Roman" w:hAnsi="Times New Roman" w:eastAsia="仿宋_GB2312" w:cs="黑体"/>
          <w:b/>
          <w:sz w:val="32"/>
          <w:szCs w:val="32"/>
          <w:lang w:eastAsia="zh-CN"/>
        </w:rPr>
      </w:pPr>
      <w:bookmarkStart w:id="151" w:name="_Toc32761"/>
      <w:bookmarkStart w:id="152" w:name="_Toc10318"/>
      <w:bookmarkStart w:id="153" w:name="_Toc28904"/>
      <w:r>
        <w:rPr>
          <w:rFonts w:hint="eastAsia" w:eastAsia="仿宋_GB2312" w:cs="黑体"/>
          <w:b/>
          <w:sz w:val="32"/>
          <w:szCs w:val="32"/>
          <w:lang w:eastAsia="zh-CN"/>
        </w:rPr>
        <w:t>二</w:t>
      </w:r>
      <w:r>
        <w:rPr>
          <w:rFonts w:hint="eastAsia" w:ascii="Times New Roman" w:hAnsi="Times New Roman" w:eastAsia="仿宋_GB2312" w:cs="黑体"/>
          <w:b/>
          <w:sz w:val="32"/>
          <w:szCs w:val="32"/>
          <w:lang w:eastAsia="zh-CN"/>
        </w:rPr>
        <w:t>、项目实施及管理情况</w:t>
      </w:r>
      <w:bookmarkEnd w:id="151"/>
      <w:bookmarkEnd w:id="152"/>
      <w:bookmarkEnd w:id="153"/>
    </w:p>
    <w:p>
      <w:pPr>
        <w:autoSpaceDE w:val="0"/>
        <w:autoSpaceDN w:val="0"/>
        <w:adjustRightInd w:val="0"/>
        <w:spacing w:line="600" w:lineRule="exact"/>
        <w:ind w:firstLine="800" w:firstLineChars="250"/>
        <w:rPr>
          <w:rFonts w:hint="eastAsia" w:ascii="Times New Roman" w:hAnsi="Times New Roman" w:eastAsia="仿宋_GB2312" w:cs="楷体_GB2312"/>
          <w:sz w:val="32"/>
          <w:szCs w:val="32"/>
          <w:lang w:eastAsia="zh-CN"/>
        </w:rPr>
      </w:pPr>
      <w:r>
        <w:rPr>
          <w:rFonts w:hint="eastAsia" w:ascii="Times New Roman" w:hAnsi="Times New Roman" w:eastAsia="仿宋_GB2312" w:cs="楷体_GB2312"/>
          <w:sz w:val="32"/>
          <w:szCs w:val="32"/>
          <w:lang w:eastAsia="zh-CN"/>
        </w:rPr>
        <w:t>我</w:t>
      </w:r>
      <w:r>
        <w:rPr>
          <w:rFonts w:hint="eastAsia" w:eastAsia="仿宋_GB2312" w:cs="楷体_GB2312"/>
          <w:sz w:val="32"/>
          <w:szCs w:val="32"/>
          <w:lang w:eastAsia="zh-CN"/>
        </w:rPr>
        <w:t>乡</w:t>
      </w:r>
      <w:r>
        <w:rPr>
          <w:rFonts w:hint="eastAsia" w:ascii="Times New Roman" w:hAnsi="Times New Roman" w:eastAsia="仿宋_GB2312" w:cs="楷体_GB2312"/>
          <w:sz w:val="32"/>
          <w:szCs w:val="32"/>
          <w:lang w:eastAsia="zh-CN"/>
        </w:rPr>
        <w:t>农村公共服务运行机制所有项目资金都是省，市，县各级补助资金，全部放在支付中心建立专账核算，每年项目施工完成，考评验收合格，支付依据合规合法，资金与预算相符，争取每一分钱都用在急需实施的项目上。所有资金无挪用，无截留，全部做到专款专用。</w:t>
      </w:r>
    </w:p>
    <w:p>
      <w:pPr>
        <w:autoSpaceDE w:val="0"/>
        <w:autoSpaceDN w:val="0"/>
        <w:adjustRightInd w:val="0"/>
        <w:spacing w:line="600" w:lineRule="exact"/>
        <w:ind w:firstLine="640" w:firstLineChars="200"/>
        <w:rPr>
          <w:rFonts w:hint="eastAsia" w:ascii="Times New Roman" w:hAnsi="Times New Roman" w:eastAsia="仿宋_GB2312" w:cs="楷体_GB2312"/>
          <w:sz w:val="32"/>
          <w:szCs w:val="32"/>
          <w:lang w:eastAsia="zh-CN"/>
        </w:rPr>
      </w:pPr>
      <w:r>
        <w:rPr>
          <w:rFonts w:hint="eastAsia" w:ascii="Times New Roman" w:hAnsi="Times New Roman" w:eastAsia="仿宋_GB2312" w:cs="楷体_GB2312"/>
          <w:sz w:val="32"/>
          <w:szCs w:val="32"/>
          <w:lang w:eastAsia="zh-CN"/>
        </w:rPr>
        <w:t>（二）项目财务管理情况。</w:t>
      </w:r>
    </w:p>
    <w:p>
      <w:pPr>
        <w:autoSpaceDE w:val="0"/>
        <w:autoSpaceDN w:val="0"/>
        <w:adjustRightInd w:val="0"/>
        <w:spacing w:line="600" w:lineRule="exact"/>
        <w:ind w:firstLine="640" w:firstLineChars="200"/>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项目资金实行报账制，县财政局先把资金转付到</w:t>
      </w:r>
      <w:r>
        <w:rPr>
          <w:rFonts w:hint="eastAsia" w:eastAsia="仿宋_GB2312" w:cs="仿宋_GB2312"/>
          <w:sz w:val="32"/>
          <w:szCs w:val="32"/>
          <w:lang w:eastAsia="zh-CN"/>
        </w:rPr>
        <w:t>普威</w:t>
      </w:r>
      <w:r>
        <w:rPr>
          <w:rFonts w:hint="eastAsia" w:ascii="Times New Roman" w:hAnsi="Times New Roman" w:eastAsia="仿宋_GB2312" w:cs="仿宋_GB2312"/>
          <w:sz w:val="32"/>
          <w:szCs w:val="32"/>
          <w:lang w:eastAsia="zh-CN"/>
        </w:rPr>
        <w:t>支付中心，由支付中心监管，待年底村、镇两级验收合格后向县财政局申请报账，再由支付中心统一支付到各项目实施方并由支付中心做账。</w:t>
      </w:r>
    </w:p>
    <w:p>
      <w:pPr>
        <w:autoSpaceDE w:val="0"/>
        <w:autoSpaceDN w:val="0"/>
        <w:adjustRightInd w:val="0"/>
        <w:spacing w:line="600" w:lineRule="exact"/>
        <w:ind w:firstLine="643" w:firstLineChars="200"/>
        <w:outlineLvl w:val="0"/>
        <w:rPr>
          <w:rFonts w:hint="eastAsia" w:ascii="Times New Roman" w:hAnsi="Times New Roman" w:eastAsia="仿宋_GB2312" w:cs="楷体_GB2312"/>
          <w:b/>
          <w:sz w:val="32"/>
          <w:szCs w:val="32"/>
          <w:lang w:eastAsia="zh-CN"/>
        </w:rPr>
      </w:pPr>
      <w:bookmarkStart w:id="154" w:name="_Toc29742"/>
      <w:bookmarkStart w:id="155" w:name="_Toc5324"/>
      <w:bookmarkStart w:id="156" w:name="_Toc9609"/>
      <w:r>
        <w:rPr>
          <w:rFonts w:hint="eastAsia" w:eastAsia="仿宋_GB2312" w:cs="楷体_GB2312"/>
          <w:b/>
          <w:sz w:val="32"/>
          <w:szCs w:val="32"/>
          <w:lang w:eastAsia="zh-CN"/>
        </w:rPr>
        <w:t>三</w:t>
      </w:r>
      <w:r>
        <w:rPr>
          <w:rFonts w:hint="eastAsia" w:ascii="Times New Roman" w:hAnsi="Times New Roman" w:eastAsia="仿宋_GB2312" w:cs="楷体_GB2312"/>
          <w:b/>
          <w:sz w:val="32"/>
          <w:szCs w:val="32"/>
          <w:lang w:eastAsia="zh-CN"/>
        </w:rPr>
        <w:t>、项目组织实施情况。</w:t>
      </w:r>
      <w:bookmarkEnd w:id="154"/>
      <w:bookmarkEnd w:id="155"/>
      <w:bookmarkEnd w:id="156"/>
      <w:r>
        <w:rPr>
          <w:rFonts w:hint="eastAsia" w:ascii="Times New Roman" w:hAnsi="Times New Roman" w:eastAsia="仿宋_GB2312" w:cs="楷体_GB2312"/>
          <w:b/>
          <w:sz w:val="32"/>
          <w:szCs w:val="32"/>
          <w:lang w:eastAsia="zh-CN"/>
        </w:rPr>
        <w:t xml:space="preserve"> </w:t>
      </w:r>
    </w:p>
    <w:p>
      <w:pPr>
        <w:autoSpaceDE w:val="0"/>
        <w:autoSpaceDN w:val="0"/>
        <w:adjustRightInd w:val="0"/>
        <w:spacing w:line="600" w:lineRule="exact"/>
        <w:ind w:firstLine="640" w:firstLineChars="200"/>
        <w:outlineLvl w:val="1"/>
        <w:rPr>
          <w:rFonts w:ascii="Times New Roman" w:hAnsi="Times New Roman" w:eastAsia="楷体_GB2312"/>
          <w:sz w:val="32"/>
          <w:szCs w:val="32"/>
          <w:lang w:eastAsia="zh-CN"/>
        </w:rPr>
      </w:pPr>
      <w:bookmarkStart w:id="157" w:name="_Toc29266"/>
      <w:bookmarkStart w:id="158" w:name="_Toc22149"/>
      <w:r>
        <w:rPr>
          <w:rFonts w:ascii="Times New Roman" w:hAnsi="Times New Roman" w:eastAsia="楷体_GB2312"/>
          <w:sz w:val="32"/>
          <w:szCs w:val="32"/>
          <w:lang w:eastAsia="zh-CN"/>
        </w:rPr>
        <w:t>（一）项目组织架构及实施流程。</w:t>
      </w:r>
      <w:bookmarkEnd w:id="157"/>
      <w:bookmarkEnd w:id="158"/>
    </w:p>
    <w:p>
      <w:pPr>
        <w:autoSpaceDE w:val="0"/>
        <w:autoSpaceDN w:val="0"/>
        <w:adjustRightInd w:val="0"/>
        <w:spacing w:line="600" w:lineRule="exact"/>
        <w:ind w:firstLine="640" w:firstLineChars="200"/>
        <w:rPr>
          <w:rFonts w:hint="eastAsia" w:ascii="Times New Roman" w:hAnsi="Times New Roman" w:eastAsia="仿宋_GB2312" w:cs="楷体_GB2312"/>
          <w:sz w:val="32"/>
          <w:szCs w:val="32"/>
          <w:lang w:eastAsia="zh-CN"/>
        </w:rPr>
      </w:pPr>
      <w:r>
        <w:rPr>
          <w:rFonts w:hint="eastAsia" w:ascii="Times New Roman" w:hAnsi="Times New Roman" w:eastAsia="仿宋_GB2312" w:cs="仿宋_GB2312"/>
          <w:sz w:val="32"/>
          <w:szCs w:val="32"/>
          <w:lang w:eastAsia="zh-CN"/>
        </w:rPr>
        <w:t>农村公共服务运行维护项目</w:t>
      </w:r>
      <w:r>
        <w:rPr>
          <w:rFonts w:hint="eastAsia" w:ascii="Times New Roman" w:hAnsi="Times New Roman" w:eastAsia="仿宋_GB2312"/>
          <w:color w:val="000000"/>
          <w:sz w:val="32"/>
          <w:szCs w:val="32"/>
          <w:lang w:eastAsia="zh-CN"/>
        </w:rPr>
        <w:t>资金实行合同制管理，</w:t>
      </w:r>
      <w:r>
        <w:rPr>
          <w:rFonts w:hint="eastAsia" w:ascii="Times New Roman" w:hAnsi="Times New Roman" w:eastAsia="仿宋_GB2312" w:cs="仿宋_GB2312"/>
          <w:sz w:val="32"/>
          <w:szCs w:val="32"/>
          <w:lang w:eastAsia="zh-CN"/>
        </w:rPr>
        <w:t>各村进行项目征求意见，召开村民大会决议讨论项目是否实施，选择项目实施方，成立项目理财小组和质量监督小组，对项目实行全程监督</w:t>
      </w:r>
      <w:r>
        <w:rPr>
          <w:rFonts w:hint="eastAsia" w:ascii="Times New Roman" w:hAnsi="Times New Roman" w:eastAsia="仿宋_GB2312"/>
          <w:color w:val="000000"/>
          <w:sz w:val="32"/>
          <w:szCs w:val="32"/>
          <w:lang w:eastAsia="zh-CN"/>
        </w:rPr>
        <w:t>，确定项目后报镇政府审定，由</w:t>
      </w:r>
      <w:r>
        <w:rPr>
          <w:rFonts w:hint="eastAsia" w:eastAsia="仿宋_GB2312"/>
          <w:color w:val="000000"/>
          <w:sz w:val="32"/>
          <w:szCs w:val="32"/>
          <w:lang w:eastAsia="zh-CN"/>
        </w:rPr>
        <w:t>乡</w:t>
      </w:r>
      <w:r>
        <w:rPr>
          <w:rFonts w:hint="eastAsia" w:ascii="Times New Roman" w:hAnsi="Times New Roman" w:eastAsia="仿宋_GB2312"/>
          <w:color w:val="000000"/>
          <w:sz w:val="32"/>
          <w:szCs w:val="32"/>
          <w:lang w:eastAsia="zh-CN"/>
        </w:rPr>
        <w:t>政府将</w:t>
      </w:r>
      <w:r>
        <w:rPr>
          <w:rStyle w:val="23"/>
          <w:rFonts w:hint="default" w:ascii="Times New Roman" w:hAnsi="Times New Roman"/>
          <w:lang w:eastAsia="zh-CN"/>
        </w:rPr>
        <w:t>项目审批汇总表报县财政局备案</w:t>
      </w:r>
      <w:r>
        <w:rPr>
          <w:rFonts w:hint="eastAsia" w:ascii="Times New Roman" w:hAnsi="Times New Roman" w:eastAsia="仿宋_GB2312"/>
          <w:color w:val="000000"/>
          <w:sz w:val="32"/>
          <w:szCs w:val="32"/>
          <w:lang w:eastAsia="zh-CN"/>
        </w:rPr>
        <w:t>。项目实施完成后，验收合格提交拨款报账申请，经</w:t>
      </w:r>
      <w:r>
        <w:rPr>
          <w:rFonts w:hint="eastAsia" w:eastAsia="仿宋_GB2312"/>
          <w:color w:val="000000"/>
          <w:sz w:val="32"/>
          <w:szCs w:val="32"/>
          <w:lang w:eastAsia="zh-CN"/>
        </w:rPr>
        <w:t>乡</w:t>
      </w:r>
      <w:r>
        <w:rPr>
          <w:rFonts w:hint="eastAsia" w:ascii="Times New Roman" w:hAnsi="Times New Roman" w:eastAsia="仿宋_GB2312"/>
          <w:color w:val="000000"/>
          <w:sz w:val="32"/>
          <w:szCs w:val="32"/>
          <w:lang w:eastAsia="zh-CN"/>
        </w:rPr>
        <w:t>领导审核后拨款报账，并将建设情况总表及其分类项目投入情况表报县财政局备案。</w:t>
      </w:r>
      <w:r>
        <w:rPr>
          <w:rFonts w:hint="eastAsia" w:ascii="Times New Roman" w:hAnsi="Times New Roman" w:eastAsia="仿宋"/>
          <w:sz w:val="32"/>
          <w:szCs w:val="32"/>
          <w:lang w:eastAsia="zh-CN"/>
        </w:rPr>
        <w:t>证运维项目的操作严格按照程序操作。</w:t>
      </w:r>
    </w:p>
    <w:p>
      <w:pPr>
        <w:autoSpaceDE w:val="0"/>
        <w:autoSpaceDN w:val="0"/>
        <w:adjustRightInd w:val="0"/>
        <w:spacing w:line="600" w:lineRule="exact"/>
        <w:ind w:firstLine="640" w:firstLineChars="200"/>
        <w:rPr>
          <w:rFonts w:hint="eastAsia" w:ascii="Times New Roman" w:hAnsi="Times New Roman" w:eastAsia="仿宋"/>
          <w:sz w:val="32"/>
          <w:szCs w:val="32"/>
          <w:lang w:eastAsia="zh-CN"/>
        </w:rPr>
      </w:pPr>
      <w:r>
        <w:rPr>
          <w:rFonts w:hint="eastAsia" w:ascii="Times New Roman" w:hAnsi="Times New Roman" w:eastAsia="仿宋_GB2312" w:cs="仿宋_GB2312"/>
          <w:sz w:val="32"/>
          <w:szCs w:val="32"/>
          <w:lang w:eastAsia="zh-CN"/>
        </w:rPr>
        <w:t>基层组织活动资金下拨到各村以后，由各村按照财务规定，结合本村实际情况，据实支出</w:t>
      </w:r>
      <w:r>
        <w:rPr>
          <w:rFonts w:hint="eastAsia" w:ascii="Times New Roman" w:hAnsi="Times New Roman" w:eastAsia="仿宋"/>
          <w:sz w:val="32"/>
          <w:szCs w:val="32"/>
          <w:lang w:eastAsia="zh-CN"/>
        </w:rPr>
        <w:t>项。</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5" w:beforeAutospacing="0" w:after="255" w:afterAutospacing="0" w:line="600" w:lineRule="atLeast"/>
        <w:ind w:left="0" w:right="0" w:firstLine="640"/>
        <w:rPr>
          <w:rFonts w:hint="eastAsia" w:ascii="微软雅黑" w:hAnsi="微软雅黑" w:eastAsia="微软雅黑" w:cs="微软雅黑"/>
          <w:i w:val="0"/>
          <w:caps w:val="0"/>
          <w:color w:val="333333"/>
          <w:spacing w:val="0"/>
          <w:sz w:val="27"/>
          <w:szCs w:val="27"/>
        </w:rPr>
      </w:pPr>
      <w:r>
        <w:rPr>
          <w:rFonts w:hint="eastAsia" w:ascii="仿宋_GB2312" w:hAnsi="仿宋_GB2312" w:eastAsia="仿宋_GB2312" w:cs="仿宋_GB2312"/>
          <w:i w:val="0"/>
          <w:caps w:val="0"/>
          <w:color w:val="000000"/>
          <w:spacing w:val="0"/>
          <w:sz w:val="32"/>
          <w:szCs w:val="32"/>
          <w:shd w:val="clear" w:fill="FFFFFF"/>
        </w:rPr>
        <w:t>（二）项目财务管理情况</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5" w:beforeAutospacing="0" w:after="255" w:afterAutospacing="0" w:line="600" w:lineRule="atLeast"/>
        <w:ind w:left="0" w:right="0" w:firstLine="640"/>
        <w:rPr>
          <w:rFonts w:hint="eastAsia" w:ascii="微软雅黑" w:hAnsi="微软雅黑" w:eastAsia="仿宋_GB2312" w:cs="微软雅黑"/>
          <w:i w:val="0"/>
          <w:caps w:val="0"/>
          <w:color w:val="333333"/>
          <w:spacing w:val="0"/>
          <w:sz w:val="27"/>
          <w:szCs w:val="27"/>
          <w:lang w:eastAsia="zh-CN"/>
        </w:rPr>
      </w:pPr>
      <w:r>
        <w:rPr>
          <w:rFonts w:hint="eastAsia" w:ascii="仿宋_GB2312" w:hAnsi="仿宋_GB2312" w:eastAsia="仿宋_GB2312" w:cs="仿宋_GB2312"/>
          <w:i w:val="0"/>
          <w:caps w:val="0"/>
          <w:color w:val="000000"/>
          <w:spacing w:val="0"/>
          <w:sz w:val="32"/>
          <w:szCs w:val="32"/>
          <w:shd w:val="clear" w:fill="FFFFFF"/>
        </w:rPr>
        <w:t>项目资金实行报账制，县财政局先把资金转付到</w:t>
      </w:r>
      <w:r>
        <w:rPr>
          <w:rFonts w:hint="eastAsia" w:ascii="仿宋_GB2312" w:hAnsi="仿宋_GB2312" w:eastAsia="仿宋_GB2312" w:cs="仿宋_GB2312"/>
          <w:i w:val="0"/>
          <w:caps w:val="0"/>
          <w:color w:val="000000"/>
          <w:spacing w:val="0"/>
          <w:sz w:val="32"/>
          <w:szCs w:val="32"/>
          <w:shd w:val="clear" w:fill="FFFFFF"/>
          <w:lang w:val="en-US" w:eastAsia="zh-CN"/>
        </w:rPr>
        <w:t>普威</w:t>
      </w:r>
      <w:r>
        <w:rPr>
          <w:rFonts w:hint="eastAsia" w:ascii="仿宋_GB2312" w:hAnsi="仿宋_GB2312" w:eastAsia="仿宋_GB2312" w:cs="仿宋_GB2312"/>
          <w:i w:val="0"/>
          <w:caps w:val="0"/>
          <w:color w:val="000000"/>
          <w:spacing w:val="0"/>
          <w:sz w:val="32"/>
          <w:szCs w:val="32"/>
          <w:shd w:val="clear" w:fill="FFFFFF"/>
        </w:rPr>
        <w:t>支付中心，由支付中心监管，待年底村、乡两级验收合格后向县财政局申请报账，再由支付中心统一支付到各项目实施方</w:t>
      </w:r>
      <w:r>
        <w:rPr>
          <w:rFonts w:hint="eastAsia" w:ascii="仿宋_GB2312" w:hAnsi="仿宋_GB2312" w:eastAsia="仿宋_GB2312" w:cs="仿宋_GB2312"/>
          <w:i w:val="0"/>
          <w:caps w:val="0"/>
          <w:color w:val="000000"/>
          <w:spacing w:val="0"/>
          <w:sz w:val="32"/>
          <w:szCs w:val="32"/>
          <w:shd w:val="clear" w:fill="FFFFFF"/>
          <w:lang w:eastAsia="zh-CN"/>
        </w:rPr>
        <w:t>。</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5" w:beforeAutospacing="0" w:after="255" w:afterAutospacing="0" w:line="600" w:lineRule="atLeast"/>
        <w:ind w:left="0" w:right="0" w:firstLine="640"/>
        <w:rPr>
          <w:rFonts w:hint="eastAsia" w:ascii="微软雅黑" w:hAnsi="微软雅黑" w:eastAsia="微软雅黑" w:cs="微软雅黑"/>
          <w:i w:val="0"/>
          <w:caps w:val="0"/>
          <w:color w:val="333333"/>
          <w:spacing w:val="0"/>
          <w:sz w:val="27"/>
          <w:szCs w:val="27"/>
        </w:rPr>
      </w:pPr>
      <w:r>
        <w:rPr>
          <w:rFonts w:hint="eastAsia" w:ascii="仿宋_GB2312" w:hAnsi="仿宋_GB2312" w:eastAsia="仿宋_GB2312" w:cs="仿宋_GB2312"/>
          <w:i w:val="0"/>
          <w:caps w:val="0"/>
          <w:color w:val="000000"/>
          <w:spacing w:val="0"/>
          <w:sz w:val="32"/>
          <w:szCs w:val="32"/>
          <w:shd w:val="clear" w:fill="FFFFFF"/>
        </w:rPr>
        <w:t>（三）项目组织实施情况</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5" w:beforeAutospacing="0" w:after="255" w:afterAutospacing="0" w:line="600" w:lineRule="atLeast"/>
        <w:ind w:left="0" w:right="0" w:firstLine="640"/>
        <w:rPr>
          <w:rFonts w:hint="eastAsia" w:ascii="微软雅黑" w:hAnsi="微软雅黑" w:eastAsia="微软雅黑" w:cs="微软雅黑"/>
          <w:i w:val="0"/>
          <w:caps w:val="0"/>
          <w:color w:val="333333"/>
          <w:spacing w:val="0"/>
          <w:sz w:val="27"/>
          <w:szCs w:val="27"/>
        </w:rPr>
      </w:pPr>
      <w:r>
        <w:rPr>
          <w:rFonts w:hint="eastAsia" w:ascii="仿宋" w:hAnsi="仿宋" w:eastAsia="仿宋" w:cs="仿宋"/>
          <w:i w:val="0"/>
          <w:caps w:val="0"/>
          <w:color w:val="000000"/>
          <w:spacing w:val="0"/>
          <w:sz w:val="32"/>
          <w:szCs w:val="32"/>
          <w:shd w:val="clear" w:fill="FFFFFF"/>
        </w:rPr>
        <w:t>为保证农村公共服务运行维护机制建设项目有效实施，按照《通知》精神，我</w:t>
      </w:r>
      <w:r>
        <w:rPr>
          <w:rFonts w:hint="eastAsia" w:ascii="仿宋" w:hAnsi="仿宋" w:eastAsia="仿宋" w:cs="仿宋"/>
          <w:i w:val="0"/>
          <w:caps w:val="0"/>
          <w:color w:val="000000"/>
          <w:spacing w:val="0"/>
          <w:sz w:val="32"/>
          <w:szCs w:val="32"/>
          <w:shd w:val="clear" w:fill="FFFFFF"/>
          <w:lang w:val="en-US" w:eastAsia="zh-CN"/>
        </w:rPr>
        <w:t>单位</w:t>
      </w:r>
      <w:r>
        <w:rPr>
          <w:rFonts w:hint="eastAsia" w:ascii="仿宋" w:hAnsi="仿宋" w:eastAsia="仿宋" w:cs="仿宋"/>
          <w:i w:val="0"/>
          <w:caps w:val="0"/>
          <w:color w:val="000000"/>
          <w:spacing w:val="0"/>
          <w:sz w:val="32"/>
          <w:szCs w:val="32"/>
          <w:shd w:val="clear" w:fill="FFFFFF"/>
        </w:rPr>
        <w:t>制定了项目资金分配方案、项目考评标准、年终项目考评办法、项目实施方案等工作机制，规定运维项目的具体操作流程，保证运维项目的操作严格按照程序操作。</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5" w:beforeAutospacing="0" w:after="255" w:afterAutospacing="0" w:line="600" w:lineRule="atLeast"/>
        <w:ind w:left="0" w:right="0" w:firstLine="640"/>
        <w:rPr>
          <w:rFonts w:hint="eastAsia" w:ascii="微软雅黑" w:hAnsi="微软雅黑" w:eastAsia="微软雅黑" w:cs="微软雅黑"/>
          <w:i w:val="0"/>
          <w:caps w:val="0"/>
          <w:color w:val="333333"/>
          <w:spacing w:val="0"/>
          <w:sz w:val="27"/>
          <w:szCs w:val="27"/>
        </w:rPr>
      </w:pPr>
      <w:r>
        <w:rPr>
          <w:rFonts w:hint="eastAsia" w:ascii="仿宋_GB2312" w:hAnsi="仿宋_GB2312" w:eastAsia="仿宋_GB2312" w:cs="仿宋_GB2312"/>
          <w:i w:val="0"/>
          <w:caps w:val="0"/>
          <w:color w:val="000000"/>
          <w:spacing w:val="0"/>
          <w:sz w:val="32"/>
          <w:szCs w:val="32"/>
          <w:shd w:val="clear" w:fill="FFFFFF"/>
        </w:rPr>
        <w:t>各村进行项目征求意见，召开村民大会决议讨论项目是否实施，选择项目实施方，成立项目理财小组和质量监督小组，对项目实行全程监督。</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5" w:beforeAutospacing="0" w:after="255" w:afterAutospacing="0" w:line="600" w:lineRule="atLeast"/>
        <w:ind w:left="0" w:right="0" w:firstLine="643"/>
        <w:rPr>
          <w:rFonts w:hint="eastAsia" w:ascii="微软雅黑" w:hAnsi="微软雅黑" w:eastAsia="微软雅黑" w:cs="微软雅黑"/>
          <w:i w:val="0"/>
          <w:caps w:val="0"/>
          <w:color w:val="333333"/>
          <w:spacing w:val="0"/>
          <w:sz w:val="27"/>
          <w:szCs w:val="27"/>
        </w:rPr>
      </w:pPr>
      <w:r>
        <w:rPr>
          <w:rStyle w:val="14"/>
          <w:rFonts w:hint="eastAsia" w:ascii="仿宋_GB2312" w:hAnsi="仿宋_GB2312" w:eastAsia="仿宋_GB2312" w:cs="仿宋_GB2312"/>
          <w:i w:val="0"/>
          <w:caps w:val="0"/>
          <w:color w:val="000000"/>
          <w:spacing w:val="0"/>
          <w:sz w:val="32"/>
          <w:szCs w:val="32"/>
          <w:shd w:val="clear" w:fill="FFFFFF"/>
          <w:lang w:eastAsia="zh-CN"/>
        </w:rPr>
        <w:t>四</w:t>
      </w:r>
      <w:r>
        <w:rPr>
          <w:rStyle w:val="14"/>
          <w:rFonts w:hint="eastAsia" w:ascii="仿宋_GB2312" w:hAnsi="仿宋_GB2312" w:eastAsia="仿宋_GB2312" w:cs="仿宋_GB2312"/>
          <w:i w:val="0"/>
          <w:caps w:val="0"/>
          <w:color w:val="000000"/>
          <w:spacing w:val="0"/>
          <w:sz w:val="32"/>
          <w:szCs w:val="32"/>
          <w:shd w:val="clear" w:fill="FFFFFF"/>
        </w:rPr>
        <w:t>、项目绩效情况</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5" w:beforeAutospacing="0" w:after="255" w:afterAutospacing="0" w:line="600" w:lineRule="atLeast"/>
        <w:ind w:left="0" w:right="0" w:firstLine="640"/>
        <w:rPr>
          <w:rFonts w:hint="eastAsia" w:ascii="微软雅黑" w:hAnsi="微软雅黑" w:eastAsia="微软雅黑" w:cs="微软雅黑"/>
          <w:i w:val="0"/>
          <w:caps w:val="0"/>
          <w:color w:val="333333"/>
          <w:spacing w:val="0"/>
          <w:sz w:val="27"/>
          <w:szCs w:val="27"/>
        </w:rPr>
      </w:pPr>
      <w:r>
        <w:rPr>
          <w:rFonts w:hint="eastAsia" w:ascii="仿宋_GB2312" w:hAnsi="仿宋_GB2312" w:eastAsia="仿宋_GB2312" w:cs="仿宋_GB2312"/>
          <w:i w:val="0"/>
          <w:caps w:val="0"/>
          <w:color w:val="000000"/>
          <w:spacing w:val="0"/>
          <w:sz w:val="32"/>
          <w:szCs w:val="32"/>
          <w:shd w:val="clear" w:fill="FFFFFF"/>
        </w:rPr>
        <w:t>（一）项目完成情况</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5" w:beforeAutospacing="0" w:after="255" w:afterAutospacing="0" w:line="600" w:lineRule="atLeast"/>
        <w:ind w:left="0" w:right="0" w:firstLine="640"/>
        <w:rPr>
          <w:rFonts w:hint="eastAsia" w:ascii="微软雅黑" w:hAnsi="微软雅黑" w:eastAsia="微软雅黑" w:cs="微软雅黑"/>
          <w:i w:val="0"/>
          <w:caps w:val="0"/>
          <w:color w:val="333333"/>
          <w:spacing w:val="0"/>
          <w:sz w:val="27"/>
          <w:szCs w:val="27"/>
        </w:rPr>
      </w:pPr>
      <w:r>
        <w:rPr>
          <w:rFonts w:hint="eastAsia" w:ascii="仿宋_GB2312" w:hAnsi="仿宋_GB2312" w:eastAsia="仿宋_GB2312" w:cs="仿宋_GB2312"/>
          <w:i w:val="0"/>
          <w:caps w:val="0"/>
          <w:color w:val="000000"/>
          <w:spacing w:val="0"/>
          <w:sz w:val="32"/>
          <w:szCs w:val="32"/>
          <w:shd w:val="clear" w:fill="FFFFFF"/>
        </w:rPr>
        <w:t>截至目前</w:t>
      </w:r>
      <w:r>
        <w:rPr>
          <w:rFonts w:hint="eastAsia" w:ascii="仿宋_GB2312" w:hAnsi="仿宋_GB2312" w:eastAsia="仿宋_GB2312" w:cs="仿宋_GB2312"/>
          <w:i w:val="0"/>
          <w:caps w:val="0"/>
          <w:color w:val="000000"/>
          <w:spacing w:val="0"/>
          <w:sz w:val="32"/>
          <w:szCs w:val="32"/>
          <w:shd w:val="clear" w:fill="FFFFFF"/>
          <w:lang w:val="en-US" w:eastAsia="zh-CN"/>
        </w:rPr>
        <w:t>麻陇彝族乡</w:t>
      </w:r>
      <w:r>
        <w:rPr>
          <w:rFonts w:hint="eastAsia" w:ascii="Times New Roman" w:hAnsi="Times New Roman" w:eastAsia="微软雅黑" w:cs="Times New Roman"/>
          <w:i w:val="0"/>
          <w:caps w:val="0"/>
          <w:color w:val="000000"/>
          <w:spacing w:val="0"/>
          <w:sz w:val="32"/>
          <w:szCs w:val="32"/>
          <w:shd w:val="clear" w:fill="FFFFFF"/>
          <w:lang w:eastAsia="zh-CN"/>
        </w:rPr>
        <w:t>2020</w:t>
      </w:r>
      <w:r>
        <w:rPr>
          <w:rFonts w:hint="eastAsia" w:ascii="仿宋_GB2312" w:hAnsi="仿宋_GB2312" w:eastAsia="仿宋_GB2312" w:cs="仿宋_GB2312"/>
          <w:i w:val="0"/>
          <w:caps w:val="0"/>
          <w:color w:val="000000"/>
          <w:spacing w:val="0"/>
          <w:sz w:val="32"/>
          <w:szCs w:val="32"/>
          <w:shd w:val="clear" w:fill="FFFFFF"/>
        </w:rPr>
        <w:t>年的农村公共服务运行机制</w:t>
      </w:r>
      <w:r>
        <w:rPr>
          <w:rFonts w:hint="eastAsia" w:ascii="仿宋_GB2312" w:hAnsi="仿宋_GB2312" w:eastAsia="仿宋_GB2312" w:cs="仿宋_GB2312"/>
          <w:i w:val="0"/>
          <w:caps w:val="0"/>
          <w:color w:val="000000"/>
          <w:spacing w:val="0"/>
          <w:sz w:val="32"/>
          <w:szCs w:val="32"/>
          <w:shd w:val="clear" w:fill="FFFFFF"/>
          <w:lang w:val="en-US" w:eastAsia="zh-CN"/>
        </w:rPr>
        <w:t>126</w:t>
      </w:r>
      <w:r>
        <w:rPr>
          <w:rFonts w:hint="eastAsia" w:ascii="仿宋_GB2312" w:hAnsi="仿宋_GB2312" w:eastAsia="仿宋_GB2312" w:cs="仿宋_GB2312"/>
          <w:i w:val="0"/>
          <w:caps w:val="0"/>
          <w:color w:val="000000"/>
          <w:spacing w:val="0"/>
          <w:sz w:val="32"/>
          <w:szCs w:val="32"/>
          <w:shd w:val="clear" w:fill="FFFFFF"/>
        </w:rPr>
        <w:t>个项目已全部按质按量完成，受到群众极大的肯定。</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5" w:beforeAutospacing="0" w:after="255" w:afterAutospacing="0" w:line="600" w:lineRule="atLeast"/>
        <w:ind w:left="0" w:right="0" w:firstLine="640"/>
        <w:rPr>
          <w:rFonts w:hint="eastAsia" w:ascii="微软雅黑" w:hAnsi="微软雅黑" w:eastAsia="微软雅黑" w:cs="微软雅黑"/>
          <w:i w:val="0"/>
          <w:caps w:val="0"/>
          <w:color w:val="333333"/>
          <w:spacing w:val="0"/>
          <w:sz w:val="27"/>
          <w:szCs w:val="27"/>
        </w:rPr>
      </w:pPr>
      <w:r>
        <w:rPr>
          <w:rFonts w:hint="eastAsia" w:ascii="仿宋_GB2312" w:hAnsi="仿宋_GB2312" w:eastAsia="仿宋_GB2312" w:cs="仿宋_GB2312"/>
          <w:i w:val="0"/>
          <w:caps w:val="0"/>
          <w:color w:val="000000"/>
          <w:spacing w:val="0"/>
          <w:sz w:val="32"/>
          <w:szCs w:val="32"/>
          <w:shd w:val="clear" w:fill="FFFFFF"/>
        </w:rPr>
        <w:t>（二）项目效益情况</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5" w:beforeAutospacing="0" w:after="255" w:afterAutospacing="0" w:line="600" w:lineRule="atLeast"/>
        <w:ind w:left="0" w:right="0" w:firstLine="640"/>
        <w:rPr>
          <w:rFonts w:hint="eastAsia" w:ascii="微软雅黑" w:hAnsi="微软雅黑" w:eastAsia="微软雅黑" w:cs="微软雅黑"/>
          <w:i w:val="0"/>
          <w:caps w:val="0"/>
          <w:color w:val="333333"/>
          <w:spacing w:val="0"/>
          <w:sz w:val="27"/>
          <w:szCs w:val="27"/>
        </w:rPr>
      </w:pPr>
      <w:r>
        <w:rPr>
          <w:rFonts w:hint="eastAsia" w:ascii="仿宋_GB2312" w:hAnsi="仿宋_GB2312" w:eastAsia="仿宋_GB2312" w:cs="仿宋_GB2312"/>
          <w:i w:val="0"/>
          <w:caps w:val="0"/>
          <w:color w:val="000000"/>
          <w:spacing w:val="0"/>
          <w:sz w:val="32"/>
          <w:szCs w:val="32"/>
          <w:shd w:val="clear" w:fill="FFFFFF"/>
        </w:rPr>
        <w:t>项目实施好后，各项基础设施建设为群众提供了便利，如、村内道路方便群众出行，</w:t>
      </w:r>
      <w:r>
        <w:rPr>
          <w:rFonts w:hint="eastAsia" w:ascii="仿宋_GB2312" w:hAnsi="仿宋_GB2312" w:eastAsia="仿宋_GB2312" w:cs="仿宋_GB2312"/>
          <w:i w:val="0"/>
          <w:caps w:val="0"/>
          <w:color w:val="000000"/>
          <w:spacing w:val="0"/>
          <w:sz w:val="32"/>
          <w:szCs w:val="32"/>
          <w:shd w:val="clear" w:fill="FFFFFF"/>
          <w:lang w:val="en-US" w:eastAsia="zh-CN"/>
        </w:rPr>
        <w:t>基础</w:t>
      </w:r>
      <w:r>
        <w:rPr>
          <w:rFonts w:hint="eastAsia" w:ascii="仿宋_GB2312" w:hAnsi="仿宋_GB2312" w:eastAsia="仿宋_GB2312" w:cs="仿宋_GB2312"/>
          <w:i w:val="0"/>
          <w:caps w:val="0"/>
          <w:color w:val="000000"/>
          <w:spacing w:val="0"/>
          <w:sz w:val="32"/>
          <w:szCs w:val="32"/>
          <w:shd w:val="clear" w:fill="FFFFFF"/>
        </w:rPr>
        <w:t>设施项目为群众耕作提供水源保障。</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5" w:beforeAutospacing="0" w:after="255" w:afterAutospacing="0" w:line="600" w:lineRule="atLeast"/>
        <w:ind w:left="0" w:right="0" w:firstLine="643"/>
        <w:rPr>
          <w:rFonts w:hint="eastAsia" w:ascii="微软雅黑" w:hAnsi="微软雅黑" w:eastAsia="微软雅黑" w:cs="微软雅黑"/>
          <w:i w:val="0"/>
          <w:caps w:val="0"/>
          <w:color w:val="333333"/>
          <w:spacing w:val="0"/>
          <w:sz w:val="27"/>
          <w:szCs w:val="27"/>
        </w:rPr>
      </w:pPr>
      <w:r>
        <w:rPr>
          <w:rStyle w:val="14"/>
          <w:rFonts w:hint="eastAsia" w:ascii="仿宋_GB2312" w:hAnsi="仿宋_GB2312" w:eastAsia="仿宋_GB2312" w:cs="仿宋_GB2312"/>
          <w:i w:val="0"/>
          <w:caps w:val="0"/>
          <w:color w:val="000000"/>
          <w:spacing w:val="0"/>
          <w:sz w:val="32"/>
          <w:szCs w:val="32"/>
          <w:shd w:val="clear" w:fill="FFFFFF"/>
          <w:lang w:eastAsia="zh-CN"/>
        </w:rPr>
        <w:t>五</w:t>
      </w:r>
      <w:r>
        <w:rPr>
          <w:rStyle w:val="14"/>
          <w:rFonts w:hint="eastAsia" w:ascii="仿宋_GB2312" w:hAnsi="仿宋_GB2312" w:eastAsia="仿宋_GB2312" w:cs="仿宋_GB2312"/>
          <w:i w:val="0"/>
          <w:caps w:val="0"/>
          <w:color w:val="000000"/>
          <w:spacing w:val="0"/>
          <w:sz w:val="32"/>
          <w:szCs w:val="32"/>
          <w:shd w:val="clear" w:fill="FFFFFF"/>
        </w:rPr>
        <w:t>、问题及建议</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5" w:beforeAutospacing="0" w:after="255" w:afterAutospacing="0" w:line="600" w:lineRule="atLeast"/>
        <w:ind w:left="0" w:right="0" w:firstLine="640"/>
        <w:rPr>
          <w:rFonts w:hint="eastAsia" w:ascii="微软雅黑" w:hAnsi="微软雅黑" w:eastAsia="微软雅黑" w:cs="微软雅黑"/>
          <w:i w:val="0"/>
          <w:caps w:val="0"/>
          <w:color w:val="333333"/>
          <w:spacing w:val="0"/>
          <w:sz w:val="27"/>
          <w:szCs w:val="27"/>
        </w:rPr>
      </w:pPr>
      <w:r>
        <w:rPr>
          <w:rFonts w:hint="default" w:ascii="Times New Roman" w:hAnsi="Times New Roman" w:eastAsia="微软雅黑" w:cs="Times New Roman"/>
          <w:i w:val="0"/>
          <w:caps w:val="0"/>
          <w:color w:val="000000"/>
          <w:spacing w:val="0"/>
          <w:sz w:val="32"/>
          <w:szCs w:val="32"/>
          <w:shd w:val="clear" w:fill="FFFFFF"/>
        </w:rPr>
        <w:t>1</w:t>
      </w:r>
      <w:r>
        <w:rPr>
          <w:rFonts w:hint="eastAsia" w:ascii="仿宋_GB2312" w:hAnsi="仿宋_GB2312" w:eastAsia="仿宋_GB2312" w:cs="仿宋_GB2312"/>
          <w:i w:val="0"/>
          <w:caps w:val="0"/>
          <w:color w:val="000000"/>
          <w:spacing w:val="0"/>
          <w:sz w:val="32"/>
          <w:szCs w:val="32"/>
          <w:shd w:val="clear" w:fill="FFFFFF"/>
        </w:rPr>
        <w:t>、项目的实施方便了人民群众的生产生活，切实为群众提供了便利，但由于资金量小，每年需要整治的项目多，特别是雨季过后</w:t>
      </w:r>
      <w:r>
        <w:rPr>
          <w:rFonts w:hint="eastAsia" w:ascii="仿宋_GB2312" w:hAnsi="仿宋_GB2312" w:eastAsia="仿宋_GB2312" w:cs="仿宋_GB2312"/>
          <w:i w:val="0"/>
          <w:caps w:val="0"/>
          <w:color w:val="000000"/>
          <w:spacing w:val="0"/>
          <w:sz w:val="32"/>
          <w:szCs w:val="32"/>
          <w:shd w:val="clear" w:fill="FFFFFF"/>
          <w:lang w:val="en-US" w:eastAsia="zh-CN"/>
        </w:rPr>
        <w:t>我乡</w:t>
      </w:r>
      <w:r>
        <w:rPr>
          <w:rFonts w:hint="eastAsia" w:ascii="仿宋_GB2312" w:hAnsi="仿宋_GB2312" w:eastAsia="仿宋_GB2312" w:cs="仿宋_GB2312"/>
          <w:i w:val="0"/>
          <w:caps w:val="0"/>
          <w:color w:val="000000"/>
          <w:spacing w:val="0"/>
          <w:sz w:val="32"/>
          <w:szCs w:val="32"/>
          <w:shd w:val="clear" w:fill="FFFFFF"/>
        </w:rPr>
        <w:t>各村出现公路垮塌情况多，资金无法安排完各个实施类型。</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5" w:beforeAutospacing="0" w:after="255" w:afterAutospacing="0"/>
        <w:ind w:left="0" w:right="0" w:firstLine="640"/>
        <w:rPr>
          <w:rFonts w:hint="eastAsia" w:ascii="微软雅黑" w:hAnsi="微软雅黑" w:eastAsia="仿宋" w:cs="微软雅黑"/>
          <w:i w:val="0"/>
          <w:caps w:val="0"/>
          <w:color w:val="333333"/>
          <w:spacing w:val="0"/>
          <w:sz w:val="27"/>
          <w:szCs w:val="27"/>
          <w:lang w:eastAsia="zh-CN"/>
        </w:rPr>
      </w:pPr>
      <w:r>
        <w:rPr>
          <w:rFonts w:hint="default" w:ascii="Times New Roman" w:hAnsi="Times New Roman" w:eastAsia="微软雅黑" w:cs="Times New Roman"/>
          <w:i w:val="0"/>
          <w:caps w:val="0"/>
          <w:color w:val="000000"/>
          <w:spacing w:val="0"/>
          <w:sz w:val="32"/>
          <w:szCs w:val="32"/>
          <w:shd w:val="clear" w:fill="FFFFFF"/>
        </w:rPr>
        <w:t>2</w:t>
      </w:r>
      <w:r>
        <w:rPr>
          <w:rFonts w:hint="eastAsia" w:ascii="仿宋_GB2312" w:hAnsi="仿宋_GB2312" w:eastAsia="仿宋_GB2312" w:cs="仿宋_GB2312"/>
          <w:i w:val="0"/>
          <w:caps w:val="0"/>
          <w:color w:val="000000"/>
          <w:spacing w:val="0"/>
          <w:sz w:val="32"/>
          <w:szCs w:val="32"/>
          <w:shd w:val="clear" w:fill="FFFFFF"/>
        </w:rPr>
        <w:t>、</w:t>
      </w:r>
      <w:r>
        <w:rPr>
          <w:rFonts w:hint="eastAsia" w:ascii="仿宋" w:hAnsi="仿宋" w:eastAsia="仿宋" w:cs="仿宋"/>
          <w:i w:val="0"/>
          <w:caps w:val="0"/>
          <w:color w:val="000000"/>
          <w:spacing w:val="0"/>
          <w:sz w:val="32"/>
          <w:szCs w:val="32"/>
          <w:shd w:val="clear" w:fill="FFFFFF"/>
        </w:rPr>
        <w:t>我乡幅员面积广，农户分散，基础设施特别是道路、沟堰等许多都是未硬化过的土路、土沟，雨季来临时特别容易发生垮塌，同时我乡摩托车用户很多，土路极易被压坏，路况非常差，急需修补，基础设施的维护只是针对已硬化的设施，所以我乡有很多需要维护的道路、沟堰等不能纳入项目范围。根据我乡实际情况，建议将困难偏远地区的土路、土沟也纳入项目范</w:t>
      </w:r>
      <w:r>
        <w:rPr>
          <w:rFonts w:hint="eastAsia" w:ascii="仿宋" w:hAnsi="仿宋" w:eastAsia="仿宋" w:cs="仿宋"/>
          <w:i w:val="0"/>
          <w:caps w:val="0"/>
          <w:color w:val="000000"/>
          <w:spacing w:val="0"/>
          <w:sz w:val="32"/>
          <w:szCs w:val="32"/>
          <w:shd w:val="clear" w:fill="FFFFFF"/>
          <w:lang w:eastAsia="zh-CN"/>
        </w:rPr>
        <w:t>。</w:t>
      </w:r>
    </w:p>
    <w:p>
      <w:pPr>
        <w:spacing w:line="600" w:lineRule="exact"/>
        <w:jc w:val="center"/>
        <w:outlineLvl w:val="0"/>
        <w:rPr>
          <w:rFonts w:ascii="仿宋_GB2312" w:hAnsi="仿宋" w:eastAsia="仿宋_GB2312"/>
          <w:color w:val="000000"/>
          <w:sz w:val="44"/>
          <w:szCs w:val="44"/>
        </w:rPr>
      </w:pPr>
    </w:p>
    <w:p>
      <w:pPr>
        <w:pStyle w:val="2"/>
        <w:numPr>
          <w:ilvl w:val="0"/>
          <w:numId w:val="0"/>
        </w:numPr>
        <w:ind w:leftChars="150"/>
        <w:jc w:val="both"/>
        <w:rPr>
          <w:rFonts w:hint="eastAsia" w:ascii="仿宋_GB2312" w:hAnsi="仿宋" w:eastAsia="仿宋_GB2312"/>
          <w:color w:val="000000"/>
          <w:sz w:val="44"/>
          <w:szCs w:val="44"/>
          <w:lang w:val="en-US" w:eastAsia="zh-CN"/>
        </w:rPr>
      </w:pPr>
    </w:p>
    <w:p>
      <w:pPr>
        <w:pStyle w:val="2"/>
        <w:widowControl w:val="0"/>
        <w:numPr>
          <w:ilvl w:val="0"/>
          <w:numId w:val="0"/>
        </w:numPr>
        <w:jc w:val="center"/>
        <w:rPr>
          <w:rFonts w:hint="default" w:ascii="仿宋_GB2312" w:hAnsi="仿宋" w:eastAsia="仿宋_GB2312"/>
          <w:color w:val="000000"/>
          <w:sz w:val="44"/>
          <w:szCs w:val="44"/>
          <w:lang w:val="en-US" w:eastAsia="zh-CN"/>
        </w:rPr>
      </w:pPr>
    </w:p>
    <w:p>
      <w:pPr>
        <w:pStyle w:val="2"/>
        <w:widowControl w:val="0"/>
        <w:numPr>
          <w:ilvl w:val="0"/>
          <w:numId w:val="0"/>
        </w:numPr>
        <w:jc w:val="center"/>
        <w:rPr>
          <w:rFonts w:hint="default" w:ascii="仿宋_GB2312" w:hAnsi="仿宋" w:eastAsia="仿宋_GB2312"/>
          <w:color w:val="000000"/>
          <w:sz w:val="44"/>
          <w:szCs w:val="44"/>
          <w:lang w:val="en-US" w:eastAsia="zh-CN"/>
        </w:rPr>
      </w:pPr>
    </w:p>
    <w:p>
      <w:pPr>
        <w:pStyle w:val="2"/>
        <w:widowControl w:val="0"/>
        <w:numPr>
          <w:ilvl w:val="0"/>
          <w:numId w:val="0"/>
        </w:numPr>
        <w:jc w:val="center"/>
        <w:rPr>
          <w:rFonts w:hint="default" w:ascii="仿宋_GB2312" w:hAnsi="仿宋" w:eastAsia="仿宋_GB2312"/>
          <w:color w:val="000000"/>
          <w:sz w:val="44"/>
          <w:szCs w:val="44"/>
          <w:lang w:val="en-US" w:eastAsia="zh-CN"/>
        </w:rPr>
      </w:pPr>
    </w:p>
    <w:p>
      <w:pPr>
        <w:pStyle w:val="2"/>
        <w:widowControl w:val="0"/>
        <w:numPr>
          <w:ilvl w:val="0"/>
          <w:numId w:val="0"/>
        </w:numPr>
        <w:jc w:val="center"/>
        <w:rPr>
          <w:rFonts w:hint="default" w:ascii="仿宋_GB2312" w:hAnsi="仿宋" w:eastAsia="仿宋_GB2312"/>
          <w:color w:val="000000"/>
          <w:sz w:val="44"/>
          <w:szCs w:val="44"/>
          <w:lang w:val="en-US" w:eastAsia="zh-CN"/>
        </w:rPr>
      </w:pPr>
    </w:p>
    <w:p>
      <w:pPr>
        <w:pStyle w:val="2"/>
        <w:widowControl w:val="0"/>
        <w:numPr>
          <w:ilvl w:val="0"/>
          <w:numId w:val="0"/>
        </w:numPr>
        <w:jc w:val="center"/>
        <w:rPr>
          <w:rFonts w:hint="default" w:ascii="仿宋_GB2312" w:hAnsi="仿宋" w:eastAsia="仿宋_GB2312"/>
          <w:color w:val="000000"/>
          <w:sz w:val="44"/>
          <w:szCs w:val="44"/>
          <w:lang w:val="en-US" w:eastAsia="zh-CN"/>
        </w:rPr>
      </w:pPr>
    </w:p>
    <w:p>
      <w:pPr>
        <w:pStyle w:val="2"/>
        <w:widowControl w:val="0"/>
        <w:numPr>
          <w:ilvl w:val="0"/>
          <w:numId w:val="0"/>
        </w:numPr>
        <w:jc w:val="center"/>
        <w:rPr>
          <w:rFonts w:hint="default" w:ascii="仿宋_GB2312" w:hAnsi="仿宋" w:eastAsia="仿宋_GB2312"/>
          <w:color w:val="000000"/>
          <w:sz w:val="44"/>
          <w:szCs w:val="44"/>
          <w:lang w:val="en-US" w:eastAsia="zh-CN"/>
        </w:rPr>
      </w:pPr>
    </w:p>
    <w:p>
      <w:pPr>
        <w:pStyle w:val="2"/>
        <w:widowControl w:val="0"/>
        <w:numPr>
          <w:ilvl w:val="0"/>
          <w:numId w:val="0"/>
        </w:numPr>
        <w:jc w:val="center"/>
        <w:rPr>
          <w:rFonts w:hint="default" w:ascii="仿宋_GB2312" w:hAnsi="仿宋" w:eastAsia="仿宋_GB2312"/>
          <w:color w:val="000000"/>
          <w:sz w:val="44"/>
          <w:szCs w:val="44"/>
          <w:lang w:val="en-US" w:eastAsia="zh-CN"/>
        </w:rPr>
      </w:pPr>
    </w:p>
    <w:p>
      <w:pPr>
        <w:pStyle w:val="2"/>
        <w:widowControl w:val="0"/>
        <w:numPr>
          <w:ilvl w:val="0"/>
          <w:numId w:val="0"/>
        </w:numPr>
        <w:jc w:val="center"/>
        <w:rPr>
          <w:rFonts w:hint="default" w:ascii="仿宋_GB2312" w:hAnsi="仿宋" w:eastAsia="仿宋_GB2312"/>
          <w:color w:val="000000"/>
          <w:sz w:val="44"/>
          <w:szCs w:val="44"/>
          <w:lang w:val="en-US" w:eastAsia="zh-CN"/>
        </w:rPr>
      </w:pPr>
    </w:p>
    <w:p>
      <w:pPr>
        <w:pStyle w:val="2"/>
        <w:widowControl w:val="0"/>
        <w:numPr>
          <w:ilvl w:val="0"/>
          <w:numId w:val="0"/>
        </w:numPr>
        <w:jc w:val="center"/>
        <w:rPr>
          <w:rFonts w:hint="default" w:ascii="仿宋_GB2312" w:hAnsi="仿宋" w:eastAsia="仿宋_GB2312"/>
          <w:color w:val="000000"/>
          <w:sz w:val="44"/>
          <w:szCs w:val="44"/>
          <w:lang w:val="en-US" w:eastAsia="zh-CN"/>
        </w:rPr>
      </w:pPr>
    </w:p>
    <w:p>
      <w:pPr>
        <w:pStyle w:val="2"/>
        <w:widowControl w:val="0"/>
        <w:numPr>
          <w:ilvl w:val="0"/>
          <w:numId w:val="0"/>
        </w:numPr>
        <w:jc w:val="center"/>
        <w:rPr>
          <w:rFonts w:hint="default" w:ascii="仿宋_GB2312" w:hAnsi="仿宋" w:eastAsia="仿宋_GB2312"/>
          <w:color w:val="000000"/>
          <w:sz w:val="44"/>
          <w:szCs w:val="44"/>
          <w:lang w:val="en-US" w:eastAsia="zh-CN"/>
        </w:rPr>
      </w:pPr>
    </w:p>
    <w:p>
      <w:pPr>
        <w:pStyle w:val="2"/>
        <w:widowControl w:val="0"/>
        <w:numPr>
          <w:ilvl w:val="0"/>
          <w:numId w:val="0"/>
        </w:numPr>
        <w:jc w:val="center"/>
        <w:rPr>
          <w:rFonts w:hint="default" w:ascii="仿宋_GB2312" w:hAnsi="仿宋" w:eastAsia="仿宋_GB2312"/>
          <w:color w:val="000000"/>
          <w:sz w:val="44"/>
          <w:szCs w:val="44"/>
          <w:lang w:val="en-US" w:eastAsia="zh-CN"/>
        </w:rPr>
      </w:pPr>
    </w:p>
    <w:p>
      <w:pPr>
        <w:pStyle w:val="2"/>
        <w:widowControl w:val="0"/>
        <w:numPr>
          <w:ilvl w:val="0"/>
          <w:numId w:val="0"/>
        </w:numPr>
        <w:jc w:val="center"/>
        <w:rPr>
          <w:rFonts w:hint="default" w:ascii="仿宋_GB2312" w:hAnsi="仿宋" w:eastAsia="仿宋_GB2312"/>
          <w:color w:val="000000"/>
          <w:sz w:val="44"/>
          <w:szCs w:val="44"/>
          <w:lang w:val="en-US" w:eastAsia="zh-CN"/>
        </w:rPr>
      </w:pPr>
    </w:p>
    <w:p>
      <w:pPr>
        <w:pStyle w:val="2"/>
        <w:widowControl w:val="0"/>
        <w:numPr>
          <w:ilvl w:val="0"/>
          <w:numId w:val="0"/>
        </w:numPr>
        <w:jc w:val="center"/>
        <w:rPr>
          <w:rFonts w:hint="default" w:ascii="仿宋_GB2312" w:hAnsi="仿宋" w:eastAsia="仿宋_GB2312"/>
          <w:color w:val="000000"/>
          <w:sz w:val="44"/>
          <w:szCs w:val="44"/>
          <w:lang w:val="en-US" w:eastAsia="zh-CN"/>
        </w:rPr>
      </w:pPr>
    </w:p>
    <w:p>
      <w:pPr>
        <w:pStyle w:val="2"/>
        <w:widowControl w:val="0"/>
        <w:numPr>
          <w:ilvl w:val="0"/>
          <w:numId w:val="0"/>
        </w:numPr>
        <w:jc w:val="center"/>
        <w:rPr>
          <w:rFonts w:hint="default" w:ascii="仿宋_GB2312" w:hAnsi="仿宋" w:eastAsia="仿宋_GB2312"/>
          <w:color w:val="000000"/>
          <w:sz w:val="44"/>
          <w:szCs w:val="44"/>
          <w:lang w:val="en-US" w:eastAsia="zh-CN"/>
        </w:rPr>
      </w:pPr>
    </w:p>
    <w:p>
      <w:pPr>
        <w:pStyle w:val="2"/>
        <w:jc w:val="center"/>
        <w:rPr>
          <w:rFonts w:hint="default" w:ascii="仿宋_GB2312" w:hAnsi="仿宋" w:eastAsia="仿宋_GB2312"/>
          <w:color w:val="000000"/>
          <w:sz w:val="44"/>
          <w:szCs w:val="44"/>
          <w:lang w:val="en-US" w:eastAsia="zh-CN"/>
        </w:rPr>
      </w:pPr>
      <w:r>
        <w:rPr>
          <w:rFonts w:hint="eastAsia" w:ascii="仿宋_GB2312" w:hAnsi="仿宋" w:eastAsia="仿宋_GB2312"/>
          <w:color w:val="000000"/>
          <w:sz w:val="44"/>
          <w:szCs w:val="44"/>
          <w:lang w:eastAsia="zh-CN"/>
        </w:rPr>
        <w:t>第四部分</w:t>
      </w:r>
      <w:r>
        <w:rPr>
          <w:rFonts w:hint="eastAsia" w:ascii="仿宋_GB2312" w:hAnsi="仿宋" w:eastAsia="仿宋_GB2312"/>
          <w:color w:val="000000"/>
          <w:sz w:val="44"/>
          <w:szCs w:val="44"/>
          <w:lang w:val="en-US" w:eastAsia="zh-CN"/>
        </w:rPr>
        <w:t xml:space="preserve">  附件</w:t>
      </w:r>
    </w:p>
    <w:p>
      <w:pPr>
        <w:pStyle w:val="2"/>
        <w:rPr>
          <w:rFonts w:ascii="仿宋_GB2312" w:hAnsi="仿宋" w:eastAsia="仿宋_GB2312"/>
          <w:color w:val="000000"/>
          <w:sz w:val="44"/>
          <w:szCs w:val="44"/>
        </w:rPr>
      </w:pPr>
    </w:p>
    <w:p>
      <w:pPr>
        <w:pStyle w:val="4"/>
        <w:rPr>
          <w:rFonts w:ascii="仿宋_GB2312" w:hAnsi="Times New Roman" w:eastAsia="仿宋_GB2312"/>
          <w:b w:val="0"/>
          <w:bCs w:val="0"/>
          <w:color w:val="000000"/>
        </w:rPr>
      </w:pPr>
      <w:bookmarkStart w:id="159" w:name="_Toc47520003"/>
      <w:r>
        <w:rPr>
          <w:rFonts w:hint="eastAsia" w:ascii="仿宋_GB2312" w:hAnsi="仿宋" w:eastAsia="仿宋_GB2312"/>
          <w:b w:val="0"/>
          <w:color w:val="000000"/>
        </w:rPr>
        <w:t>一</w:t>
      </w:r>
      <w:r>
        <w:rPr>
          <w:rFonts w:hint="eastAsia" w:ascii="仿宋_GB2312" w:hAnsi="Times New Roman" w:eastAsia="仿宋_GB2312"/>
          <w:b w:val="0"/>
          <w:bCs w:val="0"/>
          <w:color w:val="000000"/>
        </w:rPr>
        <w:t>、收入支出决算总表</w:t>
      </w:r>
      <w:bookmarkEnd w:id="159"/>
    </w:p>
    <w:p>
      <w:pPr>
        <w:pStyle w:val="4"/>
        <w:rPr>
          <w:rFonts w:ascii="仿宋_GB2312" w:hAnsi="Times New Roman" w:eastAsia="仿宋_GB2312"/>
          <w:b w:val="0"/>
          <w:bCs w:val="0"/>
          <w:color w:val="000000"/>
        </w:rPr>
      </w:pPr>
      <w:bookmarkStart w:id="160" w:name="_Toc47520004"/>
      <w:r>
        <w:rPr>
          <w:rFonts w:hint="eastAsia" w:ascii="仿宋_GB2312" w:hAnsi="Times New Roman" w:eastAsia="仿宋_GB2312"/>
          <w:b w:val="0"/>
          <w:bCs w:val="0"/>
          <w:color w:val="000000"/>
        </w:rPr>
        <w:t>二、收入决算表</w:t>
      </w:r>
      <w:bookmarkEnd w:id="160"/>
    </w:p>
    <w:p>
      <w:pPr>
        <w:pStyle w:val="4"/>
        <w:rPr>
          <w:rFonts w:ascii="仿宋_GB2312" w:hAnsi="Times New Roman" w:eastAsia="仿宋_GB2312"/>
          <w:b w:val="0"/>
          <w:bCs w:val="0"/>
          <w:color w:val="000000"/>
        </w:rPr>
      </w:pPr>
      <w:bookmarkStart w:id="161" w:name="_Toc47520005"/>
      <w:r>
        <w:rPr>
          <w:rFonts w:hint="eastAsia" w:ascii="仿宋_GB2312" w:hAnsi="Times New Roman" w:eastAsia="仿宋_GB2312"/>
          <w:b w:val="0"/>
          <w:bCs w:val="0"/>
          <w:color w:val="000000"/>
        </w:rPr>
        <w:t>三、支出决算表</w:t>
      </w:r>
      <w:bookmarkEnd w:id="161"/>
    </w:p>
    <w:p>
      <w:pPr>
        <w:pStyle w:val="4"/>
        <w:rPr>
          <w:rFonts w:ascii="仿宋_GB2312" w:hAnsi="Times New Roman" w:eastAsia="仿宋_GB2312"/>
          <w:b w:val="0"/>
          <w:bCs w:val="0"/>
          <w:color w:val="000000"/>
        </w:rPr>
      </w:pPr>
      <w:bookmarkStart w:id="162" w:name="_Toc47520006"/>
      <w:r>
        <w:rPr>
          <w:rFonts w:hint="eastAsia" w:ascii="仿宋_GB2312" w:hAnsi="Times New Roman" w:eastAsia="仿宋_GB2312"/>
          <w:b w:val="0"/>
          <w:bCs w:val="0"/>
          <w:color w:val="000000"/>
        </w:rPr>
        <w:t>四、财政拨款收入支出决算总表</w:t>
      </w:r>
      <w:bookmarkEnd w:id="162"/>
    </w:p>
    <w:p>
      <w:pPr>
        <w:pStyle w:val="4"/>
        <w:rPr>
          <w:rFonts w:ascii="仿宋_GB2312" w:hAnsi="Times New Roman" w:eastAsia="仿宋_GB2312"/>
          <w:b w:val="0"/>
          <w:bCs w:val="0"/>
          <w:color w:val="000000"/>
        </w:rPr>
      </w:pPr>
      <w:bookmarkStart w:id="163" w:name="_Toc47520007"/>
      <w:r>
        <w:rPr>
          <w:rFonts w:hint="eastAsia" w:ascii="仿宋_GB2312" w:hAnsi="Times New Roman" w:eastAsia="仿宋_GB2312"/>
          <w:b w:val="0"/>
          <w:bCs w:val="0"/>
          <w:color w:val="000000"/>
        </w:rPr>
        <w:t>五、一般公共预算财政拨款支出决算表</w:t>
      </w:r>
      <w:bookmarkEnd w:id="163"/>
    </w:p>
    <w:p>
      <w:pPr>
        <w:pStyle w:val="4"/>
        <w:rPr>
          <w:rFonts w:ascii="仿宋_GB2312" w:hAnsi="Times New Roman" w:eastAsia="仿宋_GB2312"/>
          <w:b w:val="0"/>
          <w:bCs w:val="0"/>
          <w:color w:val="000000"/>
        </w:rPr>
      </w:pPr>
      <w:bookmarkStart w:id="164" w:name="_Toc47520008"/>
      <w:r>
        <w:rPr>
          <w:rFonts w:hint="eastAsia" w:ascii="仿宋_GB2312" w:hAnsi="Times New Roman" w:eastAsia="仿宋_GB2312"/>
          <w:b w:val="0"/>
          <w:bCs w:val="0"/>
          <w:color w:val="000000"/>
        </w:rPr>
        <w:t>六、一般公共预算财政拨款基本支出决算表</w:t>
      </w:r>
      <w:bookmarkEnd w:id="164"/>
    </w:p>
    <w:p>
      <w:pPr>
        <w:pStyle w:val="4"/>
        <w:rPr>
          <w:rFonts w:ascii="仿宋_GB2312" w:hAnsi="Times New Roman" w:eastAsia="仿宋_GB2312"/>
          <w:b w:val="0"/>
          <w:bCs w:val="0"/>
          <w:color w:val="000000"/>
        </w:rPr>
      </w:pPr>
      <w:bookmarkStart w:id="165" w:name="_Toc47520009"/>
      <w:r>
        <w:rPr>
          <w:rFonts w:hint="eastAsia" w:ascii="仿宋_GB2312" w:hAnsi="Times New Roman" w:eastAsia="仿宋_GB2312"/>
          <w:b w:val="0"/>
          <w:bCs w:val="0"/>
          <w:color w:val="000000"/>
        </w:rPr>
        <w:t>七、一般公共预算财政拨款“三公”经费支出决算表</w:t>
      </w:r>
      <w:bookmarkEnd w:id="165"/>
    </w:p>
    <w:p>
      <w:pPr>
        <w:pStyle w:val="4"/>
        <w:rPr>
          <w:rFonts w:ascii="仿宋_GB2312" w:hAnsi="Times New Roman" w:eastAsia="仿宋_GB2312"/>
          <w:b w:val="0"/>
          <w:bCs w:val="0"/>
          <w:color w:val="000000"/>
        </w:rPr>
      </w:pPr>
      <w:bookmarkStart w:id="166" w:name="_Toc47520010"/>
      <w:r>
        <w:rPr>
          <w:rFonts w:hint="eastAsia" w:ascii="仿宋_GB2312" w:hAnsi="Times New Roman" w:eastAsia="仿宋_GB2312"/>
          <w:b w:val="0"/>
          <w:bCs w:val="0"/>
          <w:color w:val="000000"/>
        </w:rPr>
        <w:t>八、政府性基金预算财政拨款收入支出决算表</w:t>
      </w:r>
      <w:bookmarkEnd w:id="166"/>
    </w:p>
    <w:p>
      <w:pPr>
        <w:rPr>
          <w:rFonts w:hint="eastAsia" w:ascii="仿宋_GB2312" w:eastAsia="仿宋_GB2312"/>
          <w:color w:val="000000"/>
          <w:sz w:val="32"/>
          <w:szCs w:val="32"/>
        </w:rPr>
      </w:pPr>
      <w:bookmarkStart w:id="167" w:name="_Toc47520011"/>
      <w:r>
        <w:rPr>
          <w:rFonts w:hint="eastAsia" w:ascii="仿宋_GB2312" w:eastAsia="仿宋_GB2312"/>
          <w:color w:val="000000"/>
          <w:sz w:val="32"/>
          <w:szCs w:val="32"/>
        </w:rPr>
        <w:t>九、</w:t>
      </w:r>
      <w:bookmarkEnd w:id="167"/>
      <w:r>
        <w:rPr>
          <w:rFonts w:hint="eastAsia" w:ascii="仿宋_GB2312" w:eastAsia="仿宋_GB2312"/>
          <w:color w:val="000000"/>
          <w:sz w:val="32"/>
          <w:szCs w:val="32"/>
        </w:rPr>
        <w:t>机关运行经费、资产占用情况及政府采购支出信息表</w:t>
      </w:r>
    </w:p>
    <w:p>
      <w:pPr>
        <w:rPr>
          <w:rFonts w:hint="eastAsia" w:ascii="仿宋_GB2312" w:eastAsia="仿宋_GB2312"/>
          <w:color w:val="000000"/>
          <w:sz w:val="32"/>
          <w:szCs w:val="32"/>
        </w:rPr>
      </w:pPr>
    </w:p>
    <w:p>
      <w:pPr>
        <w:sectPr>
          <w:footerReference r:id="rId3" w:type="default"/>
          <w:footerReference r:id="rId4" w:type="even"/>
          <w:pgSz w:w="11906" w:h="16838"/>
          <w:pgMar w:top="1440" w:right="1800" w:bottom="1440" w:left="1800" w:header="851" w:footer="992" w:gutter="0"/>
          <w:cols w:space="425" w:num="1"/>
          <w:docGrid w:type="lines" w:linePitch="312" w:charSpace="0"/>
        </w:sectPr>
      </w:pPr>
    </w:p>
    <w:p/>
    <w:p>
      <w:pPr>
        <w:spacing w:line="600" w:lineRule="exact"/>
        <w:jc w:val="center"/>
        <w:outlineLvl w:val="0"/>
        <w:rPr>
          <w:rStyle w:val="17"/>
          <w:rFonts w:ascii="黑体" w:hAnsi="黑体" w:eastAsia="黑体"/>
          <w:b w:val="0"/>
        </w:rPr>
      </w:pPr>
    </w:p>
    <w:p>
      <w:pPr>
        <w:spacing w:line="600" w:lineRule="exact"/>
        <w:jc w:val="center"/>
        <w:outlineLvl w:val="0"/>
        <w:rPr>
          <w:rStyle w:val="17"/>
          <w:rFonts w:ascii="黑体" w:hAnsi="黑体" w:eastAsia="黑体"/>
          <w:b w:val="0"/>
        </w:rPr>
      </w:pPr>
      <w:bookmarkStart w:id="168" w:name="_Toc15396618"/>
      <w:r>
        <w:rPr>
          <w:rFonts w:hint="eastAsia" w:ascii="黑体" w:hAnsi="黑体" w:eastAsia="黑体"/>
          <w:color w:val="000000"/>
          <w:sz w:val="44"/>
          <w:szCs w:val="44"/>
        </w:rPr>
        <w:t>第</w:t>
      </w:r>
      <w:r>
        <w:rPr>
          <w:rStyle w:val="17"/>
          <w:rFonts w:hint="eastAsia" w:ascii="黑体" w:hAnsi="黑体" w:eastAsia="黑体"/>
          <w:b w:val="0"/>
        </w:rPr>
        <w:t>五部分</w:t>
      </w:r>
      <w:r>
        <w:rPr>
          <w:rStyle w:val="17"/>
          <w:rFonts w:ascii="黑体" w:hAnsi="黑体" w:eastAsia="黑体"/>
          <w:b w:val="0"/>
        </w:rPr>
        <w:t xml:space="preserve"> </w:t>
      </w:r>
      <w:r>
        <w:rPr>
          <w:rStyle w:val="17"/>
          <w:rFonts w:hint="eastAsia" w:ascii="黑体" w:hAnsi="黑体" w:eastAsia="黑体"/>
          <w:b w:val="0"/>
        </w:rPr>
        <w:t>附表</w:t>
      </w:r>
      <w:bookmarkEnd w:id="65"/>
      <w:bookmarkEnd w:id="168"/>
    </w:p>
    <w:p>
      <w:pPr>
        <w:spacing w:line="600" w:lineRule="exact"/>
        <w:jc w:val="center"/>
        <w:outlineLvl w:val="0"/>
        <w:rPr>
          <w:rFonts w:ascii="仿宋" w:hAnsi="仿宋" w:eastAsia="仿宋"/>
          <w:b/>
          <w:color w:val="000000"/>
          <w:sz w:val="44"/>
          <w:szCs w:val="44"/>
        </w:rPr>
      </w:pPr>
    </w:p>
    <w:p>
      <w:pPr>
        <w:pStyle w:val="4"/>
        <w:rPr>
          <w:rFonts w:ascii="仿宋" w:hAnsi="仿宋" w:eastAsia="仿宋"/>
          <w:color w:val="000000"/>
        </w:rPr>
      </w:pPr>
      <w:bookmarkStart w:id="169" w:name="_Toc15396619"/>
      <w:r>
        <w:rPr>
          <w:rFonts w:hint="eastAsia" w:ascii="仿宋" w:hAnsi="仿宋" w:eastAsia="仿宋"/>
          <w:b w:val="0"/>
          <w:color w:val="000000"/>
        </w:rPr>
        <w:t>一、收</w:t>
      </w:r>
      <w:r>
        <w:rPr>
          <w:rStyle w:val="18"/>
          <w:rFonts w:hint="eastAsia" w:ascii="仿宋" w:hAnsi="仿宋" w:eastAsia="仿宋"/>
          <w:b w:val="0"/>
          <w:bCs w:val="0"/>
        </w:rPr>
        <w:t>入支出决算总表</w:t>
      </w:r>
      <w:bookmarkEnd w:id="169"/>
    </w:p>
    <w:p>
      <w:pPr>
        <w:pStyle w:val="4"/>
        <w:rPr>
          <w:rFonts w:ascii="仿宋" w:hAnsi="仿宋" w:eastAsia="仿宋"/>
          <w:color w:val="000000"/>
        </w:rPr>
      </w:pPr>
      <w:bookmarkStart w:id="170" w:name="_Toc15396620"/>
      <w:r>
        <w:rPr>
          <w:rFonts w:hint="eastAsia" w:ascii="仿宋" w:hAnsi="仿宋" w:eastAsia="仿宋"/>
          <w:b w:val="0"/>
          <w:color w:val="000000"/>
        </w:rPr>
        <w:t>二、收</w:t>
      </w:r>
      <w:r>
        <w:rPr>
          <w:rStyle w:val="18"/>
          <w:rFonts w:hint="eastAsia" w:ascii="仿宋" w:hAnsi="仿宋" w:eastAsia="仿宋"/>
          <w:b w:val="0"/>
          <w:bCs w:val="0"/>
        </w:rPr>
        <w:t>入决算表</w:t>
      </w:r>
      <w:bookmarkEnd w:id="170"/>
    </w:p>
    <w:p>
      <w:pPr>
        <w:pStyle w:val="4"/>
        <w:rPr>
          <w:rFonts w:ascii="仿宋" w:hAnsi="仿宋" w:eastAsia="仿宋"/>
          <w:color w:val="000000"/>
        </w:rPr>
      </w:pPr>
      <w:bookmarkStart w:id="171" w:name="_Toc15396621"/>
      <w:r>
        <w:rPr>
          <w:rStyle w:val="18"/>
          <w:rFonts w:hint="eastAsia" w:ascii="仿宋" w:hAnsi="仿宋" w:eastAsia="仿宋"/>
          <w:b w:val="0"/>
          <w:bCs w:val="0"/>
        </w:rPr>
        <w:t>三、</w:t>
      </w:r>
      <w:r>
        <w:rPr>
          <w:rFonts w:hint="eastAsia" w:ascii="仿宋" w:hAnsi="仿宋" w:eastAsia="仿宋"/>
          <w:b w:val="0"/>
          <w:color w:val="000000"/>
        </w:rPr>
        <w:t>支</w:t>
      </w:r>
      <w:r>
        <w:rPr>
          <w:rStyle w:val="18"/>
          <w:rFonts w:hint="eastAsia" w:ascii="仿宋" w:hAnsi="仿宋" w:eastAsia="仿宋"/>
          <w:b w:val="0"/>
          <w:bCs w:val="0"/>
        </w:rPr>
        <w:t>出决算表</w:t>
      </w:r>
      <w:bookmarkEnd w:id="171"/>
    </w:p>
    <w:p>
      <w:pPr>
        <w:pStyle w:val="4"/>
        <w:rPr>
          <w:rFonts w:ascii="仿宋" w:hAnsi="仿宋" w:eastAsia="仿宋"/>
          <w:b w:val="0"/>
          <w:color w:val="000000"/>
        </w:rPr>
      </w:pPr>
      <w:bookmarkStart w:id="172" w:name="_Toc15396622"/>
      <w:r>
        <w:rPr>
          <w:rStyle w:val="18"/>
          <w:rFonts w:hint="eastAsia" w:ascii="仿宋" w:hAnsi="仿宋" w:eastAsia="仿宋"/>
          <w:b w:val="0"/>
          <w:bCs w:val="0"/>
        </w:rPr>
        <w:t>四、</w:t>
      </w:r>
      <w:r>
        <w:rPr>
          <w:rFonts w:hint="eastAsia" w:ascii="仿宋" w:hAnsi="仿宋" w:eastAsia="仿宋"/>
          <w:b w:val="0"/>
          <w:color w:val="000000"/>
        </w:rPr>
        <w:t>财</w:t>
      </w:r>
      <w:r>
        <w:rPr>
          <w:rStyle w:val="18"/>
          <w:rFonts w:hint="eastAsia" w:ascii="仿宋" w:hAnsi="仿宋" w:eastAsia="仿宋"/>
          <w:b w:val="0"/>
          <w:bCs w:val="0"/>
        </w:rPr>
        <w:t>政拨款收入支出决算总表</w:t>
      </w:r>
      <w:bookmarkEnd w:id="172"/>
    </w:p>
    <w:p>
      <w:pPr>
        <w:pStyle w:val="4"/>
        <w:rPr>
          <w:rStyle w:val="18"/>
          <w:rFonts w:ascii="仿宋" w:hAnsi="仿宋" w:eastAsia="仿宋"/>
          <w:b w:val="0"/>
          <w:bCs w:val="0"/>
        </w:rPr>
      </w:pPr>
      <w:bookmarkStart w:id="173" w:name="_Toc15396623"/>
      <w:r>
        <w:rPr>
          <w:rStyle w:val="18"/>
          <w:rFonts w:hint="eastAsia" w:ascii="仿宋" w:hAnsi="仿宋" w:eastAsia="仿宋"/>
          <w:b w:val="0"/>
          <w:bCs w:val="0"/>
        </w:rPr>
        <w:t>五、</w:t>
      </w:r>
      <w:r>
        <w:rPr>
          <w:rFonts w:hint="eastAsia" w:ascii="仿宋" w:hAnsi="仿宋" w:eastAsia="仿宋"/>
          <w:b w:val="0"/>
          <w:color w:val="000000"/>
        </w:rPr>
        <w:t>财</w:t>
      </w:r>
      <w:r>
        <w:rPr>
          <w:rStyle w:val="18"/>
          <w:rFonts w:hint="eastAsia" w:ascii="仿宋" w:hAnsi="仿宋" w:eastAsia="仿宋"/>
          <w:b w:val="0"/>
          <w:bCs w:val="0"/>
        </w:rPr>
        <w:t>政拨款支出决算明细表</w:t>
      </w:r>
      <w:bookmarkEnd w:id="173"/>
      <w:bookmarkStart w:id="174" w:name="_Toc15396624"/>
    </w:p>
    <w:p>
      <w:pPr>
        <w:pStyle w:val="4"/>
        <w:rPr>
          <w:rFonts w:ascii="仿宋" w:hAnsi="仿宋" w:eastAsia="仿宋"/>
          <w:color w:val="000000"/>
        </w:rPr>
      </w:pPr>
      <w:r>
        <w:rPr>
          <w:rStyle w:val="18"/>
          <w:rFonts w:hint="eastAsia" w:ascii="仿宋" w:hAnsi="仿宋" w:eastAsia="仿宋"/>
          <w:b w:val="0"/>
          <w:bCs w:val="0"/>
        </w:rPr>
        <w:t>六、</w:t>
      </w:r>
      <w:r>
        <w:rPr>
          <w:rFonts w:hint="eastAsia" w:ascii="仿宋" w:hAnsi="仿宋" w:eastAsia="仿宋"/>
          <w:b w:val="0"/>
          <w:color w:val="000000"/>
        </w:rPr>
        <w:t>一</w:t>
      </w:r>
      <w:r>
        <w:rPr>
          <w:rStyle w:val="18"/>
          <w:rFonts w:hint="eastAsia" w:ascii="仿宋" w:hAnsi="仿宋" w:eastAsia="仿宋"/>
          <w:b w:val="0"/>
          <w:bCs w:val="0"/>
        </w:rPr>
        <w:t>般公共预算财政拨款支出决算表</w:t>
      </w:r>
      <w:bookmarkEnd w:id="174"/>
    </w:p>
    <w:p>
      <w:pPr>
        <w:pStyle w:val="4"/>
        <w:rPr>
          <w:rFonts w:ascii="仿宋" w:hAnsi="仿宋" w:eastAsia="仿宋"/>
          <w:color w:val="000000"/>
        </w:rPr>
      </w:pPr>
      <w:bookmarkStart w:id="175" w:name="_Toc15396625"/>
      <w:r>
        <w:rPr>
          <w:rStyle w:val="18"/>
          <w:rFonts w:hint="eastAsia" w:ascii="仿宋" w:hAnsi="仿宋" w:eastAsia="仿宋"/>
          <w:b w:val="0"/>
          <w:bCs w:val="0"/>
        </w:rPr>
        <w:t>七、</w:t>
      </w:r>
      <w:r>
        <w:rPr>
          <w:rFonts w:hint="eastAsia" w:ascii="仿宋" w:hAnsi="仿宋" w:eastAsia="仿宋"/>
          <w:b w:val="0"/>
          <w:color w:val="000000"/>
        </w:rPr>
        <w:t>一</w:t>
      </w:r>
      <w:r>
        <w:rPr>
          <w:rStyle w:val="18"/>
          <w:rFonts w:hint="eastAsia" w:ascii="仿宋" w:hAnsi="仿宋" w:eastAsia="仿宋"/>
          <w:b w:val="0"/>
          <w:bCs w:val="0"/>
        </w:rPr>
        <w:t>般公共预算财政拨款支出决算明细表</w:t>
      </w:r>
      <w:bookmarkEnd w:id="175"/>
    </w:p>
    <w:p>
      <w:pPr>
        <w:pStyle w:val="4"/>
        <w:rPr>
          <w:rFonts w:ascii="仿宋" w:hAnsi="仿宋" w:eastAsia="仿宋"/>
          <w:color w:val="000000"/>
        </w:rPr>
      </w:pPr>
      <w:bookmarkStart w:id="176" w:name="_Toc15396626"/>
      <w:r>
        <w:rPr>
          <w:rStyle w:val="18"/>
          <w:rFonts w:hint="eastAsia" w:ascii="仿宋" w:hAnsi="仿宋" w:eastAsia="仿宋"/>
          <w:b w:val="0"/>
          <w:bCs w:val="0"/>
        </w:rPr>
        <w:t>八、</w:t>
      </w:r>
      <w:r>
        <w:rPr>
          <w:rFonts w:hint="eastAsia" w:ascii="仿宋" w:hAnsi="仿宋" w:eastAsia="仿宋"/>
          <w:b w:val="0"/>
          <w:color w:val="000000"/>
        </w:rPr>
        <w:t>一</w:t>
      </w:r>
      <w:r>
        <w:rPr>
          <w:rStyle w:val="18"/>
          <w:rFonts w:hint="eastAsia" w:ascii="仿宋" w:hAnsi="仿宋" w:eastAsia="仿宋"/>
          <w:b w:val="0"/>
          <w:bCs w:val="0"/>
        </w:rPr>
        <w:t>般公共预算财政拨款基本支出决算表</w:t>
      </w:r>
      <w:bookmarkEnd w:id="176"/>
    </w:p>
    <w:p>
      <w:pPr>
        <w:pStyle w:val="4"/>
        <w:rPr>
          <w:rFonts w:ascii="仿宋" w:hAnsi="仿宋" w:eastAsia="仿宋"/>
          <w:color w:val="000000"/>
        </w:rPr>
      </w:pPr>
      <w:bookmarkStart w:id="177" w:name="_Toc15396627"/>
      <w:r>
        <w:rPr>
          <w:rStyle w:val="18"/>
          <w:rFonts w:hint="eastAsia" w:ascii="仿宋" w:hAnsi="仿宋" w:eastAsia="仿宋"/>
          <w:b w:val="0"/>
          <w:bCs w:val="0"/>
        </w:rPr>
        <w:t>九、</w:t>
      </w:r>
      <w:r>
        <w:rPr>
          <w:rFonts w:hint="eastAsia" w:ascii="仿宋" w:hAnsi="仿宋" w:eastAsia="仿宋"/>
          <w:b w:val="0"/>
          <w:color w:val="000000"/>
        </w:rPr>
        <w:t>一</w:t>
      </w:r>
      <w:r>
        <w:rPr>
          <w:rStyle w:val="18"/>
          <w:rFonts w:hint="eastAsia" w:ascii="仿宋" w:hAnsi="仿宋" w:eastAsia="仿宋"/>
          <w:b w:val="0"/>
          <w:bCs w:val="0"/>
        </w:rPr>
        <w:t>般公共预算财政拨款项目支出决算表</w:t>
      </w:r>
      <w:bookmarkEnd w:id="177"/>
    </w:p>
    <w:p>
      <w:pPr>
        <w:pStyle w:val="4"/>
        <w:rPr>
          <w:rFonts w:ascii="仿宋" w:hAnsi="仿宋" w:eastAsia="仿宋"/>
          <w:color w:val="000000"/>
        </w:rPr>
      </w:pPr>
      <w:bookmarkStart w:id="178" w:name="_Toc15396628"/>
      <w:r>
        <w:rPr>
          <w:rStyle w:val="18"/>
          <w:rFonts w:hint="eastAsia" w:ascii="仿宋" w:hAnsi="仿宋" w:eastAsia="仿宋"/>
          <w:b w:val="0"/>
          <w:bCs w:val="0"/>
        </w:rPr>
        <w:t>十、</w:t>
      </w:r>
      <w:r>
        <w:rPr>
          <w:rFonts w:hint="eastAsia" w:ascii="仿宋" w:hAnsi="仿宋" w:eastAsia="仿宋"/>
          <w:b w:val="0"/>
          <w:color w:val="000000"/>
        </w:rPr>
        <w:t>一</w:t>
      </w:r>
      <w:r>
        <w:rPr>
          <w:rStyle w:val="18"/>
          <w:rFonts w:hint="eastAsia" w:ascii="仿宋" w:hAnsi="仿宋" w:eastAsia="仿宋"/>
          <w:b w:val="0"/>
          <w:bCs w:val="0"/>
        </w:rPr>
        <w:t>般公共预算财政拨款“三公”经费支出决算表</w:t>
      </w:r>
      <w:bookmarkEnd w:id="178"/>
    </w:p>
    <w:p>
      <w:pPr>
        <w:pStyle w:val="4"/>
        <w:rPr>
          <w:rFonts w:ascii="仿宋" w:hAnsi="仿宋" w:eastAsia="仿宋"/>
          <w:color w:val="000000"/>
        </w:rPr>
      </w:pPr>
      <w:bookmarkStart w:id="179" w:name="_Toc15396629"/>
      <w:r>
        <w:rPr>
          <w:rStyle w:val="18"/>
          <w:rFonts w:hint="eastAsia" w:ascii="仿宋" w:hAnsi="仿宋" w:eastAsia="仿宋"/>
          <w:b w:val="0"/>
          <w:bCs w:val="0"/>
        </w:rPr>
        <w:t>十一、</w:t>
      </w:r>
      <w:r>
        <w:rPr>
          <w:rFonts w:hint="eastAsia" w:ascii="仿宋" w:hAnsi="仿宋" w:eastAsia="仿宋"/>
          <w:b w:val="0"/>
          <w:color w:val="000000"/>
        </w:rPr>
        <w:t>政</w:t>
      </w:r>
      <w:r>
        <w:rPr>
          <w:rStyle w:val="18"/>
          <w:rFonts w:hint="eastAsia" w:ascii="仿宋" w:hAnsi="仿宋" w:eastAsia="仿宋"/>
          <w:b w:val="0"/>
          <w:bCs w:val="0"/>
        </w:rPr>
        <w:t>府性基金预算财政拨款收入支出决算表</w:t>
      </w:r>
      <w:bookmarkEnd w:id="179"/>
    </w:p>
    <w:p>
      <w:pPr>
        <w:pStyle w:val="4"/>
        <w:rPr>
          <w:rFonts w:ascii="仿宋" w:hAnsi="仿宋" w:eastAsia="仿宋"/>
          <w:color w:val="000000"/>
        </w:rPr>
      </w:pPr>
      <w:bookmarkStart w:id="180" w:name="_Toc15396630"/>
      <w:r>
        <w:rPr>
          <w:rStyle w:val="18"/>
          <w:rFonts w:hint="eastAsia" w:ascii="仿宋" w:hAnsi="仿宋" w:eastAsia="仿宋"/>
          <w:b w:val="0"/>
          <w:bCs w:val="0"/>
        </w:rPr>
        <w:t>十二、</w:t>
      </w:r>
      <w:r>
        <w:rPr>
          <w:rFonts w:hint="eastAsia" w:ascii="仿宋" w:hAnsi="仿宋" w:eastAsia="仿宋"/>
          <w:b w:val="0"/>
          <w:color w:val="000000"/>
        </w:rPr>
        <w:t>政</w:t>
      </w:r>
      <w:r>
        <w:rPr>
          <w:rStyle w:val="18"/>
          <w:rFonts w:hint="eastAsia" w:ascii="仿宋" w:hAnsi="仿宋" w:eastAsia="仿宋"/>
          <w:b w:val="0"/>
          <w:bCs w:val="0"/>
        </w:rPr>
        <w:t>府性基金预算财政拨款“三公”经费支出决算表</w:t>
      </w:r>
      <w:bookmarkEnd w:id="180"/>
    </w:p>
    <w:p>
      <w:pPr>
        <w:pStyle w:val="4"/>
        <w:rPr>
          <w:rStyle w:val="18"/>
          <w:rFonts w:hint="eastAsia" w:ascii="仿宋" w:hAnsi="仿宋" w:eastAsia="仿宋"/>
          <w:b w:val="0"/>
          <w:bCs w:val="0"/>
        </w:rPr>
      </w:pPr>
      <w:bookmarkStart w:id="181" w:name="_Toc15396631"/>
      <w:r>
        <w:rPr>
          <w:rStyle w:val="18"/>
          <w:rFonts w:hint="eastAsia" w:ascii="仿宋" w:hAnsi="仿宋" w:eastAsia="仿宋"/>
          <w:b w:val="0"/>
          <w:bCs w:val="0"/>
        </w:rPr>
        <w:t>十三、</w:t>
      </w:r>
      <w:r>
        <w:rPr>
          <w:rFonts w:hint="eastAsia" w:ascii="仿宋" w:hAnsi="仿宋" w:eastAsia="仿宋"/>
          <w:b w:val="0"/>
          <w:color w:val="000000"/>
        </w:rPr>
        <w:t>国</w:t>
      </w:r>
      <w:r>
        <w:rPr>
          <w:rStyle w:val="18"/>
          <w:rFonts w:hint="eastAsia" w:ascii="仿宋" w:hAnsi="仿宋" w:eastAsia="仿宋"/>
          <w:b w:val="0"/>
          <w:bCs w:val="0"/>
        </w:rPr>
        <w:t>有资本经营预算财政拨款</w:t>
      </w:r>
      <w:r>
        <w:rPr>
          <w:rStyle w:val="18"/>
          <w:rFonts w:hint="eastAsia" w:ascii="仿宋" w:hAnsi="仿宋" w:eastAsia="仿宋"/>
          <w:b w:val="0"/>
          <w:bCs w:val="0"/>
          <w:lang w:eastAsia="zh-CN"/>
        </w:rPr>
        <w:t>收入</w:t>
      </w:r>
      <w:r>
        <w:rPr>
          <w:rStyle w:val="18"/>
          <w:rFonts w:hint="eastAsia" w:ascii="仿宋" w:hAnsi="仿宋" w:eastAsia="仿宋"/>
          <w:b w:val="0"/>
          <w:bCs w:val="0"/>
        </w:rPr>
        <w:t>支出决算表</w:t>
      </w:r>
      <w:bookmarkEnd w:id="181"/>
    </w:p>
    <w:p>
      <w:pPr>
        <w:pStyle w:val="4"/>
        <w:rPr>
          <w:rStyle w:val="18"/>
          <w:rFonts w:hint="eastAsia" w:ascii="仿宋" w:hAnsi="仿宋" w:eastAsia="仿宋"/>
          <w:b w:val="0"/>
          <w:bCs w:val="0"/>
        </w:rPr>
      </w:pPr>
      <w:r>
        <w:rPr>
          <w:rStyle w:val="18"/>
          <w:rFonts w:hint="eastAsia" w:ascii="仿宋" w:hAnsi="仿宋" w:eastAsia="仿宋"/>
          <w:b w:val="0"/>
          <w:bCs w:val="0"/>
        </w:rPr>
        <w:t>十</w:t>
      </w:r>
      <w:r>
        <w:rPr>
          <w:rStyle w:val="18"/>
          <w:rFonts w:hint="eastAsia" w:ascii="仿宋" w:hAnsi="仿宋" w:eastAsia="仿宋"/>
          <w:b w:val="0"/>
          <w:bCs w:val="0"/>
          <w:lang w:eastAsia="zh-CN"/>
        </w:rPr>
        <w:t>四</w:t>
      </w:r>
      <w:r>
        <w:rPr>
          <w:rStyle w:val="18"/>
          <w:rFonts w:hint="eastAsia" w:ascii="仿宋" w:hAnsi="仿宋" w:eastAsia="仿宋"/>
          <w:b/>
          <w:bCs/>
          <w:lang w:val="en-US" w:eastAsia="zh-CN" w:bidi="ar-SA"/>
        </w:rPr>
        <w:t>、</w:t>
      </w:r>
      <w:r>
        <w:rPr>
          <w:rFonts w:hint="eastAsia" w:ascii="仿宋" w:hAnsi="仿宋" w:eastAsia="仿宋"/>
          <w:b w:val="0"/>
          <w:color w:val="000000"/>
        </w:rPr>
        <w:t>国</w:t>
      </w:r>
      <w:r>
        <w:rPr>
          <w:rStyle w:val="18"/>
          <w:rFonts w:hint="eastAsia" w:ascii="仿宋" w:hAnsi="仿宋" w:eastAsia="仿宋"/>
          <w:b w:val="0"/>
          <w:bCs w:val="0"/>
        </w:rPr>
        <w:t>有资本经营预算财政拨款支出决算表</w:t>
      </w:r>
    </w:p>
    <w:p>
      <w:pPr>
        <w:rPr>
          <w:rFonts w:hint="eastAsia" w:eastAsia="仿宋"/>
          <w:lang w:eastAsia="zh-CN"/>
        </w:rPr>
      </w:pPr>
      <w:r>
        <w:rPr>
          <w:rStyle w:val="18"/>
          <w:rFonts w:hint="eastAsia" w:ascii="仿宋" w:hAnsi="仿宋" w:eastAsia="仿宋"/>
          <w:b w:val="0"/>
          <w:bCs w:val="0"/>
          <w:lang w:eastAsia="zh-CN"/>
        </w:rPr>
        <w:t>十五、机关运行经费、资产占用情况及政府采购支出信息表</w:t>
      </w:r>
    </w:p>
    <w:p>
      <w:pPr>
        <w:pStyle w:val="10"/>
        <w:adjustRightInd w:val="0"/>
        <w:snapToGrid w:val="0"/>
        <w:spacing w:line="440" w:lineRule="exact"/>
        <w:ind w:left="0" w:leftChars="0" w:firstLine="0" w:firstLineChars="0"/>
        <w:jc w:val="left"/>
        <w:rPr>
          <w:rStyle w:val="18"/>
          <w:rFonts w:hint="eastAsia" w:ascii="仿宋" w:hAnsi="仿宋" w:eastAsia="仿宋"/>
          <w:b/>
          <w:bCs/>
          <w:lang w:val="en-US" w:eastAsia="zh-CN" w:bidi="ar-SA"/>
        </w:rPr>
      </w:pPr>
    </w:p>
    <w:p>
      <w:pPr>
        <w:rPr>
          <w:rStyle w:val="18"/>
          <w:rFonts w:hint="eastAsia" w:ascii="仿宋" w:hAnsi="仿宋" w:eastAsia="仿宋"/>
          <w:b/>
          <w:bCs/>
          <w:lang w:val="en-US" w:eastAsia="zh-CN" w:bidi="ar-SA"/>
        </w:rPr>
      </w:pPr>
    </w:p>
    <w:p>
      <w:pPr>
        <w:rPr>
          <w:rStyle w:val="18"/>
          <w:rFonts w:hint="eastAsia" w:ascii="仿宋" w:hAnsi="仿宋" w:eastAsia="仿宋"/>
          <w:b/>
          <w:bCs/>
          <w:lang w:val="en-US" w:eastAsia="zh-CN" w:bidi="ar-SA"/>
        </w:rPr>
      </w:pPr>
    </w:p>
    <w:p/>
    <w:sectPr>
      <w:headerReference r:id="rId5" w:type="default"/>
      <w:footerReference r:id="rId6"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Helvetica Neue">
    <w:altName w:val="微软雅黑"/>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新宋体">
    <w:panose1 w:val="02010609030101010101"/>
    <w:charset w:val="86"/>
    <w:family w:val="modern"/>
    <w:pitch w:val="default"/>
    <w:sig w:usb0="00000003" w:usb1="288F0000" w:usb2="00000006" w:usb3="00000000" w:csb0="00040001" w:csb1="00000000"/>
  </w:font>
  <w:font w:name="方正黑体_GBK">
    <w:panose1 w:val="02000000000000000000"/>
    <w:charset w:val="86"/>
    <w:family w:val="auto"/>
    <w:pitch w:val="default"/>
    <w:sig w:usb0="A00002BF" w:usb1="38CF7CFA" w:usb2="00082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Malgun Gothic Semilight">
    <w:altName w:val="宋体"/>
    <w:panose1 w:val="020B0502040204020203"/>
    <w:charset w:val="86"/>
    <w:family w:val="swiss"/>
    <w:pitch w:val="default"/>
    <w:sig w:usb0="00000000" w:usb1="00000000" w:usb2="00000012" w:usb3="00000000" w:csb0="003E01B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5"/>
      </w:rPr>
    </w:pPr>
    <w:r>
      <w:rPr>
        <w:rStyle w:val="15"/>
      </w:rPr>
      <w:fldChar w:fldCharType="begin"/>
    </w:r>
    <w:r>
      <w:rPr>
        <w:rStyle w:val="15"/>
      </w:rPr>
      <w:instrText xml:space="preserve">PAGE  </w:instrText>
    </w:r>
    <w:r>
      <w:rPr>
        <w:rStyle w:val="15"/>
      </w:rPr>
      <w:fldChar w:fldCharType="separate"/>
    </w:r>
    <w:r>
      <w:rPr>
        <w:rStyle w:val="15"/>
      </w:rPr>
      <w:t>25</w:t>
    </w:r>
    <w:r>
      <w:rPr>
        <w:rStyle w:val="15"/>
      </w:rP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5"/>
      </w:rPr>
    </w:pPr>
    <w:r>
      <w:rPr>
        <w:rStyle w:val="15"/>
      </w:rPr>
      <w:fldChar w:fldCharType="begin"/>
    </w:r>
    <w:r>
      <w:rPr>
        <w:rStyle w:val="15"/>
      </w:rPr>
      <w:instrText xml:space="preserve">PAGE  </w:instrText>
    </w:r>
    <w:r>
      <w:rPr>
        <w:rStyle w:val="15"/>
      </w:rP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3</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88B8EB"/>
    <w:multiLevelType w:val="singleLevel"/>
    <w:tmpl w:val="8188B8EB"/>
    <w:lvl w:ilvl="0" w:tentative="0">
      <w:start w:val="2"/>
      <w:numFmt w:val="chineseCounting"/>
      <w:suff w:val="nothing"/>
      <w:lvlText w:val="（%1）"/>
      <w:lvlJc w:val="left"/>
      <w:rPr>
        <w:rFonts w:hint="eastAsia"/>
      </w:rPr>
    </w:lvl>
  </w:abstractNum>
  <w:abstractNum w:abstractNumId="1">
    <w:nsid w:val="A15D6F31"/>
    <w:multiLevelType w:val="singleLevel"/>
    <w:tmpl w:val="A15D6F31"/>
    <w:lvl w:ilvl="0" w:tentative="0">
      <w:start w:val="1"/>
      <w:numFmt w:val="decimal"/>
      <w:lvlText w:val="%1."/>
      <w:lvlJc w:val="left"/>
      <w:pPr>
        <w:tabs>
          <w:tab w:val="left" w:pos="312"/>
        </w:tabs>
        <w:ind w:left="630"/>
      </w:pPr>
    </w:lvl>
  </w:abstractNum>
  <w:abstractNum w:abstractNumId="2">
    <w:nsid w:val="B026C66B"/>
    <w:multiLevelType w:val="singleLevel"/>
    <w:tmpl w:val="B026C66B"/>
    <w:lvl w:ilvl="0" w:tentative="0">
      <w:start w:val="1"/>
      <w:numFmt w:val="decimal"/>
      <w:lvlText w:val="%1."/>
      <w:lvlJc w:val="left"/>
      <w:pPr>
        <w:tabs>
          <w:tab w:val="left" w:pos="312"/>
        </w:tabs>
      </w:pPr>
      <w:rPr>
        <w:rFonts w:cs="Times New Roman"/>
      </w:rPr>
    </w:lvl>
  </w:abstractNum>
  <w:abstractNum w:abstractNumId="3">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4">
    <w:nsid w:val="E1324A56"/>
    <w:multiLevelType w:val="singleLevel"/>
    <w:tmpl w:val="E1324A56"/>
    <w:lvl w:ilvl="0" w:tentative="0">
      <w:start w:val="1"/>
      <w:numFmt w:val="decimal"/>
      <w:suff w:val="nothing"/>
      <w:lvlText w:val="%1、"/>
      <w:lvlJc w:val="left"/>
    </w:lvl>
  </w:abstractNum>
  <w:abstractNum w:abstractNumId="5">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6">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num w:numId="1">
    <w:abstractNumId w:val="6"/>
  </w:num>
  <w:num w:numId="2">
    <w:abstractNumId w:val="3"/>
  </w:num>
  <w:num w:numId="3">
    <w:abstractNumId w:val="2"/>
  </w:num>
  <w:num w:numId="4">
    <w:abstractNumId w:val="5"/>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983884"/>
    <w:rsid w:val="009935AC"/>
    <w:rsid w:val="05983884"/>
    <w:rsid w:val="0E3F2921"/>
    <w:rsid w:val="3FF231E0"/>
    <w:rsid w:val="41A05B9F"/>
    <w:rsid w:val="53AB5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8"/>
    <w:unhideWhenUsed/>
    <w:qFormat/>
    <w:uiPriority w:val="9"/>
    <w:pPr>
      <w:keepNext/>
      <w:keepLines/>
      <w:spacing w:before="260" w:after="260" w:line="416" w:lineRule="auto"/>
      <w:outlineLvl w:val="1"/>
    </w:pPr>
    <w:rPr>
      <w:rFonts w:ascii="Cambria" w:hAnsi="Cambria"/>
      <w:b/>
      <w:bCs/>
      <w:sz w:val="32"/>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仿宋"/>
      <w:kern w:val="0"/>
      <w:sz w:val="32"/>
      <w:szCs w:val="21"/>
    </w:rPr>
  </w:style>
  <w:style w:type="paragraph" w:styleId="5">
    <w:name w:val="Normal Indent"/>
    <w:basedOn w:val="1"/>
    <w:next w:val="1"/>
    <w:qFormat/>
    <w:uiPriority w:val="99"/>
    <w:pPr>
      <w:ind w:firstLine="420" w:firstLineChars="200"/>
    </w:pPr>
  </w:style>
  <w:style w:type="paragraph" w:styleId="6">
    <w:name w:val="Body Text"/>
    <w:basedOn w:val="1"/>
    <w:qFormat/>
    <w:uiPriority w:val="99"/>
    <w:pPr>
      <w:spacing w:beforeLines="30"/>
    </w:pPr>
    <w:rPr>
      <w:rFonts w:ascii="仿宋_GB2312" w:eastAsia="仿宋_GB2312"/>
      <w:kern w:val="0"/>
      <w:sz w:val="24"/>
      <w:szCs w:val="20"/>
    </w:rPr>
  </w:style>
  <w:style w:type="paragraph" w:styleId="7">
    <w:name w:val="footer"/>
    <w:basedOn w:val="1"/>
    <w:qFormat/>
    <w:uiPriority w:val="99"/>
    <w:pPr>
      <w:tabs>
        <w:tab w:val="center" w:pos="4153"/>
        <w:tab w:val="right" w:pos="8306"/>
      </w:tabs>
      <w:snapToGrid w:val="0"/>
      <w:jc w:val="left"/>
    </w:pPr>
    <w:rPr>
      <w:rFonts w:ascii="Calibri" w:hAnsi="Calibri"/>
      <w:kern w:val="0"/>
      <w:sz w:val="18"/>
      <w:szCs w:val="20"/>
    </w:rPr>
  </w:style>
  <w:style w:type="paragraph" w:styleId="8">
    <w:name w:val="header"/>
    <w:basedOn w:val="1"/>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9">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0">
    <w:name w:val="toc 2"/>
    <w:basedOn w:val="1"/>
    <w:next w:val="1"/>
    <w:unhideWhenUsed/>
    <w:qFormat/>
    <w:uiPriority w:val="39"/>
    <w:pPr>
      <w:tabs>
        <w:tab w:val="right" w:leader="dot" w:pos="8296"/>
      </w:tabs>
      <w:ind w:left="420" w:leftChars="200"/>
    </w:pPr>
  </w:style>
  <w:style w:type="paragraph" w:styleId="11">
    <w:name w:val="Normal (Web)"/>
    <w:basedOn w:val="1"/>
    <w:qFormat/>
    <w:uiPriority w:val="99"/>
    <w:pPr>
      <w:widowControl/>
      <w:spacing w:before="100" w:beforeAutospacing="1" w:after="100" w:afterAutospacing="1"/>
      <w:jc w:val="left"/>
    </w:pPr>
    <w:rPr>
      <w:rFonts w:ascii="宋体" w:hAnsi="宋体" w:cs="宋体" w:eastAsiaTheme="minorEastAsia"/>
      <w:kern w:val="0"/>
      <w:sz w:val="24"/>
    </w:rPr>
  </w:style>
  <w:style w:type="character" w:styleId="14">
    <w:name w:val="Strong"/>
    <w:basedOn w:val="13"/>
    <w:qFormat/>
    <w:uiPriority w:val="99"/>
    <w:rPr>
      <w:rFonts w:cs="Times New Roman"/>
      <w:b/>
    </w:rPr>
  </w:style>
  <w:style w:type="character" w:styleId="15">
    <w:name w:val="page number"/>
    <w:basedOn w:val="13"/>
    <w:qFormat/>
    <w:uiPriority w:val="0"/>
  </w:style>
  <w:style w:type="character" w:styleId="16">
    <w:name w:val="Hyperlink"/>
    <w:basedOn w:val="13"/>
    <w:unhideWhenUsed/>
    <w:qFormat/>
    <w:uiPriority w:val="99"/>
    <w:rPr>
      <w:rFonts w:cs="Times New Roman"/>
      <w:color w:val="0000FF"/>
      <w:u w:val="single"/>
    </w:rPr>
  </w:style>
  <w:style w:type="character" w:customStyle="1" w:styleId="17">
    <w:name w:val=" Char Char6"/>
    <w:basedOn w:val="13"/>
    <w:link w:val="3"/>
    <w:qFormat/>
    <w:locked/>
    <w:uiPriority w:val="9"/>
    <w:rPr>
      <w:b/>
      <w:bCs/>
      <w:kern w:val="44"/>
      <w:sz w:val="44"/>
      <w:szCs w:val="44"/>
    </w:rPr>
  </w:style>
  <w:style w:type="character" w:customStyle="1" w:styleId="18">
    <w:name w:val=" Char Char5"/>
    <w:basedOn w:val="13"/>
    <w:link w:val="4"/>
    <w:qFormat/>
    <w:locked/>
    <w:uiPriority w:val="9"/>
    <w:rPr>
      <w:rFonts w:ascii="Cambria" w:hAnsi="Cambria"/>
      <w:b/>
      <w:bCs/>
      <w:sz w:val="32"/>
      <w:szCs w:val="32"/>
    </w:rPr>
  </w:style>
  <w:style w:type="paragraph" w:customStyle="1" w:styleId="19">
    <w:name w:val="List Paragraph"/>
    <w:basedOn w:val="1"/>
    <w:qFormat/>
    <w:uiPriority w:val="34"/>
    <w:pPr>
      <w:ind w:firstLine="420" w:firstLineChars="200"/>
    </w:pPr>
  </w:style>
  <w:style w:type="paragraph" w:customStyle="1" w:styleId="2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1">
    <w:name w:val="默认"/>
    <w:basedOn w:val="1"/>
    <w:next w:val="1"/>
    <w:qFormat/>
    <w:uiPriority w:val="0"/>
    <w:pPr>
      <w:widowControl/>
    </w:pPr>
    <w:rPr>
      <w:rFonts w:ascii="Helvetica Neue" w:hAnsi="Helvetica Neue" w:eastAsia="Arial Unicode MS" w:cs="Arial Unicode MS"/>
      <w:color w:val="000000"/>
      <w:sz w:val="22"/>
    </w:rPr>
  </w:style>
  <w:style w:type="character" w:customStyle="1" w:styleId="22">
    <w:name w:val="标题 1 Char"/>
    <w:basedOn w:val="13"/>
    <w:link w:val="3"/>
    <w:qFormat/>
    <w:uiPriority w:val="0"/>
    <w:rPr>
      <w:rFonts w:ascii="Times New Roman" w:hAnsi="Times New Roman" w:eastAsia="宋体" w:cs="Times New Roman"/>
      <w:b/>
      <w:bCs/>
      <w:kern w:val="44"/>
      <w:sz w:val="44"/>
      <w:szCs w:val="44"/>
    </w:rPr>
  </w:style>
  <w:style w:type="character" w:customStyle="1" w:styleId="23">
    <w:name w:val="fontstyle01"/>
    <w:qFormat/>
    <w:uiPriority w:val="0"/>
    <w:rPr>
      <w:rFonts w:hint="eastAsia" w:ascii="仿宋_GB2312" w:eastAsia="仿宋_GB2312"/>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2021-10-25T11:30:00Z</dcterms:created>
  <dc:creator>虾扯蛋</dc:creator>
  <cp:lastModifiedBy>*凤栖&amp;梧桐*</cp:lastModifiedBy>
  <dcterms:modified xsi:type="dcterms:W3CDTF">2023-07-17T03:12:37Z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ACD23B3FC99640F585992B0D1A247BA1</vt:lpwstr>
  </property>
</Properties>
</file>