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eastAsia="方正小标宋简体"/>
          <w:color w:val="000000"/>
          <w:sz w:val="72"/>
          <w:szCs w:val="72"/>
        </w:rPr>
      </w:pPr>
      <w:bookmarkStart w:id="1" w:name="_Toc15396475"/>
      <w:bookmarkStart w:id="2" w:name="_Toc15378441"/>
      <w:bookmarkStart w:id="3" w:name="_Toc15377193"/>
      <w:bookmarkStart w:id="4" w:name="_Toc10333"/>
      <w:bookmarkStart w:id="5" w:name="_Toc15396597"/>
      <w:bookmarkStart w:id="6" w:name="_Toc24109"/>
      <w:bookmarkStart w:id="7" w:name="_Toc50565693"/>
      <w:bookmarkStart w:id="8" w:name="_Toc15377425"/>
      <w:r>
        <w:rPr>
          <w:rFonts w:eastAsia="黑体"/>
          <w:color w:val="000000"/>
          <w:sz w:val="72"/>
          <w:szCs w:val="72"/>
        </w:rPr>
        <w:t>2019</w:t>
      </w:r>
      <w:r>
        <w:rPr>
          <w:rFonts w:hint="eastAsia" w:eastAsia="方正小标宋简体"/>
          <w:color w:val="000000"/>
          <w:sz w:val="72"/>
          <w:szCs w:val="72"/>
        </w:rPr>
        <w:t>年度</w:t>
      </w:r>
      <w:bookmarkEnd w:id="1"/>
      <w:bookmarkEnd w:id="2"/>
      <w:bookmarkEnd w:id="3"/>
      <w:bookmarkEnd w:id="4"/>
      <w:bookmarkEnd w:id="5"/>
      <w:bookmarkEnd w:id="6"/>
      <w:bookmarkEnd w:id="7"/>
      <w:bookmarkEnd w:id="8"/>
    </w:p>
    <w:p>
      <w:pPr>
        <w:adjustRightInd w:val="0"/>
        <w:snapToGrid w:val="0"/>
        <w:spacing w:line="360" w:lineRule="auto"/>
        <w:jc w:val="center"/>
        <w:outlineLvl w:val="0"/>
        <w:rPr>
          <w:rFonts w:ascii="方正小标宋简体" w:hAnsi="宋体" w:eastAsia="方正小标宋简体"/>
          <w:color w:val="000000"/>
          <w:sz w:val="72"/>
          <w:szCs w:val="72"/>
        </w:rPr>
      </w:pPr>
      <w:bookmarkStart w:id="9" w:name="_Toc15377426"/>
      <w:bookmarkStart w:id="10" w:name="_Toc15396598"/>
      <w:bookmarkStart w:id="11" w:name="_Toc15378442"/>
      <w:bookmarkStart w:id="12" w:name="_Toc50565694"/>
      <w:bookmarkStart w:id="13" w:name="_Toc7024"/>
      <w:bookmarkStart w:id="14" w:name="_Toc27701"/>
      <w:bookmarkStart w:id="15" w:name="_Toc15377194"/>
      <w:bookmarkStart w:id="16" w:name="_Toc15396476"/>
      <w:r>
        <w:rPr>
          <w:rFonts w:hint="eastAsia" w:ascii="方正小标宋简体" w:hAnsi="宋体" w:eastAsia="方正小标宋简体"/>
          <w:color w:val="000000"/>
          <w:sz w:val="72"/>
          <w:szCs w:val="72"/>
        </w:rPr>
        <w:t>四川省</w:t>
      </w:r>
      <w:bookmarkEnd w:id="0"/>
      <w:bookmarkStart w:id="17" w:name="_Toc15306268"/>
      <w:r>
        <w:rPr>
          <w:rFonts w:hint="eastAsia" w:ascii="方正小标宋简体" w:hAnsi="宋体" w:eastAsia="方正小标宋简体"/>
          <w:color w:val="000000"/>
          <w:sz w:val="72"/>
          <w:szCs w:val="72"/>
        </w:rPr>
        <w:t>米易县人民检察院部门决算</w:t>
      </w:r>
      <w:bookmarkEnd w:id="9"/>
      <w:bookmarkEnd w:id="10"/>
      <w:bookmarkEnd w:id="11"/>
      <w:bookmarkEnd w:id="12"/>
      <w:bookmarkEnd w:id="13"/>
      <w:bookmarkEnd w:id="14"/>
      <w:bookmarkEnd w:id="15"/>
      <w:bookmarkEnd w:id="16"/>
      <w:bookmarkEnd w:id="17"/>
    </w:p>
    <w:p>
      <w:pPr>
        <w:adjustRightInd w:val="0"/>
        <w:snapToGrid w:val="0"/>
        <w:spacing w:line="360" w:lineRule="auto"/>
        <w:jc w:val="center"/>
        <w:outlineLvl w:val="0"/>
        <w:rPr>
          <w:rFonts w:ascii="方正小标宋简体" w:hAnsi="宋体" w:eastAsia="方正小标宋简体"/>
          <w:color w:val="000000"/>
          <w:sz w:val="52"/>
          <w:szCs w:val="52"/>
        </w:rPr>
      </w:pPr>
    </w:p>
    <w:p>
      <w:pPr>
        <w:widowControl/>
        <w:jc w:val="center"/>
        <w:rPr>
          <w:rFonts w:ascii="黑体" w:hAnsi="黑体" w:eastAsia="仿宋"/>
          <w:color w:val="000000"/>
          <w:sz w:val="48"/>
          <w:szCs w:val="48"/>
        </w:rPr>
      </w:pPr>
      <w:r>
        <w:rPr>
          <w:rFonts w:ascii="方正小标宋简体" w:hAnsi="宋体" w:eastAsia="方正小标宋简体"/>
          <w:color w:val="000000"/>
          <w:sz w:val="36"/>
          <w:szCs w:val="36"/>
        </w:rPr>
        <w:br w:type="page"/>
      </w:r>
      <w:r>
        <w:rPr>
          <w:rFonts w:hint="eastAsia" w:ascii="黑体" w:hAnsi="黑体" w:eastAsia="仿宋"/>
          <w:color w:val="000000"/>
          <w:sz w:val="48"/>
          <w:szCs w:val="48"/>
        </w:rPr>
        <w:t>目录</w:t>
      </w:r>
    </w:p>
    <w:p>
      <w:pPr>
        <w:widowControl/>
        <w:jc w:val="center"/>
        <w:rPr>
          <w:rFonts w:ascii="黑体" w:hAnsi="黑体" w:eastAsia="仿宋"/>
          <w:sz w:val="28"/>
          <w:szCs w:val="28"/>
        </w:rPr>
      </w:pPr>
    </w:p>
    <w:p>
      <w:pPr>
        <w:pStyle w:val="10"/>
        <w:rPr>
          <w:rFonts w:ascii="Times New Roman" w:hAnsi="Times New Roman"/>
        </w:rPr>
      </w:pPr>
      <w:r>
        <w:rPr>
          <w:rFonts w:hint="eastAsia" w:ascii="Times New Roman" w:hAnsi="Times New Roman"/>
        </w:rPr>
        <w:t>公开时间：</w:t>
      </w:r>
      <w:r>
        <w:rPr>
          <w:rFonts w:ascii="Times New Roman" w:hAnsi="Times New Roman"/>
        </w:rPr>
        <w:t>2020</w:t>
      </w:r>
      <w:r>
        <w:rPr>
          <w:rFonts w:hint="eastAsia" w:ascii="Times New Roman" w:hAnsi="Times New Roman"/>
        </w:rPr>
        <w:t>年</w:t>
      </w:r>
      <w:r>
        <w:rPr>
          <w:rFonts w:ascii="Times New Roman" w:hAnsi="Times New Roman"/>
        </w:rPr>
        <w:t>9</w:t>
      </w:r>
      <w:r>
        <w:rPr>
          <w:rFonts w:hint="eastAsia" w:ascii="Times New Roman" w:hAnsi="Times New Roman"/>
        </w:rPr>
        <w:t>月</w:t>
      </w:r>
      <w:r>
        <w:rPr>
          <w:rFonts w:ascii="Times New Roman" w:hAnsi="Times New Roman"/>
        </w:rPr>
        <w:t>3</w:t>
      </w:r>
      <w:r>
        <w:rPr>
          <w:rFonts w:hint="eastAsia" w:ascii="Times New Roman" w:hAnsi="Times New Roman"/>
        </w:rPr>
        <w:t>日</w:t>
      </w:r>
    </w:p>
    <w:p>
      <w:pPr>
        <w:rPr>
          <w:rFonts w:eastAsia="仿宋"/>
        </w:rPr>
      </w:pPr>
    </w:p>
    <w:p>
      <w:pPr>
        <w:rPr>
          <w:rFonts w:eastAsia="仿宋"/>
        </w:rPr>
      </w:pPr>
    </w:p>
    <w:p>
      <w:pPr>
        <w:pStyle w:val="10"/>
        <w:rPr>
          <w:rFonts w:ascii="Times New Roman" w:hAnsi="Times New Roman"/>
          <w:sz w:val="21"/>
          <w:szCs w:val="22"/>
        </w:rPr>
      </w:pPr>
      <w:r>
        <w:rPr>
          <w:rFonts w:ascii="Times New Roman" w:hAnsi="Times New Roman"/>
        </w:rPr>
        <w:fldChar w:fldCharType="begin"/>
      </w:r>
      <w:r>
        <w:rPr>
          <w:rFonts w:ascii="Times New Roman" w:hAnsi="Times New Roman"/>
        </w:rPr>
        <w:instrText xml:space="preserve">TOC \o "1-3" \h \u </w:instrText>
      </w:r>
      <w:r>
        <w:rPr>
          <w:rFonts w:ascii="Times New Roman" w:hAnsi="Times New Roman"/>
        </w:rPr>
        <w:fldChar w:fldCharType="separate"/>
      </w:r>
    </w:p>
    <w:p>
      <w:pPr>
        <w:pStyle w:val="10"/>
        <w:rPr>
          <w:rFonts w:ascii="Times New Roman" w:hAnsi="Times New Roman"/>
          <w:sz w:val="21"/>
          <w:szCs w:val="22"/>
        </w:rPr>
      </w:pPr>
      <w:r>
        <w:fldChar w:fldCharType="begin"/>
      </w:r>
      <w:r>
        <w:instrText xml:space="preserve"> HYPERLINK \l "_Toc50565695" </w:instrText>
      </w:r>
      <w:r>
        <w:fldChar w:fldCharType="separate"/>
      </w:r>
      <w:r>
        <w:rPr>
          <w:rStyle w:val="18"/>
          <w:rFonts w:hint="eastAsia" w:ascii="Times New Roman" w:hAnsi="黑体"/>
        </w:rPr>
        <w:t>第一部分部门概况</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_Toc50565695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pPr>
        <w:pStyle w:val="11"/>
        <w:ind w:left="31680"/>
        <w:rPr>
          <w:rFonts w:eastAsia="仿宋"/>
          <w:szCs w:val="22"/>
        </w:rPr>
      </w:pPr>
      <w:r>
        <w:fldChar w:fldCharType="begin"/>
      </w:r>
      <w:r>
        <w:instrText xml:space="preserve"> HYPERLINK \l "_Toc50565696" </w:instrText>
      </w:r>
      <w:r>
        <w:fldChar w:fldCharType="separate"/>
      </w:r>
      <w:r>
        <w:rPr>
          <w:rStyle w:val="18"/>
          <w:rFonts w:hint="eastAsia" w:hAnsi="黑体" w:eastAsia="仿宋"/>
        </w:rPr>
        <w:t>一、基本职能及主要工作</w:t>
      </w:r>
      <w:r>
        <w:rPr>
          <w:rFonts w:eastAsia="仿宋"/>
        </w:rPr>
        <w:tab/>
      </w:r>
      <w:r>
        <w:rPr>
          <w:rFonts w:eastAsia="仿宋"/>
        </w:rPr>
        <w:fldChar w:fldCharType="begin"/>
      </w:r>
      <w:r>
        <w:rPr>
          <w:rFonts w:eastAsia="仿宋"/>
        </w:rPr>
        <w:instrText xml:space="preserve"> PAGEREF _Toc50565696 \h </w:instrText>
      </w:r>
      <w:r>
        <w:rPr>
          <w:rFonts w:eastAsia="仿宋"/>
        </w:rPr>
        <w:fldChar w:fldCharType="separate"/>
      </w:r>
      <w:r>
        <w:rPr>
          <w:rFonts w:eastAsia="仿宋"/>
        </w:rPr>
        <w:t>4</w:t>
      </w:r>
      <w:r>
        <w:rPr>
          <w:rFonts w:eastAsia="仿宋"/>
        </w:rPr>
        <w:fldChar w:fldCharType="end"/>
      </w:r>
      <w:r>
        <w:rPr>
          <w:rFonts w:eastAsia="仿宋"/>
        </w:rPr>
        <w:fldChar w:fldCharType="end"/>
      </w:r>
    </w:p>
    <w:p>
      <w:pPr>
        <w:pStyle w:val="6"/>
        <w:ind w:left="31680"/>
        <w:rPr>
          <w:rFonts w:eastAsia="仿宋"/>
          <w:szCs w:val="22"/>
        </w:rPr>
      </w:pPr>
      <w:r>
        <w:fldChar w:fldCharType="begin"/>
      </w:r>
      <w:r>
        <w:instrText xml:space="preserve"> HYPERLINK \l "_Toc50565697" </w:instrText>
      </w:r>
      <w:r>
        <w:fldChar w:fldCharType="separate"/>
      </w:r>
      <w:r>
        <w:rPr>
          <w:rStyle w:val="18"/>
          <w:rFonts w:hint="eastAsia" w:hAnsi="仿宋" w:eastAsia="仿宋"/>
          <w:bCs/>
        </w:rPr>
        <w:t>（一）主要职能。</w:t>
      </w:r>
      <w:r>
        <w:rPr>
          <w:rFonts w:eastAsia="仿宋"/>
        </w:rPr>
        <w:tab/>
      </w:r>
      <w:r>
        <w:rPr>
          <w:rFonts w:eastAsia="仿宋"/>
        </w:rPr>
        <w:fldChar w:fldCharType="begin"/>
      </w:r>
      <w:r>
        <w:rPr>
          <w:rFonts w:eastAsia="仿宋"/>
        </w:rPr>
        <w:instrText xml:space="preserve"> PAGEREF _Toc50565697 \h </w:instrText>
      </w:r>
      <w:r>
        <w:rPr>
          <w:rFonts w:eastAsia="仿宋"/>
        </w:rPr>
        <w:fldChar w:fldCharType="separate"/>
      </w:r>
      <w:r>
        <w:rPr>
          <w:rFonts w:eastAsia="仿宋"/>
        </w:rPr>
        <w:t>4</w:t>
      </w:r>
      <w:r>
        <w:rPr>
          <w:rFonts w:eastAsia="仿宋"/>
        </w:rPr>
        <w:fldChar w:fldCharType="end"/>
      </w:r>
      <w:r>
        <w:rPr>
          <w:rFonts w:eastAsia="仿宋"/>
        </w:rPr>
        <w:fldChar w:fldCharType="end"/>
      </w:r>
    </w:p>
    <w:p>
      <w:pPr>
        <w:pStyle w:val="6"/>
        <w:ind w:left="31680"/>
        <w:rPr>
          <w:rFonts w:eastAsia="仿宋"/>
          <w:szCs w:val="22"/>
        </w:rPr>
      </w:pPr>
      <w:r>
        <w:fldChar w:fldCharType="begin"/>
      </w:r>
      <w:r>
        <w:instrText xml:space="preserve"> HYPERLINK \l "_Toc50565699" </w:instrText>
      </w:r>
      <w:r>
        <w:fldChar w:fldCharType="separate"/>
      </w:r>
      <w:r>
        <w:rPr>
          <w:rStyle w:val="18"/>
          <w:rFonts w:hint="eastAsia" w:hAnsi="仿宋" w:eastAsia="仿宋"/>
          <w:bCs/>
        </w:rPr>
        <w:t>（二）</w:t>
      </w:r>
      <w:r>
        <w:rPr>
          <w:rStyle w:val="18"/>
          <w:rFonts w:eastAsia="仿宋"/>
          <w:bCs/>
        </w:rPr>
        <w:t>2019</w:t>
      </w:r>
      <w:r>
        <w:rPr>
          <w:rStyle w:val="18"/>
          <w:rFonts w:hint="eastAsia" w:hAnsi="仿宋" w:eastAsia="仿宋"/>
          <w:bCs/>
        </w:rPr>
        <w:t>年重点工作完成情况。</w:t>
      </w:r>
      <w:r>
        <w:rPr>
          <w:rFonts w:eastAsia="仿宋"/>
        </w:rPr>
        <w:tab/>
      </w:r>
      <w:r>
        <w:rPr>
          <w:rFonts w:eastAsia="仿宋"/>
        </w:rPr>
        <w:fldChar w:fldCharType="begin"/>
      </w:r>
      <w:r>
        <w:rPr>
          <w:rFonts w:eastAsia="仿宋"/>
        </w:rPr>
        <w:instrText xml:space="preserve"> PAGEREF _Toc50565699 \h </w:instrText>
      </w:r>
      <w:r>
        <w:rPr>
          <w:rFonts w:eastAsia="仿宋"/>
        </w:rPr>
        <w:fldChar w:fldCharType="separate"/>
      </w:r>
      <w:r>
        <w:rPr>
          <w:rFonts w:eastAsia="仿宋"/>
        </w:rPr>
        <w:t>4</w:t>
      </w:r>
      <w:r>
        <w:rPr>
          <w:rFonts w:eastAsia="仿宋"/>
        </w:rPr>
        <w:fldChar w:fldCharType="end"/>
      </w:r>
      <w:r>
        <w:rPr>
          <w:rFonts w:eastAsia="仿宋"/>
        </w:rPr>
        <w:fldChar w:fldCharType="end"/>
      </w:r>
    </w:p>
    <w:p>
      <w:pPr>
        <w:pStyle w:val="11"/>
        <w:ind w:left="31680"/>
        <w:rPr>
          <w:rFonts w:eastAsia="仿宋"/>
          <w:szCs w:val="22"/>
        </w:rPr>
      </w:pPr>
      <w:r>
        <w:fldChar w:fldCharType="begin"/>
      </w:r>
      <w:r>
        <w:instrText xml:space="preserve"> HYPERLINK \l "_Toc50565700" </w:instrText>
      </w:r>
      <w:r>
        <w:fldChar w:fldCharType="separate"/>
      </w:r>
      <w:r>
        <w:rPr>
          <w:rStyle w:val="18"/>
          <w:rFonts w:hint="eastAsia" w:eastAsia="仿宋"/>
        </w:rPr>
        <w:t>二、</w:t>
      </w:r>
      <w:r>
        <w:rPr>
          <w:rStyle w:val="18"/>
          <w:rFonts w:hint="eastAsia" w:hAnsi="黑体" w:eastAsia="仿宋"/>
        </w:rPr>
        <w:t>机构设置</w:t>
      </w:r>
      <w:r>
        <w:rPr>
          <w:rFonts w:eastAsia="仿宋"/>
        </w:rPr>
        <w:tab/>
      </w:r>
      <w:r>
        <w:rPr>
          <w:rFonts w:eastAsia="仿宋"/>
        </w:rPr>
        <w:fldChar w:fldCharType="begin"/>
      </w:r>
      <w:r>
        <w:rPr>
          <w:rFonts w:eastAsia="仿宋"/>
        </w:rPr>
        <w:instrText xml:space="preserve"> PAGEREF _Toc50565700 \h </w:instrText>
      </w:r>
      <w:r>
        <w:rPr>
          <w:rFonts w:eastAsia="仿宋"/>
        </w:rPr>
        <w:fldChar w:fldCharType="separate"/>
      </w:r>
      <w:r>
        <w:rPr>
          <w:rFonts w:eastAsia="仿宋"/>
        </w:rPr>
        <w:t>5</w:t>
      </w:r>
      <w:r>
        <w:rPr>
          <w:rFonts w:eastAsia="仿宋"/>
        </w:rPr>
        <w:fldChar w:fldCharType="end"/>
      </w:r>
      <w:r>
        <w:rPr>
          <w:rFonts w:eastAsia="仿宋"/>
        </w:rPr>
        <w:fldChar w:fldCharType="end"/>
      </w:r>
    </w:p>
    <w:p>
      <w:pPr>
        <w:pStyle w:val="10"/>
        <w:rPr>
          <w:rFonts w:ascii="Times New Roman" w:hAnsi="Times New Roman"/>
          <w:sz w:val="21"/>
          <w:szCs w:val="22"/>
        </w:rPr>
      </w:pPr>
      <w:r>
        <w:fldChar w:fldCharType="begin"/>
      </w:r>
      <w:r>
        <w:instrText xml:space="preserve"> HYPERLINK \l "_Toc50565701" </w:instrText>
      </w:r>
      <w:r>
        <w:fldChar w:fldCharType="separate"/>
      </w:r>
      <w:r>
        <w:rPr>
          <w:rStyle w:val="18"/>
          <w:rFonts w:hint="eastAsia" w:ascii="Times New Roman" w:hAnsi="黑体"/>
        </w:rPr>
        <w:t>第二部分</w:t>
      </w:r>
      <w:r>
        <w:rPr>
          <w:rStyle w:val="18"/>
          <w:rFonts w:ascii="Times New Roman" w:hAnsi="Times New Roman"/>
        </w:rPr>
        <w:t xml:space="preserve"> 2019</w:t>
      </w:r>
      <w:r>
        <w:rPr>
          <w:rStyle w:val="18"/>
          <w:rFonts w:hint="eastAsia" w:ascii="Times New Roman" w:hAnsi="黑体"/>
        </w:rPr>
        <w:t>年度部门决算情况说明</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_Toc50565701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pPr>
        <w:pStyle w:val="11"/>
        <w:tabs>
          <w:tab w:val="left" w:pos="1260"/>
        </w:tabs>
        <w:ind w:left="31680"/>
        <w:rPr>
          <w:rFonts w:eastAsia="仿宋"/>
          <w:szCs w:val="22"/>
        </w:rPr>
      </w:pPr>
      <w:r>
        <w:fldChar w:fldCharType="begin"/>
      </w:r>
      <w:r>
        <w:instrText xml:space="preserve"> HYPERLINK \l "_Toc50565702" </w:instrText>
      </w:r>
      <w:r>
        <w:fldChar w:fldCharType="separate"/>
      </w:r>
      <w:r>
        <w:rPr>
          <w:rStyle w:val="18"/>
          <w:rFonts w:hint="eastAsia" w:hAnsi="黑体" w:eastAsia="仿宋"/>
          <w:bCs/>
        </w:rPr>
        <w:t>一、</w:t>
      </w:r>
      <w:r>
        <w:rPr>
          <w:rFonts w:eastAsia="仿宋"/>
          <w:szCs w:val="22"/>
        </w:rPr>
        <w:tab/>
      </w:r>
      <w:r>
        <w:rPr>
          <w:rStyle w:val="18"/>
          <w:rFonts w:hint="eastAsia" w:hAnsi="黑体" w:eastAsia="仿宋"/>
        </w:rPr>
        <w:t>收</w:t>
      </w:r>
      <w:r>
        <w:rPr>
          <w:rStyle w:val="18"/>
          <w:rFonts w:hint="eastAsia" w:hAnsi="黑体" w:eastAsia="仿宋"/>
          <w:bCs/>
        </w:rPr>
        <w:t>入支出决算总体情况说明</w:t>
      </w:r>
      <w:r>
        <w:rPr>
          <w:rFonts w:eastAsia="仿宋"/>
        </w:rPr>
        <w:tab/>
      </w:r>
      <w:r>
        <w:rPr>
          <w:rFonts w:eastAsia="仿宋"/>
        </w:rPr>
        <w:fldChar w:fldCharType="begin"/>
      </w:r>
      <w:r>
        <w:rPr>
          <w:rFonts w:eastAsia="仿宋"/>
        </w:rPr>
        <w:instrText xml:space="preserve"> PAGEREF _Toc50565702 \h </w:instrText>
      </w:r>
      <w:r>
        <w:rPr>
          <w:rFonts w:eastAsia="仿宋"/>
        </w:rPr>
        <w:fldChar w:fldCharType="separate"/>
      </w:r>
      <w:r>
        <w:rPr>
          <w:rFonts w:eastAsia="仿宋"/>
        </w:rPr>
        <w:t>6</w:t>
      </w:r>
      <w:r>
        <w:rPr>
          <w:rFonts w:eastAsia="仿宋"/>
        </w:rPr>
        <w:fldChar w:fldCharType="end"/>
      </w:r>
      <w:r>
        <w:rPr>
          <w:rFonts w:eastAsia="仿宋"/>
        </w:rPr>
        <w:fldChar w:fldCharType="end"/>
      </w:r>
    </w:p>
    <w:p>
      <w:pPr>
        <w:pStyle w:val="11"/>
        <w:tabs>
          <w:tab w:val="left" w:pos="1260"/>
        </w:tabs>
        <w:ind w:left="31680"/>
        <w:rPr>
          <w:rFonts w:eastAsia="仿宋"/>
          <w:szCs w:val="22"/>
        </w:rPr>
      </w:pPr>
      <w:r>
        <w:fldChar w:fldCharType="begin"/>
      </w:r>
      <w:r>
        <w:instrText xml:space="preserve"> HYPERLINK \l "_Toc50565703" </w:instrText>
      </w:r>
      <w:r>
        <w:fldChar w:fldCharType="separate"/>
      </w:r>
      <w:r>
        <w:rPr>
          <w:rStyle w:val="18"/>
          <w:rFonts w:hint="eastAsia" w:hAnsi="黑体" w:eastAsia="仿宋"/>
          <w:bCs/>
        </w:rPr>
        <w:t>二、</w:t>
      </w:r>
      <w:r>
        <w:rPr>
          <w:rFonts w:eastAsia="仿宋"/>
          <w:szCs w:val="22"/>
        </w:rPr>
        <w:tab/>
      </w:r>
      <w:r>
        <w:rPr>
          <w:rStyle w:val="18"/>
          <w:rFonts w:hint="eastAsia" w:hAnsi="黑体" w:eastAsia="仿宋"/>
        </w:rPr>
        <w:t>收</w:t>
      </w:r>
      <w:r>
        <w:rPr>
          <w:rStyle w:val="18"/>
          <w:rFonts w:hint="eastAsia" w:hAnsi="黑体" w:eastAsia="仿宋"/>
          <w:bCs/>
        </w:rPr>
        <w:t>入决算情况说明</w:t>
      </w:r>
      <w:r>
        <w:rPr>
          <w:rFonts w:eastAsia="仿宋"/>
        </w:rPr>
        <w:tab/>
      </w:r>
      <w:r>
        <w:rPr>
          <w:rFonts w:eastAsia="仿宋"/>
        </w:rPr>
        <w:fldChar w:fldCharType="begin"/>
      </w:r>
      <w:r>
        <w:rPr>
          <w:rFonts w:eastAsia="仿宋"/>
        </w:rPr>
        <w:instrText xml:space="preserve"> PAGEREF _Toc50565703 \h </w:instrText>
      </w:r>
      <w:r>
        <w:rPr>
          <w:rFonts w:eastAsia="仿宋"/>
        </w:rPr>
        <w:fldChar w:fldCharType="separate"/>
      </w:r>
      <w:r>
        <w:rPr>
          <w:rFonts w:eastAsia="仿宋"/>
        </w:rPr>
        <w:t>6</w:t>
      </w:r>
      <w:r>
        <w:rPr>
          <w:rFonts w:eastAsia="仿宋"/>
        </w:rPr>
        <w:fldChar w:fldCharType="end"/>
      </w:r>
      <w:r>
        <w:rPr>
          <w:rFonts w:eastAsia="仿宋"/>
        </w:rPr>
        <w:fldChar w:fldCharType="end"/>
      </w:r>
    </w:p>
    <w:p>
      <w:pPr>
        <w:pStyle w:val="11"/>
        <w:tabs>
          <w:tab w:val="left" w:pos="1260"/>
        </w:tabs>
        <w:ind w:left="31680"/>
        <w:rPr>
          <w:rFonts w:eastAsia="仿宋"/>
          <w:szCs w:val="22"/>
        </w:rPr>
      </w:pPr>
      <w:r>
        <w:fldChar w:fldCharType="begin"/>
      </w:r>
      <w:r>
        <w:instrText xml:space="preserve"> HYPERLINK \l "_Toc50565705" </w:instrText>
      </w:r>
      <w:r>
        <w:fldChar w:fldCharType="separate"/>
      </w:r>
      <w:r>
        <w:rPr>
          <w:rStyle w:val="18"/>
          <w:rFonts w:hint="eastAsia" w:hAnsi="黑体" w:eastAsia="仿宋"/>
          <w:bCs/>
        </w:rPr>
        <w:t>三、</w:t>
      </w:r>
      <w:r>
        <w:rPr>
          <w:rFonts w:eastAsia="仿宋"/>
          <w:szCs w:val="22"/>
        </w:rPr>
        <w:tab/>
      </w:r>
      <w:r>
        <w:rPr>
          <w:rStyle w:val="18"/>
          <w:rFonts w:hint="eastAsia" w:hAnsi="黑体" w:eastAsia="仿宋"/>
        </w:rPr>
        <w:t>支</w:t>
      </w:r>
      <w:r>
        <w:rPr>
          <w:rStyle w:val="18"/>
          <w:rFonts w:hint="eastAsia" w:hAnsi="黑体" w:eastAsia="仿宋"/>
          <w:bCs/>
        </w:rPr>
        <w:t>出决算情况说明</w:t>
      </w:r>
      <w:r>
        <w:rPr>
          <w:rFonts w:eastAsia="仿宋"/>
        </w:rPr>
        <w:tab/>
      </w:r>
      <w:r>
        <w:rPr>
          <w:rFonts w:eastAsia="仿宋"/>
        </w:rPr>
        <w:fldChar w:fldCharType="begin"/>
      </w:r>
      <w:r>
        <w:rPr>
          <w:rFonts w:eastAsia="仿宋"/>
        </w:rPr>
        <w:instrText xml:space="preserve"> PAGEREF _Toc50565705 \h </w:instrText>
      </w:r>
      <w:r>
        <w:rPr>
          <w:rFonts w:eastAsia="仿宋"/>
        </w:rPr>
        <w:fldChar w:fldCharType="separate"/>
      </w:r>
      <w:r>
        <w:rPr>
          <w:rFonts w:eastAsia="仿宋"/>
        </w:rPr>
        <w:t>7</w:t>
      </w:r>
      <w:r>
        <w:rPr>
          <w:rFonts w:eastAsia="仿宋"/>
        </w:rPr>
        <w:fldChar w:fldCharType="end"/>
      </w:r>
      <w:r>
        <w:rPr>
          <w:rFonts w:eastAsia="仿宋"/>
        </w:rPr>
        <w:fldChar w:fldCharType="end"/>
      </w:r>
    </w:p>
    <w:p>
      <w:pPr>
        <w:pStyle w:val="11"/>
        <w:ind w:left="31680"/>
        <w:rPr>
          <w:rFonts w:eastAsia="仿宋"/>
          <w:szCs w:val="22"/>
        </w:rPr>
      </w:pPr>
      <w:r>
        <w:fldChar w:fldCharType="begin"/>
      </w:r>
      <w:r>
        <w:instrText xml:space="preserve"> HYPERLINK \l "_Toc50565706" </w:instrText>
      </w:r>
      <w:r>
        <w:fldChar w:fldCharType="separate"/>
      </w:r>
      <w:r>
        <w:rPr>
          <w:rStyle w:val="18"/>
          <w:rFonts w:hint="eastAsia" w:hAnsi="黑体" w:eastAsia="仿宋"/>
        </w:rPr>
        <w:t>四、财</w:t>
      </w:r>
      <w:r>
        <w:rPr>
          <w:rStyle w:val="18"/>
          <w:rFonts w:hint="eastAsia" w:hAnsi="黑体" w:eastAsia="仿宋"/>
          <w:bCs/>
        </w:rPr>
        <w:t>政拨款收入支出决算总体情况说明</w:t>
      </w:r>
      <w:r>
        <w:rPr>
          <w:rFonts w:eastAsia="仿宋"/>
        </w:rPr>
        <w:tab/>
      </w:r>
      <w:r>
        <w:rPr>
          <w:rFonts w:eastAsia="仿宋"/>
        </w:rPr>
        <w:fldChar w:fldCharType="begin"/>
      </w:r>
      <w:r>
        <w:rPr>
          <w:rFonts w:eastAsia="仿宋"/>
        </w:rPr>
        <w:instrText xml:space="preserve"> PAGEREF _Toc50565706 \h </w:instrText>
      </w:r>
      <w:r>
        <w:rPr>
          <w:rFonts w:eastAsia="仿宋"/>
        </w:rPr>
        <w:fldChar w:fldCharType="separate"/>
      </w:r>
      <w:r>
        <w:rPr>
          <w:rFonts w:eastAsia="仿宋"/>
        </w:rPr>
        <w:t>7</w:t>
      </w:r>
      <w:r>
        <w:rPr>
          <w:rFonts w:eastAsia="仿宋"/>
        </w:rPr>
        <w:fldChar w:fldCharType="end"/>
      </w:r>
      <w:r>
        <w:rPr>
          <w:rFonts w:eastAsia="仿宋"/>
        </w:rPr>
        <w:fldChar w:fldCharType="end"/>
      </w:r>
    </w:p>
    <w:p>
      <w:pPr>
        <w:pStyle w:val="11"/>
        <w:ind w:left="31680"/>
        <w:rPr>
          <w:rFonts w:eastAsia="仿宋"/>
          <w:szCs w:val="22"/>
        </w:rPr>
      </w:pPr>
      <w:r>
        <w:fldChar w:fldCharType="begin"/>
      </w:r>
      <w:r>
        <w:instrText xml:space="preserve"> HYPERLINK \l "_Toc50565707" </w:instrText>
      </w:r>
      <w:r>
        <w:fldChar w:fldCharType="separate"/>
      </w:r>
      <w:r>
        <w:rPr>
          <w:rStyle w:val="18"/>
          <w:rFonts w:hint="eastAsia" w:hAnsi="黑体" w:eastAsia="仿宋"/>
        </w:rPr>
        <w:t>五、一</w:t>
      </w:r>
      <w:r>
        <w:rPr>
          <w:rStyle w:val="18"/>
          <w:rFonts w:hint="eastAsia" w:hAnsi="黑体" w:eastAsia="仿宋"/>
          <w:bCs/>
        </w:rPr>
        <w:t>般公共预算财政拨款支出决算情况说明</w:t>
      </w:r>
      <w:r>
        <w:rPr>
          <w:rFonts w:eastAsia="仿宋"/>
        </w:rPr>
        <w:tab/>
      </w:r>
      <w:r>
        <w:rPr>
          <w:rFonts w:eastAsia="仿宋"/>
        </w:rPr>
        <w:fldChar w:fldCharType="begin"/>
      </w:r>
      <w:r>
        <w:rPr>
          <w:rFonts w:eastAsia="仿宋"/>
        </w:rPr>
        <w:instrText xml:space="preserve"> PAGEREF _Toc50565707 \h </w:instrText>
      </w:r>
      <w:r>
        <w:rPr>
          <w:rFonts w:eastAsia="仿宋"/>
        </w:rPr>
        <w:fldChar w:fldCharType="separate"/>
      </w:r>
      <w:r>
        <w:rPr>
          <w:rFonts w:eastAsia="仿宋"/>
        </w:rPr>
        <w:t>8</w:t>
      </w:r>
      <w:r>
        <w:rPr>
          <w:rFonts w:eastAsia="仿宋"/>
        </w:rPr>
        <w:fldChar w:fldCharType="end"/>
      </w:r>
      <w:r>
        <w:rPr>
          <w:rFonts w:eastAsia="仿宋"/>
        </w:rPr>
        <w:fldChar w:fldCharType="end"/>
      </w:r>
    </w:p>
    <w:p>
      <w:pPr>
        <w:pStyle w:val="6"/>
        <w:ind w:left="31680"/>
        <w:rPr>
          <w:rFonts w:eastAsia="仿宋"/>
          <w:szCs w:val="22"/>
        </w:rPr>
      </w:pPr>
      <w:r>
        <w:fldChar w:fldCharType="begin"/>
      </w:r>
      <w:r>
        <w:instrText xml:space="preserve"> HYPERLINK \l "_Toc50565708" </w:instrText>
      </w:r>
      <w:r>
        <w:fldChar w:fldCharType="separate"/>
      </w:r>
      <w:r>
        <w:rPr>
          <w:rStyle w:val="18"/>
          <w:rFonts w:hint="eastAsia" w:hAnsi="仿宋" w:eastAsia="仿宋"/>
        </w:rPr>
        <w:t>（一）一般公共预算财政拨款支出决算总体情况</w:t>
      </w:r>
      <w:r>
        <w:rPr>
          <w:rFonts w:eastAsia="仿宋"/>
        </w:rPr>
        <w:tab/>
      </w:r>
      <w:r>
        <w:rPr>
          <w:rFonts w:eastAsia="仿宋"/>
        </w:rPr>
        <w:fldChar w:fldCharType="begin"/>
      </w:r>
      <w:r>
        <w:rPr>
          <w:rFonts w:eastAsia="仿宋"/>
        </w:rPr>
        <w:instrText xml:space="preserve"> PAGEREF _Toc50565708 \h </w:instrText>
      </w:r>
      <w:r>
        <w:rPr>
          <w:rFonts w:eastAsia="仿宋"/>
        </w:rPr>
        <w:fldChar w:fldCharType="separate"/>
      </w:r>
      <w:r>
        <w:rPr>
          <w:rFonts w:eastAsia="仿宋"/>
        </w:rPr>
        <w:t>8</w:t>
      </w:r>
      <w:r>
        <w:rPr>
          <w:rFonts w:eastAsia="仿宋"/>
        </w:rPr>
        <w:fldChar w:fldCharType="end"/>
      </w:r>
      <w:r>
        <w:rPr>
          <w:rFonts w:eastAsia="仿宋"/>
        </w:rPr>
        <w:fldChar w:fldCharType="end"/>
      </w:r>
    </w:p>
    <w:p>
      <w:pPr>
        <w:pStyle w:val="6"/>
        <w:ind w:left="31680"/>
        <w:rPr>
          <w:rFonts w:eastAsia="仿宋"/>
          <w:szCs w:val="22"/>
        </w:rPr>
      </w:pPr>
      <w:r>
        <w:fldChar w:fldCharType="begin"/>
      </w:r>
      <w:r>
        <w:instrText xml:space="preserve"> HYPERLINK \l "_Toc50565709" </w:instrText>
      </w:r>
      <w:r>
        <w:fldChar w:fldCharType="separate"/>
      </w:r>
      <w:r>
        <w:rPr>
          <w:rStyle w:val="18"/>
          <w:rFonts w:hint="eastAsia" w:hAnsi="仿宋" w:eastAsia="仿宋"/>
        </w:rPr>
        <w:t>（三）一般公共预算财政拨款支出决算具体情况</w:t>
      </w:r>
      <w:r>
        <w:rPr>
          <w:rFonts w:eastAsia="仿宋"/>
        </w:rPr>
        <w:tab/>
      </w:r>
      <w:r>
        <w:rPr>
          <w:rFonts w:eastAsia="仿宋"/>
        </w:rPr>
        <w:fldChar w:fldCharType="begin"/>
      </w:r>
      <w:r>
        <w:rPr>
          <w:rFonts w:eastAsia="仿宋"/>
        </w:rPr>
        <w:instrText xml:space="preserve"> PAGEREF _Toc50565709 \h </w:instrText>
      </w:r>
      <w:r>
        <w:rPr>
          <w:rFonts w:eastAsia="仿宋"/>
        </w:rPr>
        <w:fldChar w:fldCharType="separate"/>
      </w:r>
      <w:r>
        <w:rPr>
          <w:rFonts w:eastAsia="仿宋"/>
        </w:rPr>
        <w:t>9</w:t>
      </w:r>
      <w:r>
        <w:rPr>
          <w:rFonts w:eastAsia="仿宋"/>
        </w:rPr>
        <w:fldChar w:fldCharType="end"/>
      </w:r>
      <w:r>
        <w:rPr>
          <w:rFonts w:eastAsia="仿宋"/>
        </w:rPr>
        <w:fldChar w:fldCharType="end"/>
      </w:r>
    </w:p>
    <w:p>
      <w:pPr>
        <w:pStyle w:val="6"/>
        <w:ind w:left="31680"/>
        <w:rPr>
          <w:rFonts w:eastAsia="仿宋"/>
          <w:szCs w:val="22"/>
        </w:rPr>
      </w:pPr>
      <w:r>
        <w:fldChar w:fldCharType="begin"/>
      </w:r>
      <w:r>
        <w:instrText xml:space="preserve"> HYPERLINK \l "_Toc50565710" </w:instrText>
      </w:r>
      <w:r>
        <w:fldChar w:fldCharType="separate"/>
      </w:r>
      <w:r>
        <w:rPr>
          <w:rStyle w:val="18"/>
          <w:rFonts w:eastAsia="仿宋"/>
        </w:rPr>
        <w:t>2019</w:t>
      </w:r>
      <w:r>
        <w:rPr>
          <w:rStyle w:val="18"/>
          <w:rFonts w:hint="eastAsia" w:hAnsi="仿宋" w:eastAsia="仿宋"/>
        </w:rPr>
        <w:t>年般公共预算支出决算数为</w:t>
      </w:r>
      <w:r>
        <w:rPr>
          <w:rStyle w:val="18"/>
          <w:rFonts w:eastAsia="仿宋"/>
        </w:rPr>
        <w:t>1135.73</w:t>
      </w:r>
      <w:r>
        <w:rPr>
          <w:rStyle w:val="18"/>
          <w:rFonts w:hint="eastAsia" w:hAnsi="仿宋" w:eastAsia="仿宋"/>
        </w:rPr>
        <w:t>，</w:t>
      </w:r>
      <w:r>
        <w:rPr>
          <w:rStyle w:val="18"/>
          <w:rFonts w:hint="eastAsia" w:hAnsi="仿宋" w:eastAsia="仿宋"/>
          <w:bCs/>
        </w:rPr>
        <w:t>完成预算</w:t>
      </w:r>
      <w:r>
        <w:rPr>
          <w:rStyle w:val="18"/>
          <w:rFonts w:eastAsia="仿宋"/>
          <w:bCs/>
        </w:rPr>
        <w:t>100%</w:t>
      </w:r>
      <w:r>
        <w:rPr>
          <w:rStyle w:val="18"/>
          <w:rFonts w:hint="eastAsia" w:hAnsi="仿宋" w:eastAsia="仿宋"/>
          <w:bCs/>
        </w:rPr>
        <w:t>。其中：</w:t>
      </w:r>
      <w:r>
        <w:rPr>
          <w:rFonts w:eastAsia="仿宋"/>
        </w:rPr>
        <w:tab/>
      </w:r>
      <w:r>
        <w:rPr>
          <w:rFonts w:eastAsia="仿宋"/>
        </w:rPr>
        <w:fldChar w:fldCharType="begin"/>
      </w:r>
      <w:r>
        <w:rPr>
          <w:rFonts w:eastAsia="仿宋"/>
        </w:rPr>
        <w:instrText xml:space="preserve"> PAGEREF _Toc50565710 \h </w:instrText>
      </w:r>
      <w:r>
        <w:rPr>
          <w:rFonts w:eastAsia="仿宋"/>
        </w:rPr>
        <w:fldChar w:fldCharType="separate"/>
      </w:r>
      <w:r>
        <w:rPr>
          <w:rFonts w:eastAsia="仿宋"/>
        </w:rPr>
        <w:t>9</w:t>
      </w:r>
      <w:r>
        <w:rPr>
          <w:rFonts w:eastAsia="仿宋"/>
        </w:rPr>
        <w:fldChar w:fldCharType="end"/>
      </w:r>
      <w:r>
        <w:rPr>
          <w:rFonts w:eastAsia="仿宋"/>
        </w:rPr>
        <w:fldChar w:fldCharType="end"/>
      </w:r>
    </w:p>
    <w:p>
      <w:pPr>
        <w:pStyle w:val="11"/>
        <w:ind w:left="31680"/>
        <w:rPr>
          <w:rFonts w:eastAsia="仿宋"/>
          <w:szCs w:val="22"/>
        </w:rPr>
      </w:pPr>
      <w:r>
        <w:fldChar w:fldCharType="begin"/>
      </w:r>
      <w:r>
        <w:instrText xml:space="preserve"> HYPERLINK \l "_Toc50565711" </w:instrText>
      </w:r>
      <w:r>
        <w:fldChar w:fldCharType="separate"/>
      </w:r>
      <w:r>
        <w:rPr>
          <w:rStyle w:val="18"/>
          <w:rFonts w:hint="eastAsia" w:eastAsia="仿宋"/>
        </w:rPr>
        <w:t>六、</w:t>
      </w:r>
      <w:r>
        <w:rPr>
          <w:rStyle w:val="18"/>
          <w:rFonts w:hint="eastAsia" w:hAnsi="黑体" w:eastAsia="仿宋"/>
        </w:rPr>
        <w:t>一</w:t>
      </w:r>
      <w:r>
        <w:rPr>
          <w:rStyle w:val="18"/>
          <w:rFonts w:hint="eastAsia" w:hAnsi="黑体" w:eastAsia="仿宋"/>
          <w:bCs/>
        </w:rPr>
        <w:t>般公共预算财政拨款基本支出决算情况说明</w:t>
      </w:r>
      <w:r>
        <w:rPr>
          <w:rFonts w:eastAsia="仿宋"/>
        </w:rPr>
        <w:tab/>
      </w:r>
      <w:r>
        <w:rPr>
          <w:rFonts w:eastAsia="仿宋"/>
        </w:rPr>
        <w:fldChar w:fldCharType="begin"/>
      </w:r>
      <w:r>
        <w:rPr>
          <w:rFonts w:eastAsia="仿宋"/>
        </w:rPr>
        <w:instrText xml:space="preserve"> PAGEREF _Toc50565711 \h </w:instrText>
      </w:r>
      <w:r>
        <w:rPr>
          <w:rFonts w:eastAsia="仿宋"/>
        </w:rPr>
        <w:fldChar w:fldCharType="separate"/>
      </w:r>
      <w:r>
        <w:rPr>
          <w:rFonts w:eastAsia="仿宋"/>
        </w:rPr>
        <w:t>11</w:t>
      </w:r>
      <w:r>
        <w:rPr>
          <w:rFonts w:eastAsia="仿宋"/>
        </w:rPr>
        <w:fldChar w:fldCharType="end"/>
      </w:r>
      <w:r>
        <w:rPr>
          <w:rFonts w:eastAsia="仿宋"/>
        </w:rPr>
        <w:fldChar w:fldCharType="end"/>
      </w:r>
    </w:p>
    <w:p>
      <w:pPr>
        <w:pStyle w:val="11"/>
        <w:ind w:left="31680"/>
        <w:rPr>
          <w:rFonts w:eastAsia="仿宋"/>
          <w:szCs w:val="22"/>
        </w:rPr>
      </w:pPr>
      <w:r>
        <w:fldChar w:fldCharType="begin"/>
      </w:r>
      <w:r>
        <w:instrText xml:space="preserve"> HYPERLINK \l "_Toc50565712" </w:instrText>
      </w:r>
      <w:r>
        <w:fldChar w:fldCharType="separate"/>
      </w:r>
      <w:r>
        <w:rPr>
          <w:rStyle w:val="18"/>
          <w:rFonts w:hint="eastAsia" w:eastAsia="仿宋"/>
        </w:rPr>
        <w:t>七、</w:t>
      </w:r>
      <w:r>
        <w:rPr>
          <w:rStyle w:val="18"/>
          <w:rFonts w:eastAsia="仿宋"/>
          <w:bCs/>
        </w:rPr>
        <w:t>“</w:t>
      </w:r>
      <w:r>
        <w:rPr>
          <w:rStyle w:val="18"/>
          <w:rFonts w:hint="eastAsia" w:hAnsi="黑体" w:eastAsia="仿宋"/>
          <w:bCs/>
        </w:rPr>
        <w:t>三公</w:t>
      </w:r>
      <w:r>
        <w:rPr>
          <w:rStyle w:val="18"/>
          <w:rFonts w:eastAsia="仿宋"/>
          <w:bCs/>
        </w:rPr>
        <w:t>”</w:t>
      </w:r>
      <w:r>
        <w:rPr>
          <w:rStyle w:val="18"/>
          <w:rFonts w:hint="eastAsia" w:hAnsi="黑体" w:eastAsia="仿宋"/>
          <w:bCs/>
        </w:rPr>
        <w:t>经费财政拨款支出决算情况说明</w:t>
      </w:r>
      <w:r>
        <w:rPr>
          <w:rFonts w:eastAsia="仿宋"/>
        </w:rPr>
        <w:tab/>
      </w:r>
      <w:r>
        <w:rPr>
          <w:rFonts w:eastAsia="仿宋"/>
        </w:rPr>
        <w:fldChar w:fldCharType="begin"/>
      </w:r>
      <w:r>
        <w:rPr>
          <w:rFonts w:eastAsia="仿宋"/>
        </w:rPr>
        <w:instrText xml:space="preserve"> PAGEREF _Toc50565712 \h </w:instrText>
      </w:r>
      <w:r>
        <w:rPr>
          <w:rFonts w:eastAsia="仿宋"/>
        </w:rPr>
        <w:fldChar w:fldCharType="separate"/>
      </w:r>
      <w:r>
        <w:rPr>
          <w:rFonts w:eastAsia="仿宋"/>
        </w:rPr>
        <w:t>11</w:t>
      </w:r>
      <w:r>
        <w:rPr>
          <w:rFonts w:eastAsia="仿宋"/>
        </w:rPr>
        <w:fldChar w:fldCharType="end"/>
      </w:r>
      <w:r>
        <w:rPr>
          <w:rFonts w:eastAsia="仿宋"/>
        </w:rPr>
        <w:fldChar w:fldCharType="end"/>
      </w:r>
    </w:p>
    <w:p>
      <w:pPr>
        <w:pStyle w:val="6"/>
        <w:ind w:left="31680"/>
        <w:rPr>
          <w:rFonts w:eastAsia="仿宋"/>
          <w:szCs w:val="22"/>
        </w:rPr>
      </w:pPr>
      <w:r>
        <w:fldChar w:fldCharType="begin"/>
      </w:r>
      <w:r>
        <w:instrText xml:space="preserve"> HYPERLINK \l "_Toc50565713" </w:instrText>
      </w:r>
      <w:r>
        <w:fldChar w:fldCharType="separate"/>
      </w:r>
      <w:r>
        <w:rPr>
          <w:rStyle w:val="18"/>
          <w:rFonts w:hint="eastAsia" w:hAnsi="仿宋" w:eastAsia="仿宋"/>
        </w:rPr>
        <w:t>（一）</w:t>
      </w:r>
      <w:r>
        <w:rPr>
          <w:rStyle w:val="18"/>
          <w:rFonts w:eastAsia="仿宋"/>
        </w:rPr>
        <w:t>“</w:t>
      </w:r>
      <w:r>
        <w:rPr>
          <w:rStyle w:val="18"/>
          <w:rFonts w:hint="eastAsia" w:hAnsi="仿宋" w:eastAsia="仿宋"/>
        </w:rPr>
        <w:t>三公</w:t>
      </w:r>
      <w:r>
        <w:rPr>
          <w:rStyle w:val="18"/>
          <w:rFonts w:eastAsia="仿宋"/>
        </w:rPr>
        <w:t>”</w:t>
      </w:r>
      <w:r>
        <w:rPr>
          <w:rStyle w:val="18"/>
          <w:rFonts w:hint="eastAsia" w:hAnsi="仿宋" w:eastAsia="仿宋"/>
        </w:rPr>
        <w:t>经费财政拨款支出决算总体情况说明</w:t>
      </w:r>
      <w:r>
        <w:rPr>
          <w:rFonts w:eastAsia="仿宋"/>
        </w:rPr>
        <w:tab/>
      </w:r>
      <w:r>
        <w:rPr>
          <w:rFonts w:eastAsia="仿宋"/>
        </w:rPr>
        <w:fldChar w:fldCharType="begin"/>
      </w:r>
      <w:r>
        <w:rPr>
          <w:rFonts w:eastAsia="仿宋"/>
        </w:rPr>
        <w:instrText xml:space="preserve"> PAGEREF _Toc50565713 \h </w:instrText>
      </w:r>
      <w:r>
        <w:rPr>
          <w:rFonts w:eastAsia="仿宋"/>
        </w:rPr>
        <w:fldChar w:fldCharType="separate"/>
      </w:r>
      <w:r>
        <w:rPr>
          <w:rFonts w:eastAsia="仿宋"/>
        </w:rPr>
        <w:t>11</w:t>
      </w:r>
      <w:r>
        <w:rPr>
          <w:rFonts w:eastAsia="仿宋"/>
        </w:rPr>
        <w:fldChar w:fldCharType="end"/>
      </w:r>
      <w:r>
        <w:rPr>
          <w:rFonts w:eastAsia="仿宋"/>
        </w:rPr>
        <w:fldChar w:fldCharType="end"/>
      </w:r>
    </w:p>
    <w:p>
      <w:pPr>
        <w:pStyle w:val="6"/>
        <w:ind w:left="31680"/>
        <w:rPr>
          <w:rFonts w:eastAsia="仿宋"/>
          <w:szCs w:val="22"/>
        </w:rPr>
      </w:pPr>
      <w:r>
        <w:fldChar w:fldCharType="begin"/>
      </w:r>
      <w:r>
        <w:instrText xml:space="preserve"> HYPERLINK \l "_Toc50565714" </w:instrText>
      </w:r>
      <w:r>
        <w:fldChar w:fldCharType="separate"/>
      </w:r>
      <w:r>
        <w:rPr>
          <w:rStyle w:val="18"/>
          <w:rFonts w:hint="eastAsia" w:hAnsi="仿宋" w:eastAsia="仿宋"/>
        </w:rPr>
        <w:t>（二）</w:t>
      </w:r>
      <w:r>
        <w:rPr>
          <w:rStyle w:val="18"/>
          <w:rFonts w:eastAsia="仿宋"/>
        </w:rPr>
        <w:t>“</w:t>
      </w:r>
      <w:r>
        <w:rPr>
          <w:rStyle w:val="18"/>
          <w:rFonts w:hint="eastAsia" w:hAnsi="仿宋" w:eastAsia="仿宋"/>
        </w:rPr>
        <w:t>三公</w:t>
      </w:r>
      <w:r>
        <w:rPr>
          <w:rStyle w:val="18"/>
          <w:rFonts w:eastAsia="仿宋"/>
        </w:rPr>
        <w:t>”</w:t>
      </w:r>
      <w:r>
        <w:rPr>
          <w:rStyle w:val="18"/>
          <w:rFonts w:hint="eastAsia" w:hAnsi="仿宋" w:eastAsia="仿宋"/>
        </w:rPr>
        <w:t>经费财政拨款支出决算具体情况说明</w:t>
      </w:r>
      <w:r>
        <w:rPr>
          <w:rFonts w:eastAsia="仿宋"/>
        </w:rPr>
        <w:tab/>
      </w:r>
      <w:r>
        <w:rPr>
          <w:rFonts w:eastAsia="仿宋"/>
        </w:rPr>
        <w:fldChar w:fldCharType="begin"/>
      </w:r>
      <w:r>
        <w:rPr>
          <w:rFonts w:eastAsia="仿宋"/>
        </w:rPr>
        <w:instrText xml:space="preserve"> PAGEREF _Toc50565714 \h </w:instrText>
      </w:r>
      <w:r>
        <w:rPr>
          <w:rFonts w:eastAsia="仿宋"/>
        </w:rPr>
        <w:fldChar w:fldCharType="separate"/>
      </w:r>
      <w:r>
        <w:rPr>
          <w:rFonts w:eastAsia="仿宋"/>
        </w:rPr>
        <w:t>11</w:t>
      </w:r>
      <w:r>
        <w:rPr>
          <w:rFonts w:eastAsia="仿宋"/>
        </w:rPr>
        <w:fldChar w:fldCharType="end"/>
      </w:r>
      <w:r>
        <w:rPr>
          <w:rFonts w:eastAsia="仿宋"/>
        </w:rPr>
        <w:fldChar w:fldCharType="end"/>
      </w:r>
    </w:p>
    <w:p>
      <w:pPr>
        <w:pStyle w:val="11"/>
        <w:ind w:left="31680"/>
        <w:rPr>
          <w:rFonts w:eastAsia="仿宋"/>
          <w:szCs w:val="22"/>
        </w:rPr>
      </w:pPr>
      <w:r>
        <w:fldChar w:fldCharType="begin"/>
      </w:r>
      <w:r>
        <w:instrText xml:space="preserve"> HYPERLINK \l "_Toc50565715" </w:instrText>
      </w:r>
      <w:r>
        <w:fldChar w:fldCharType="separate"/>
      </w:r>
      <w:r>
        <w:rPr>
          <w:rStyle w:val="18"/>
          <w:rFonts w:hint="eastAsia" w:eastAsia="仿宋"/>
        </w:rPr>
        <w:t>八、</w:t>
      </w:r>
      <w:r>
        <w:rPr>
          <w:rStyle w:val="18"/>
          <w:rFonts w:hint="eastAsia" w:hAnsi="黑体" w:eastAsia="仿宋"/>
          <w:bCs/>
        </w:rPr>
        <w:t>政府性基金预算支出决算情况说明</w:t>
      </w:r>
      <w:r>
        <w:rPr>
          <w:rFonts w:eastAsia="仿宋"/>
        </w:rPr>
        <w:tab/>
      </w:r>
      <w:r>
        <w:rPr>
          <w:rFonts w:eastAsia="仿宋"/>
        </w:rPr>
        <w:fldChar w:fldCharType="begin"/>
      </w:r>
      <w:r>
        <w:rPr>
          <w:rFonts w:eastAsia="仿宋"/>
        </w:rPr>
        <w:instrText xml:space="preserve"> PAGEREF _Toc50565715 \h </w:instrText>
      </w:r>
      <w:r>
        <w:rPr>
          <w:rFonts w:eastAsia="仿宋"/>
        </w:rPr>
        <w:fldChar w:fldCharType="separate"/>
      </w:r>
      <w:r>
        <w:rPr>
          <w:rFonts w:eastAsia="仿宋"/>
        </w:rPr>
        <w:t>13</w:t>
      </w:r>
      <w:r>
        <w:rPr>
          <w:rFonts w:eastAsia="仿宋"/>
        </w:rPr>
        <w:fldChar w:fldCharType="end"/>
      </w:r>
      <w:r>
        <w:rPr>
          <w:rFonts w:eastAsia="仿宋"/>
        </w:rPr>
        <w:fldChar w:fldCharType="end"/>
      </w:r>
    </w:p>
    <w:p>
      <w:pPr>
        <w:pStyle w:val="11"/>
        <w:ind w:left="31680"/>
        <w:rPr>
          <w:rFonts w:eastAsia="仿宋"/>
          <w:szCs w:val="22"/>
        </w:rPr>
      </w:pPr>
      <w:r>
        <w:fldChar w:fldCharType="begin"/>
      </w:r>
      <w:r>
        <w:instrText xml:space="preserve"> HYPERLINK \l "_Toc50565716" </w:instrText>
      </w:r>
      <w:r>
        <w:fldChar w:fldCharType="separate"/>
      </w:r>
      <w:r>
        <w:rPr>
          <w:rStyle w:val="18"/>
          <w:rFonts w:hint="eastAsia" w:hAnsi="黑体" w:eastAsia="仿宋"/>
          <w:bCs/>
        </w:rPr>
        <w:t>九、国有资本经营预算支出决算情况说明</w:t>
      </w:r>
      <w:r>
        <w:rPr>
          <w:rFonts w:eastAsia="仿宋"/>
        </w:rPr>
        <w:tab/>
      </w:r>
      <w:r>
        <w:rPr>
          <w:rFonts w:eastAsia="仿宋"/>
        </w:rPr>
        <w:fldChar w:fldCharType="begin"/>
      </w:r>
      <w:r>
        <w:rPr>
          <w:rFonts w:eastAsia="仿宋"/>
        </w:rPr>
        <w:instrText xml:space="preserve"> PAGEREF _Toc50565716 \h </w:instrText>
      </w:r>
      <w:r>
        <w:rPr>
          <w:rFonts w:eastAsia="仿宋"/>
        </w:rPr>
        <w:fldChar w:fldCharType="separate"/>
      </w:r>
      <w:r>
        <w:rPr>
          <w:rFonts w:eastAsia="仿宋"/>
        </w:rPr>
        <w:t>13</w:t>
      </w:r>
      <w:r>
        <w:rPr>
          <w:rFonts w:eastAsia="仿宋"/>
        </w:rPr>
        <w:fldChar w:fldCharType="end"/>
      </w:r>
      <w:r>
        <w:rPr>
          <w:rFonts w:eastAsia="仿宋"/>
        </w:rPr>
        <w:fldChar w:fldCharType="end"/>
      </w:r>
    </w:p>
    <w:p>
      <w:pPr>
        <w:pStyle w:val="11"/>
        <w:ind w:left="31680"/>
        <w:rPr>
          <w:rFonts w:eastAsia="仿宋"/>
          <w:szCs w:val="22"/>
        </w:rPr>
      </w:pPr>
      <w:r>
        <w:fldChar w:fldCharType="begin"/>
      </w:r>
      <w:r>
        <w:instrText xml:space="preserve"> HYPERLINK \l "_Toc50565717" </w:instrText>
      </w:r>
      <w:r>
        <w:fldChar w:fldCharType="separate"/>
      </w:r>
      <w:r>
        <w:rPr>
          <w:rStyle w:val="18"/>
          <w:rFonts w:hint="eastAsia" w:hAnsi="黑体" w:eastAsia="仿宋"/>
        </w:rPr>
        <w:t>十</w:t>
      </w:r>
      <w:r>
        <w:rPr>
          <w:rStyle w:val="18"/>
          <w:rFonts w:hint="eastAsia" w:hAnsi="黑体" w:eastAsia="仿宋"/>
          <w:bCs/>
        </w:rPr>
        <w:t>、其他重要事项的情况说明</w:t>
      </w:r>
      <w:r>
        <w:rPr>
          <w:rFonts w:eastAsia="仿宋"/>
        </w:rPr>
        <w:tab/>
      </w:r>
      <w:r>
        <w:rPr>
          <w:rFonts w:eastAsia="仿宋"/>
        </w:rPr>
        <w:fldChar w:fldCharType="begin"/>
      </w:r>
      <w:r>
        <w:rPr>
          <w:rFonts w:eastAsia="仿宋"/>
        </w:rPr>
        <w:instrText xml:space="preserve"> PAGEREF _Toc50565717 \h </w:instrText>
      </w:r>
      <w:r>
        <w:rPr>
          <w:rFonts w:eastAsia="仿宋"/>
        </w:rPr>
        <w:fldChar w:fldCharType="separate"/>
      </w:r>
      <w:r>
        <w:rPr>
          <w:rFonts w:eastAsia="仿宋"/>
        </w:rPr>
        <w:t>13</w:t>
      </w:r>
      <w:r>
        <w:rPr>
          <w:rFonts w:eastAsia="仿宋"/>
        </w:rPr>
        <w:fldChar w:fldCharType="end"/>
      </w:r>
      <w:r>
        <w:rPr>
          <w:rFonts w:eastAsia="仿宋"/>
        </w:rPr>
        <w:fldChar w:fldCharType="end"/>
      </w:r>
    </w:p>
    <w:p>
      <w:pPr>
        <w:pStyle w:val="6"/>
        <w:ind w:left="31680"/>
        <w:rPr>
          <w:rFonts w:eastAsia="仿宋"/>
          <w:szCs w:val="22"/>
        </w:rPr>
      </w:pPr>
      <w:r>
        <w:fldChar w:fldCharType="begin"/>
      </w:r>
      <w:r>
        <w:instrText xml:space="preserve"> HYPERLINK \l "_Toc50565718" </w:instrText>
      </w:r>
      <w:r>
        <w:fldChar w:fldCharType="separate"/>
      </w:r>
      <w:r>
        <w:rPr>
          <w:rStyle w:val="18"/>
          <w:rFonts w:hint="eastAsia" w:hAnsi="仿宋" w:eastAsia="仿宋"/>
        </w:rPr>
        <w:t>（一）机关运行经费支出情况</w:t>
      </w:r>
      <w:r>
        <w:rPr>
          <w:rFonts w:eastAsia="仿宋"/>
        </w:rPr>
        <w:tab/>
      </w:r>
      <w:r>
        <w:rPr>
          <w:rFonts w:eastAsia="仿宋"/>
        </w:rPr>
        <w:fldChar w:fldCharType="begin"/>
      </w:r>
      <w:r>
        <w:rPr>
          <w:rFonts w:eastAsia="仿宋"/>
        </w:rPr>
        <w:instrText xml:space="preserve"> PAGEREF _Toc50565718 \h </w:instrText>
      </w:r>
      <w:r>
        <w:rPr>
          <w:rFonts w:eastAsia="仿宋"/>
        </w:rPr>
        <w:fldChar w:fldCharType="separate"/>
      </w:r>
      <w:r>
        <w:rPr>
          <w:rFonts w:eastAsia="仿宋"/>
        </w:rPr>
        <w:t>13</w:t>
      </w:r>
      <w:r>
        <w:rPr>
          <w:rFonts w:eastAsia="仿宋"/>
        </w:rPr>
        <w:fldChar w:fldCharType="end"/>
      </w:r>
      <w:r>
        <w:rPr>
          <w:rFonts w:eastAsia="仿宋"/>
        </w:rPr>
        <w:fldChar w:fldCharType="end"/>
      </w:r>
    </w:p>
    <w:p>
      <w:pPr>
        <w:pStyle w:val="6"/>
        <w:ind w:left="31680"/>
        <w:rPr>
          <w:rFonts w:eastAsia="仿宋"/>
          <w:szCs w:val="22"/>
        </w:rPr>
      </w:pPr>
      <w:r>
        <w:fldChar w:fldCharType="begin"/>
      </w:r>
      <w:r>
        <w:instrText xml:space="preserve"> HYPERLINK \l "_Toc50565719" </w:instrText>
      </w:r>
      <w:r>
        <w:fldChar w:fldCharType="separate"/>
      </w:r>
      <w:r>
        <w:rPr>
          <w:rStyle w:val="18"/>
          <w:rFonts w:hint="eastAsia" w:hAnsi="仿宋" w:eastAsia="仿宋"/>
        </w:rPr>
        <w:t>（二）政府采购支出情况</w:t>
      </w:r>
      <w:r>
        <w:rPr>
          <w:rFonts w:eastAsia="仿宋"/>
        </w:rPr>
        <w:tab/>
      </w:r>
      <w:r>
        <w:rPr>
          <w:rFonts w:eastAsia="仿宋"/>
        </w:rPr>
        <w:fldChar w:fldCharType="begin"/>
      </w:r>
      <w:r>
        <w:rPr>
          <w:rFonts w:eastAsia="仿宋"/>
        </w:rPr>
        <w:instrText xml:space="preserve"> PAGEREF _Toc50565719 \h </w:instrText>
      </w:r>
      <w:r>
        <w:rPr>
          <w:rFonts w:eastAsia="仿宋"/>
        </w:rPr>
        <w:fldChar w:fldCharType="separate"/>
      </w:r>
      <w:r>
        <w:rPr>
          <w:rFonts w:eastAsia="仿宋"/>
        </w:rPr>
        <w:t>13</w:t>
      </w:r>
      <w:r>
        <w:rPr>
          <w:rFonts w:eastAsia="仿宋"/>
        </w:rPr>
        <w:fldChar w:fldCharType="end"/>
      </w:r>
      <w:r>
        <w:rPr>
          <w:rFonts w:eastAsia="仿宋"/>
        </w:rPr>
        <w:fldChar w:fldCharType="end"/>
      </w:r>
    </w:p>
    <w:p>
      <w:pPr>
        <w:pStyle w:val="6"/>
        <w:ind w:left="31680"/>
        <w:rPr>
          <w:rFonts w:eastAsia="仿宋"/>
          <w:szCs w:val="22"/>
        </w:rPr>
      </w:pPr>
      <w:r>
        <w:fldChar w:fldCharType="begin"/>
      </w:r>
      <w:r>
        <w:instrText xml:space="preserve"> HYPERLINK \l "_Toc50565720" </w:instrText>
      </w:r>
      <w:r>
        <w:fldChar w:fldCharType="separate"/>
      </w:r>
      <w:r>
        <w:rPr>
          <w:rStyle w:val="18"/>
          <w:rFonts w:hint="eastAsia" w:hAnsi="仿宋" w:eastAsia="仿宋"/>
        </w:rPr>
        <w:t>（三）国有资产占有使用情况</w:t>
      </w:r>
      <w:r>
        <w:rPr>
          <w:rFonts w:eastAsia="仿宋"/>
        </w:rPr>
        <w:tab/>
      </w:r>
      <w:r>
        <w:rPr>
          <w:rFonts w:eastAsia="仿宋"/>
        </w:rPr>
        <w:fldChar w:fldCharType="begin"/>
      </w:r>
      <w:r>
        <w:rPr>
          <w:rFonts w:eastAsia="仿宋"/>
        </w:rPr>
        <w:instrText xml:space="preserve"> PAGEREF _Toc50565720 \h </w:instrText>
      </w:r>
      <w:r>
        <w:rPr>
          <w:rFonts w:eastAsia="仿宋"/>
        </w:rPr>
        <w:fldChar w:fldCharType="separate"/>
      </w:r>
      <w:r>
        <w:rPr>
          <w:rFonts w:eastAsia="仿宋"/>
        </w:rPr>
        <w:t>14</w:t>
      </w:r>
      <w:r>
        <w:rPr>
          <w:rFonts w:eastAsia="仿宋"/>
        </w:rPr>
        <w:fldChar w:fldCharType="end"/>
      </w:r>
      <w:r>
        <w:rPr>
          <w:rFonts w:eastAsia="仿宋"/>
        </w:rPr>
        <w:fldChar w:fldCharType="end"/>
      </w:r>
    </w:p>
    <w:p>
      <w:pPr>
        <w:pStyle w:val="6"/>
        <w:ind w:left="31680"/>
        <w:rPr>
          <w:rFonts w:eastAsia="仿宋"/>
          <w:szCs w:val="22"/>
        </w:rPr>
      </w:pPr>
      <w:r>
        <w:fldChar w:fldCharType="begin"/>
      </w:r>
      <w:r>
        <w:instrText xml:space="preserve"> HYPERLINK \l "_Toc50565721" </w:instrText>
      </w:r>
      <w:r>
        <w:fldChar w:fldCharType="separate"/>
      </w:r>
      <w:r>
        <w:rPr>
          <w:rStyle w:val="18"/>
          <w:rFonts w:hint="eastAsia" w:hAnsi="仿宋" w:eastAsia="仿宋"/>
        </w:rPr>
        <w:t>（四）预算绩效管理情况</w:t>
      </w:r>
      <w:r>
        <w:rPr>
          <w:rFonts w:eastAsia="仿宋"/>
        </w:rPr>
        <w:tab/>
      </w:r>
      <w:r>
        <w:rPr>
          <w:rFonts w:eastAsia="仿宋"/>
        </w:rPr>
        <w:fldChar w:fldCharType="begin"/>
      </w:r>
      <w:r>
        <w:rPr>
          <w:rFonts w:eastAsia="仿宋"/>
        </w:rPr>
        <w:instrText xml:space="preserve"> PAGEREF _Toc50565721 \h </w:instrText>
      </w:r>
      <w:r>
        <w:rPr>
          <w:rFonts w:eastAsia="仿宋"/>
        </w:rPr>
        <w:fldChar w:fldCharType="separate"/>
      </w:r>
      <w:r>
        <w:rPr>
          <w:rFonts w:eastAsia="仿宋"/>
        </w:rPr>
        <w:t>14</w:t>
      </w:r>
      <w:r>
        <w:rPr>
          <w:rFonts w:eastAsia="仿宋"/>
        </w:rPr>
        <w:fldChar w:fldCharType="end"/>
      </w:r>
      <w:r>
        <w:rPr>
          <w:rFonts w:eastAsia="仿宋"/>
        </w:rPr>
        <w:fldChar w:fldCharType="end"/>
      </w:r>
    </w:p>
    <w:p>
      <w:pPr>
        <w:pStyle w:val="10"/>
        <w:rPr>
          <w:rFonts w:ascii="Times New Roman" w:hAnsi="Times New Roman"/>
          <w:sz w:val="21"/>
          <w:szCs w:val="22"/>
        </w:rPr>
      </w:pPr>
      <w:r>
        <w:fldChar w:fldCharType="begin"/>
      </w:r>
      <w:r>
        <w:instrText xml:space="preserve"> HYPERLINK \l "_Toc50565722" </w:instrText>
      </w:r>
      <w:r>
        <w:fldChar w:fldCharType="separate"/>
      </w:r>
      <w:r>
        <w:rPr>
          <w:rStyle w:val="18"/>
          <w:rFonts w:hint="eastAsia" w:ascii="Times New Roman" w:hAnsi="黑体"/>
          <w:bCs/>
          <w:kern w:val="44"/>
        </w:rPr>
        <w:t>第三部分</w:t>
      </w:r>
      <w:r>
        <w:rPr>
          <w:rStyle w:val="18"/>
          <w:rFonts w:hint="eastAsia" w:ascii="Times New Roman" w:hAnsi="黑体"/>
        </w:rPr>
        <w:t>名</w:t>
      </w:r>
      <w:r>
        <w:rPr>
          <w:rStyle w:val="18"/>
          <w:rFonts w:hint="eastAsia" w:ascii="Times New Roman" w:hAnsi="黑体"/>
          <w:bCs/>
          <w:kern w:val="44"/>
        </w:rPr>
        <w:t>词解释</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_Toc50565722 \h </w:instrText>
      </w:r>
      <w:r>
        <w:rPr>
          <w:rFonts w:ascii="Times New Roman" w:hAnsi="Times New Roman"/>
        </w:rPr>
        <w:fldChar w:fldCharType="separate"/>
      </w:r>
      <w:r>
        <w:rPr>
          <w:rFonts w:ascii="Times New Roman" w:hAnsi="Times New Roman"/>
        </w:rPr>
        <w:t>19</w:t>
      </w:r>
      <w:r>
        <w:rPr>
          <w:rFonts w:ascii="Times New Roman" w:hAnsi="Times New Roman"/>
        </w:rPr>
        <w:fldChar w:fldCharType="end"/>
      </w:r>
      <w:r>
        <w:rPr>
          <w:rFonts w:ascii="Times New Roman" w:hAnsi="Times New Roman"/>
        </w:rPr>
        <w:fldChar w:fldCharType="end"/>
      </w:r>
    </w:p>
    <w:p>
      <w:pPr>
        <w:pStyle w:val="10"/>
        <w:rPr>
          <w:rFonts w:ascii="Times New Roman" w:hAnsi="Times New Roman"/>
          <w:sz w:val="21"/>
          <w:szCs w:val="22"/>
        </w:rPr>
      </w:pPr>
      <w:r>
        <w:fldChar w:fldCharType="begin"/>
      </w:r>
      <w:r>
        <w:instrText xml:space="preserve"> HYPERLINK \l "_Toc50565723" </w:instrText>
      </w:r>
      <w:r>
        <w:fldChar w:fldCharType="separate"/>
      </w:r>
      <w:r>
        <w:rPr>
          <w:rStyle w:val="18"/>
          <w:rFonts w:hint="eastAsia" w:ascii="Times New Roman" w:hAnsi="黑体"/>
        </w:rPr>
        <w:t>第</w:t>
      </w:r>
      <w:r>
        <w:rPr>
          <w:rStyle w:val="18"/>
          <w:rFonts w:hint="eastAsia" w:ascii="Times New Roman" w:hAnsi="黑体"/>
          <w:bCs/>
          <w:kern w:val="44"/>
        </w:rPr>
        <w:t>四部分附件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_Toc50565723 \h </w:instrText>
      </w:r>
      <w:r>
        <w:rPr>
          <w:rFonts w:ascii="Times New Roman" w:hAnsi="Times New Roman"/>
        </w:rPr>
        <w:fldChar w:fldCharType="separate"/>
      </w:r>
      <w:r>
        <w:rPr>
          <w:rFonts w:ascii="Times New Roman" w:hAnsi="Times New Roman"/>
        </w:rPr>
        <w:t>21</w:t>
      </w:r>
      <w:r>
        <w:rPr>
          <w:rFonts w:ascii="Times New Roman" w:hAnsi="Times New Roman"/>
        </w:rPr>
        <w:fldChar w:fldCharType="end"/>
      </w:r>
      <w:r>
        <w:rPr>
          <w:rFonts w:ascii="Times New Roman" w:hAnsi="Times New Roman"/>
        </w:rPr>
        <w:fldChar w:fldCharType="end"/>
      </w:r>
    </w:p>
    <w:p>
      <w:pPr>
        <w:pStyle w:val="10"/>
        <w:rPr>
          <w:rStyle w:val="18"/>
          <w:rFonts w:ascii="Times New Roman" w:hAnsi="Times New Roman"/>
          <w:bCs/>
          <w:sz w:val="21"/>
          <w:szCs w:val="24"/>
        </w:rPr>
      </w:pPr>
      <w:r>
        <w:fldChar w:fldCharType="begin"/>
      </w:r>
      <w:r>
        <w:instrText xml:space="preserve"> HYPERLINK \l "_Toc50565724" </w:instrText>
      </w:r>
      <w:r>
        <w:fldChar w:fldCharType="separate"/>
      </w:r>
      <w:r>
        <w:rPr>
          <w:rStyle w:val="18"/>
          <w:rFonts w:hint="eastAsia" w:ascii="Times New Roman" w:hAnsi="黑体"/>
          <w:bCs/>
          <w:sz w:val="21"/>
          <w:szCs w:val="24"/>
        </w:rPr>
        <w:t>附件</w:t>
      </w:r>
      <w:r>
        <w:rPr>
          <w:rStyle w:val="18"/>
          <w:rFonts w:ascii="Times New Roman" w:hAnsi="Times New Roman"/>
          <w:bCs/>
          <w:sz w:val="21"/>
          <w:szCs w:val="24"/>
        </w:rPr>
        <w:t>1</w:t>
      </w:r>
      <w:r>
        <w:rPr>
          <w:rStyle w:val="18"/>
          <w:rFonts w:ascii="Times New Roman" w:hAnsi="Times New Roman"/>
          <w:bCs/>
          <w:sz w:val="21"/>
          <w:szCs w:val="24"/>
        </w:rPr>
        <w:tab/>
      </w:r>
      <w:r>
        <w:rPr>
          <w:rStyle w:val="18"/>
          <w:rFonts w:ascii="Times New Roman" w:hAnsi="Times New Roman"/>
          <w:bCs/>
          <w:sz w:val="21"/>
          <w:szCs w:val="24"/>
        </w:rPr>
        <w:fldChar w:fldCharType="begin"/>
      </w:r>
      <w:r>
        <w:rPr>
          <w:rStyle w:val="18"/>
          <w:rFonts w:ascii="Times New Roman" w:hAnsi="Times New Roman"/>
          <w:bCs/>
          <w:sz w:val="21"/>
          <w:szCs w:val="24"/>
        </w:rPr>
        <w:instrText xml:space="preserve"> PAGEREF _Toc50565724 \h </w:instrText>
      </w:r>
      <w:r>
        <w:rPr>
          <w:rStyle w:val="18"/>
          <w:rFonts w:ascii="Times New Roman" w:hAnsi="Times New Roman"/>
          <w:bCs/>
          <w:sz w:val="21"/>
          <w:szCs w:val="24"/>
        </w:rPr>
        <w:fldChar w:fldCharType="separate"/>
      </w:r>
      <w:r>
        <w:rPr>
          <w:rStyle w:val="18"/>
          <w:rFonts w:ascii="Times New Roman" w:hAnsi="Times New Roman"/>
          <w:bCs/>
          <w:sz w:val="21"/>
          <w:szCs w:val="24"/>
        </w:rPr>
        <w:t>21</w:t>
      </w:r>
      <w:r>
        <w:rPr>
          <w:rStyle w:val="18"/>
          <w:rFonts w:ascii="Times New Roman" w:hAnsi="Times New Roman"/>
          <w:bCs/>
          <w:sz w:val="21"/>
          <w:szCs w:val="24"/>
        </w:rPr>
        <w:fldChar w:fldCharType="end"/>
      </w:r>
      <w:r>
        <w:rPr>
          <w:rStyle w:val="18"/>
          <w:rFonts w:ascii="Times New Roman" w:hAnsi="Times New Roman"/>
          <w:bCs/>
          <w:sz w:val="21"/>
          <w:szCs w:val="24"/>
        </w:rPr>
        <w:fldChar w:fldCharType="end"/>
      </w:r>
    </w:p>
    <w:p>
      <w:pPr>
        <w:pStyle w:val="10"/>
        <w:rPr>
          <w:rFonts w:ascii="Times New Roman" w:hAnsi="Times New Roman"/>
          <w:sz w:val="21"/>
          <w:szCs w:val="22"/>
        </w:rPr>
      </w:pPr>
      <w:r>
        <w:fldChar w:fldCharType="begin"/>
      </w:r>
      <w:r>
        <w:instrText xml:space="preserve"> HYPERLINK \l "_Toc50565725" </w:instrText>
      </w:r>
      <w:r>
        <w:fldChar w:fldCharType="separate"/>
      </w:r>
      <w:r>
        <w:rPr>
          <w:rStyle w:val="18"/>
          <w:rFonts w:hint="eastAsia" w:ascii="Times New Roman" w:hAnsi="黑体"/>
        </w:rPr>
        <w:t>第</w:t>
      </w:r>
      <w:r>
        <w:rPr>
          <w:rStyle w:val="18"/>
          <w:rFonts w:hint="eastAsia" w:ascii="Times New Roman" w:hAnsi="黑体"/>
          <w:bCs/>
          <w:kern w:val="44"/>
        </w:rPr>
        <w:t>五部分附表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_Toc50565725 \h </w:instrText>
      </w:r>
      <w:r>
        <w:rPr>
          <w:rFonts w:ascii="Times New Roman" w:hAnsi="Times New Roman"/>
        </w:rPr>
        <w:fldChar w:fldCharType="separate"/>
      </w:r>
      <w:r>
        <w:rPr>
          <w:rFonts w:ascii="Times New Roman" w:hAnsi="Times New Roman"/>
        </w:rPr>
        <w:t>33</w:t>
      </w:r>
      <w:r>
        <w:rPr>
          <w:rFonts w:ascii="Times New Roman" w:hAnsi="Times New Roman"/>
        </w:rPr>
        <w:fldChar w:fldCharType="end"/>
      </w:r>
      <w:r>
        <w:rPr>
          <w:rFonts w:ascii="Times New Roman" w:hAnsi="Times New Roman"/>
        </w:rPr>
        <w:fldChar w:fldCharType="end"/>
      </w:r>
    </w:p>
    <w:p>
      <w:pPr>
        <w:pStyle w:val="11"/>
        <w:ind w:left="31680"/>
        <w:rPr>
          <w:rFonts w:eastAsia="仿宋"/>
          <w:szCs w:val="22"/>
        </w:rPr>
      </w:pPr>
      <w:r>
        <w:fldChar w:fldCharType="begin"/>
      </w:r>
      <w:r>
        <w:instrText xml:space="preserve"> HYPERLINK \l "_Toc50565726" </w:instrText>
      </w:r>
      <w:r>
        <w:fldChar w:fldCharType="separate"/>
      </w:r>
      <w:r>
        <w:rPr>
          <w:rStyle w:val="18"/>
          <w:rFonts w:hint="eastAsia" w:hAnsi="仿宋" w:eastAsia="仿宋"/>
        </w:rPr>
        <w:t>一、收入支出决算总表</w:t>
      </w:r>
      <w:r>
        <w:rPr>
          <w:rFonts w:eastAsia="仿宋"/>
        </w:rPr>
        <w:tab/>
      </w:r>
      <w:r>
        <w:rPr>
          <w:rFonts w:eastAsia="仿宋"/>
        </w:rPr>
        <w:fldChar w:fldCharType="begin"/>
      </w:r>
      <w:r>
        <w:rPr>
          <w:rFonts w:eastAsia="仿宋"/>
        </w:rPr>
        <w:instrText xml:space="preserve"> PAGEREF _Toc50565726 \h </w:instrText>
      </w:r>
      <w:r>
        <w:rPr>
          <w:rFonts w:eastAsia="仿宋"/>
        </w:rPr>
        <w:fldChar w:fldCharType="separate"/>
      </w:r>
      <w:r>
        <w:rPr>
          <w:rFonts w:eastAsia="仿宋"/>
        </w:rPr>
        <w:t>34</w:t>
      </w:r>
      <w:r>
        <w:rPr>
          <w:rFonts w:eastAsia="仿宋"/>
        </w:rPr>
        <w:fldChar w:fldCharType="end"/>
      </w:r>
      <w:r>
        <w:rPr>
          <w:rFonts w:eastAsia="仿宋"/>
        </w:rPr>
        <w:fldChar w:fldCharType="end"/>
      </w:r>
    </w:p>
    <w:p>
      <w:pPr>
        <w:pStyle w:val="11"/>
        <w:ind w:left="31680"/>
        <w:rPr>
          <w:rFonts w:eastAsia="仿宋"/>
          <w:szCs w:val="22"/>
        </w:rPr>
      </w:pPr>
      <w:r>
        <w:fldChar w:fldCharType="begin"/>
      </w:r>
      <w:r>
        <w:instrText xml:space="preserve"> HYPERLINK \l "_Toc50565727" </w:instrText>
      </w:r>
      <w:r>
        <w:fldChar w:fldCharType="separate"/>
      </w:r>
      <w:r>
        <w:rPr>
          <w:rStyle w:val="18"/>
          <w:rFonts w:hint="eastAsia" w:hAnsi="仿宋" w:eastAsia="仿宋"/>
        </w:rPr>
        <w:t>二、收入决算表</w:t>
      </w:r>
      <w:r>
        <w:rPr>
          <w:rFonts w:eastAsia="仿宋"/>
        </w:rPr>
        <w:tab/>
      </w:r>
      <w:r>
        <w:rPr>
          <w:rFonts w:eastAsia="仿宋"/>
        </w:rPr>
        <w:fldChar w:fldCharType="begin"/>
      </w:r>
      <w:r>
        <w:rPr>
          <w:rFonts w:eastAsia="仿宋"/>
        </w:rPr>
        <w:instrText xml:space="preserve"> PAGEREF _Toc50565727 \h </w:instrText>
      </w:r>
      <w:r>
        <w:rPr>
          <w:rFonts w:eastAsia="仿宋"/>
        </w:rPr>
        <w:fldChar w:fldCharType="separate"/>
      </w:r>
      <w:r>
        <w:rPr>
          <w:rFonts w:eastAsia="仿宋"/>
        </w:rPr>
        <w:t>34</w:t>
      </w:r>
      <w:r>
        <w:rPr>
          <w:rFonts w:eastAsia="仿宋"/>
        </w:rPr>
        <w:fldChar w:fldCharType="end"/>
      </w:r>
      <w:r>
        <w:rPr>
          <w:rFonts w:eastAsia="仿宋"/>
        </w:rPr>
        <w:fldChar w:fldCharType="end"/>
      </w:r>
    </w:p>
    <w:p>
      <w:pPr>
        <w:pStyle w:val="11"/>
        <w:ind w:left="31680"/>
        <w:rPr>
          <w:rFonts w:eastAsia="仿宋"/>
          <w:szCs w:val="22"/>
        </w:rPr>
      </w:pPr>
      <w:r>
        <w:fldChar w:fldCharType="begin"/>
      </w:r>
      <w:r>
        <w:instrText xml:space="preserve"> HYPERLINK \l "_Toc50565728" </w:instrText>
      </w:r>
      <w:r>
        <w:fldChar w:fldCharType="separate"/>
      </w:r>
      <w:r>
        <w:rPr>
          <w:rStyle w:val="18"/>
          <w:rFonts w:hint="eastAsia" w:hAnsi="仿宋" w:eastAsia="仿宋"/>
        </w:rPr>
        <w:t>三、支出决算表</w:t>
      </w:r>
      <w:r>
        <w:rPr>
          <w:rFonts w:eastAsia="仿宋"/>
        </w:rPr>
        <w:tab/>
      </w:r>
      <w:r>
        <w:rPr>
          <w:rFonts w:eastAsia="仿宋"/>
        </w:rPr>
        <w:fldChar w:fldCharType="begin"/>
      </w:r>
      <w:r>
        <w:rPr>
          <w:rFonts w:eastAsia="仿宋"/>
        </w:rPr>
        <w:instrText xml:space="preserve"> PAGEREF _Toc50565728 \h </w:instrText>
      </w:r>
      <w:r>
        <w:rPr>
          <w:rFonts w:eastAsia="仿宋"/>
        </w:rPr>
        <w:fldChar w:fldCharType="separate"/>
      </w:r>
      <w:r>
        <w:rPr>
          <w:rFonts w:eastAsia="仿宋"/>
        </w:rPr>
        <w:t>34</w:t>
      </w:r>
      <w:r>
        <w:rPr>
          <w:rFonts w:eastAsia="仿宋"/>
        </w:rPr>
        <w:fldChar w:fldCharType="end"/>
      </w:r>
      <w:r>
        <w:rPr>
          <w:rFonts w:eastAsia="仿宋"/>
        </w:rPr>
        <w:fldChar w:fldCharType="end"/>
      </w:r>
    </w:p>
    <w:p>
      <w:pPr>
        <w:pStyle w:val="11"/>
        <w:ind w:left="31680"/>
        <w:rPr>
          <w:rFonts w:eastAsia="仿宋"/>
          <w:szCs w:val="22"/>
        </w:rPr>
      </w:pPr>
      <w:r>
        <w:fldChar w:fldCharType="begin"/>
      </w:r>
      <w:r>
        <w:instrText xml:space="preserve"> HYPERLINK \l "_Toc50565729" </w:instrText>
      </w:r>
      <w:r>
        <w:fldChar w:fldCharType="separate"/>
      </w:r>
      <w:r>
        <w:rPr>
          <w:rStyle w:val="18"/>
          <w:rFonts w:hint="eastAsia" w:hAnsi="仿宋" w:eastAsia="仿宋"/>
        </w:rPr>
        <w:t>四、财政拨款收入支出决算总表</w:t>
      </w:r>
      <w:r>
        <w:rPr>
          <w:rFonts w:eastAsia="仿宋"/>
        </w:rPr>
        <w:tab/>
      </w:r>
      <w:r>
        <w:rPr>
          <w:rFonts w:eastAsia="仿宋"/>
        </w:rPr>
        <w:fldChar w:fldCharType="begin"/>
      </w:r>
      <w:r>
        <w:rPr>
          <w:rFonts w:eastAsia="仿宋"/>
        </w:rPr>
        <w:instrText xml:space="preserve"> PAGEREF _Toc50565729 \h </w:instrText>
      </w:r>
      <w:r>
        <w:rPr>
          <w:rFonts w:eastAsia="仿宋"/>
        </w:rPr>
        <w:fldChar w:fldCharType="separate"/>
      </w:r>
      <w:r>
        <w:rPr>
          <w:rFonts w:eastAsia="仿宋"/>
        </w:rPr>
        <w:t>34</w:t>
      </w:r>
      <w:r>
        <w:rPr>
          <w:rFonts w:eastAsia="仿宋"/>
        </w:rPr>
        <w:fldChar w:fldCharType="end"/>
      </w:r>
      <w:r>
        <w:rPr>
          <w:rFonts w:eastAsia="仿宋"/>
        </w:rPr>
        <w:fldChar w:fldCharType="end"/>
      </w:r>
    </w:p>
    <w:p>
      <w:pPr>
        <w:pStyle w:val="11"/>
        <w:ind w:left="31680"/>
        <w:rPr>
          <w:rFonts w:eastAsia="仿宋"/>
          <w:szCs w:val="22"/>
        </w:rPr>
      </w:pPr>
      <w:r>
        <w:fldChar w:fldCharType="begin"/>
      </w:r>
      <w:r>
        <w:instrText xml:space="preserve"> HYPERLINK \l "_Toc50565730" </w:instrText>
      </w:r>
      <w:r>
        <w:fldChar w:fldCharType="separate"/>
      </w:r>
      <w:r>
        <w:rPr>
          <w:rStyle w:val="18"/>
          <w:rFonts w:hint="eastAsia" w:hAnsi="仿宋" w:eastAsia="仿宋"/>
        </w:rPr>
        <w:t>五、财政拨款支出决算明细表</w:t>
      </w:r>
      <w:r>
        <w:rPr>
          <w:rFonts w:eastAsia="仿宋"/>
        </w:rPr>
        <w:tab/>
      </w:r>
      <w:r>
        <w:rPr>
          <w:rFonts w:eastAsia="仿宋"/>
        </w:rPr>
        <w:fldChar w:fldCharType="begin"/>
      </w:r>
      <w:r>
        <w:rPr>
          <w:rFonts w:eastAsia="仿宋"/>
        </w:rPr>
        <w:instrText xml:space="preserve"> PAGEREF _Toc50565730 \h </w:instrText>
      </w:r>
      <w:r>
        <w:rPr>
          <w:rFonts w:eastAsia="仿宋"/>
        </w:rPr>
        <w:fldChar w:fldCharType="separate"/>
      </w:r>
      <w:r>
        <w:rPr>
          <w:rFonts w:eastAsia="仿宋"/>
        </w:rPr>
        <w:t>34</w:t>
      </w:r>
      <w:r>
        <w:rPr>
          <w:rFonts w:eastAsia="仿宋"/>
        </w:rPr>
        <w:fldChar w:fldCharType="end"/>
      </w:r>
      <w:r>
        <w:rPr>
          <w:rFonts w:eastAsia="仿宋"/>
        </w:rPr>
        <w:fldChar w:fldCharType="end"/>
      </w:r>
    </w:p>
    <w:p>
      <w:pPr>
        <w:pStyle w:val="11"/>
        <w:ind w:left="31680"/>
        <w:rPr>
          <w:rFonts w:eastAsia="仿宋"/>
          <w:szCs w:val="22"/>
        </w:rPr>
      </w:pPr>
      <w:r>
        <w:fldChar w:fldCharType="begin"/>
      </w:r>
      <w:r>
        <w:instrText xml:space="preserve"> HYPERLINK \l "_Toc50565731" </w:instrText>
      </w:r>
      <w:r>
        <w:fldChar w:fldCharType="separate"/>
      </w:r>
      <w:r>
        <w:rPr>
          <w:rStyle w:val="18"/>
          <w:rFonts w:hint="eastAsia" w:hAnsi="仿宋" w:eastAsia="仿宋"/>
        </w:rPr>
        <w:t>六、一般公共预算财政拨款支出决算表</w:t>
      </w:r>
      <w:r>
        <w:rPr>
          <w:rFonts w:eastAsia="仿宋"/>
        </w:rPr>
        <w:tab/>
      </w:r>
      <w:r>
        <w:rPr>
          <w:rFonts w:eastAsia="仿宋"/>
        </w:rPr>
        <w:fldChar w:fldCharType="begin"/>
      </w:r>
      <w:r>
        <w:rPr>
          <w:rFonts w:eastAsia="仿宋"/>
        </w:rPr>
        <w:instrText xml:space="preserve"> PAGEREF _Toc50565731 \h </w:instrText>
      </w:r>
      <w:r>
        <w:rPr>
          <w:rFonts w:eastAsia="仿宋"/>
        </w:rPr>
        <w:fldChar w:fldCharType="separate"/>
      </w:r>
      <w:r>
        <w:rPr>
          <w:rFonts w:eastAsia="仿宋"/>
        </w:rPr>
        <w:t>34</w:t>
      </w:r>
      <w:r>
        <w:rPr>
          <w:rFonts w:eastAsia="仿宋"/>
        </w:rPr>
        <w:fldChar w:fldCharType="end"/>
      </w:r>
      <w:r>
        <w:rPr>
          <w:rFonts w:eastAsia="仿宋"/>
        </w:rPr>
        <w:fldChar w:fldCharType="end"/>
      </w:r>
    </w:p>
    <w:p>
      <w:pPr>
        <w:pStyle w:val="11"/>
        <w:ind w:left="31680"/>
        <w:rPr>
          <w:rFonts w:eastAsia="仿宋"/>
          <w:szCs w:val="22"/>
        </w:rPr>
      </w:pPr>
      <w:r>
        <w:fldChar w:fldCharType="begin"/>
      </w:r>
      <w:r>
        <w:instrText xml:space="preserve"> HYPERLINK \l "_Toc50565732" </w:instrText>
      </w:r>
      <w:r>
        <w:fldChar w:fldCharType="separate"/>
      </w:r>
      <w:r>
        <w:rPr>
          <w:rStyle w:val="18"/>
          <w:rFonts w:hint="eastAsia" w:hAnsi="仿宋" w:eastAsia="仿宋"/>
        </w:rPr>
        <w:t>七、一般公共预算财政拨款支出决算明细表</w:t>
      </w:r>
      <w:r>
        <w:rPr>
          <w:rFonts w:eastAsia="仿宋"/>
        </w:rPr>
        <w:tab/>
      </w:r>
      <w:r>
        <w:rPr>
          <w:rFonts w:eastAsia="仿宋"/>
        </w:rPr>
        <w:fldChar w:fldCharType="begin"/>
      </w:r>
      <w:r>
        <w:rPr>
          <w:rFonts w:eastAsia="仿宋"/>
        </w:rPr>
        <w:instrText xml:space="preserve"> PAGEREF _Toc50565732 \h </w:instrText>
      </w:r>
      <w:r>
        <w:rPr>
          <w:rFonts w:eastAsia="仿宋"/>
        </w:rPr>
        <w:fldChar w:fldCharType="separate"/>
      </w:r>
      <w:r>
        <w:rPr>
          <w:rFonts w:eastAsia="仿宋"/>
        </w:rPr>
        <w:t>34</w:t>
      </w:r>
      <w:r>
        <w:rPr>
          <w:rFonts w:eastAsia="仿宋"/>
        </w:rPr>
        <w:fldChar w:fldCharType="end"/>
      </w:r>
      <w:r>
        <w:rPr>
          <w:rFonts w:eastAsia="仿宋"/>
        </w:rPr>
        <w:fldChar w:fldCharType="end"/>
      </w:r>
    </w:p>
    <w:p>
      <w:pPr>
        <w:pStyle w:val="11"/>
        <w:ind w:left="31680"/>
        <w:rPr>
          <w:rFonts w:eastAsia="仿宋"/>
          <w:szCs w:val="22"/>
        </w:rPr>
      </w:pPr>
      <w:r>
        <w:fldChar w:fldCharType="begin"/>
      </w:r>
      <w:r>
        <w:instrText xml:space="preserve"> HYPERLINK \l "_Toc50565733" </w:instrText>
      </w:r>
      <w:r>
        <w:fldChar w:fldCharType="separate"/>
      </w:r>
      <w:r>
        <w:rPr>
          <w:rStyle w:val="18"/>
          <w:rFonts w:hint="eastAsia" w:hAnsi="仿宋" w:eastAsia="仿宋"/>
        </w:rPr>
        <w:t>八、一般公共预算财政拨款基本支出决算表</w:t>
      </w:r>
      <w:r>
        <w:rPr>
          <w:rFonts w:eastAsia="仿宋"/>
        </w:rPr>
        <w:tab/>
      </w:r>
      <w:r>
        <w:rPr>
          <w:rFonts w:eastAsia="仿宋"/>
        </w:rPr>
        <w:fldChar w:fldCharType="begin"/>
      </w:r>
      <w:r>
        <w:rPr>
          <w:rFonts w:eastAsia="仿宋"/>
        </w:rPr>
        <w:instrText xml:space="preserve"> PAGEREF _Toc50565733 \h </w:instrText>
      </w:r>
      <w:r>
        <w:rPr>
          <w:rFonts w:eastAsia="仿宋"/>
        </w:rPr>
        <w:fldChar w:fldCharType="separate"/>
      </w:r>
      <w:r>
        <w:rPr>
          <w:rFonts w:eastAsia="仿宋"/>
        </w:rPr>
        <w:t>34</w:t>
      </w:r>
      <w:r>
        <w:rPr>
          <w:rFonts w:eastAsia="仿宋"/>
        </w:rPr>
        <w:fldChar w:fldCharType="end"/>
      </w:r>
      <w:r>
        <w:rPr>
          <w:rFonts w:eastAsia="仿宋"/>
        </w:rPr>
        <w:fldChar w:fldCharType="end"/>
      </w:r>
    </w:p>
    <w:p>
      <w:pPr>
        <w:pStyle w:val="11"/>
        <w:ind w:left="31680"/>
        <w:rPr>
          <w:rFonts w:eastAsia="仿宋"/>
          <w:szCs w:val="22"/>
        </w:rPr>
      </w:pPr>
      <w:r>
        <w:fldChar w:fldCharType="begin"/>
      </w:r>
      <w:r>
        <w:instrText xml:space="preserve"> HYPERLINK \l "_Toc50565734" </w:instrText>
      </w:r>
      <w:r>
        <w:fldChar w:fldCharType="separate"/>
      </w:r>
      <w:r>
        <w:rPr>
          <w:rStyle w:val="18"/>
          <w:rFonts w:hint="eastAsia" w:hAnsi="仿宋" w:eastAsia="仿宋"/>
        </w:rPr>
        <w:t>九、一般公共预算财政拨款项目支出决算表</w:t>
      </w:r>
      <w:r>
        <w:rPr>
          <w:rFonts w:eastAsia="仿宋"/>
        </w:rPr>
        <w:tab/>
      </w:r>
      <w:r>
        <w:rPr>
          <w:rFonts w:eastAsia="仿宋"/>
        </w:rPr>
        <w:fldChar w:fldCharType="begin"/>
      </w:r>
      <w:r>
        <w:rPr>
          <w:rFonts w:eastAsia="仿宋"/>
        </w:rPr>
        <w:instrText xml:space="preserve"> PAGEREF _Toc50565734 \h </w:instrText>
      </w:r>
      <w:r>
        <w:rPr>
          <w:rFonts w:eastAsia="仿宋"/>
        </w:rPr>
        <w:fldChar w:fldCharType="separate"/>
      </w:r>
      <w:r>
        <w:rPr>
          <w:rFonts w:eastAsia="仿宋"/>
        </w:rPr>
        <w:t>34</w:t>
      </w:r>
      <w:r>
        <w:rPr>
          <w:rFonts w:eastAsia="仿宋"/>
        </w:rPr>
        <w:fldChar w:fldCharType="end"/>
      </w:r>
      <w:r>
        <w:rPr>
          <w:rFonts w:eastAsia="仿宋"/>
        </w:rPr>
        <w:fldChar w:fldCharType="end"/>
      </w:r>
    </w:p>
    <w:p>
      <w:pPr>
        <w:pStyle w:val="11"/>
        <w:ind w:left="31680"/>
        <w:rPr>
          <w:rFonts w:eastAsia="仿宋"/>
          <w:szCs w:val="22"/>
        </w:rPr>
      </w:pPr>
      <w:r>
        <w:fldChar w:fldCharType="begin"/>
      </w:r>
      <w:r>
        <w:instrText xml:space="preserve"> HYPERLINK \l "_Toc50565735" </w:instrText>
      </w:r>
      <w:r>
        <w:fldChar w:fldCharType="separate"/>
      </w:r>
      <w:r>
        <w:rPr>
          <w:rStyle w:val="18"/>
          <w:rFonts w:hint="eastAsia" w:hAnsi="仿宋" w:eastAsia="仿宋"/>
        </w:rPr>
        <w:t>十、一般公共预算财政拨款</w:t>
      </w:r>
      <w:r>
        <w:rPr>
          <w:rStyle w:val="18"/>
          <w:rFonts w:eastAsia="仿宋"/>
        </w:rPr>
        <w:t>“</w:t>
      </w:r>
      <w:r>
        <w:rPr>
          <w:rStyle w:val="18"/>
          <w:rFonts w:hint="eastAsia" w:hAnsi="仿宋" w:eastAsia="仿宋"/>
        </w:rPr>
        <w:t>三公</w:t>
      </w:r>
      <w:r>
        <w:rPr>
          <w:rStyle w:val="18"/>
          <w:rFonts w:eastAsia="仿宋"/>
        </w:rPr>
        <w:t>”</w:t>
      </w:r>
      <w:r>
        <w:rPr>
          <w:rStyle w:val="18"/>
          <w:rFonts w:hint="eastAsia" w:hAnsi="仿宋" w:eastAsia="仿宋"/>
        </w:rPr>
        <w:t>经费支出决算表</w:t>
      </w:r>
      <w:r>
        <w:rPr>
          <w:rFonts w:eastAsia="仿宋"/>
        </w:rPr>
        <w:tab/>
      </w:r>
      <w:r>
        <w:rPr>
          <w:rFonts w:eastAsia="仿宋"/>
        </w:rPr>
        <w:fldChar w:fldCharType="begin"/>
      </w:r>
      <w:r>
        <w:rPr>
          <w:rFonts w:eastAsia="仿宋"/>
        </w:rPr>
        <w:instrText xml:space="preserve"> PAGEREF _Toc50565735 \h </w:instrText>
      </w:r>
      <w:r>
        <w:rPr>
          <w:rFonts w:eastAsia="仿宋"/>
        </w:rPr>
        <w:fldChar w:fldCharType="separate"/>
      </w:r>
      <w:r>
        <w:rPr>
          <w:rFonts w:eastAsia="仿宋"/>
        </w:rPr>
        <w:t>34</w:t>
      </w:r>
      <w:r>
        <w:rPr>
          <w:rFonts w:eastAsia="仿宋"/>
        </w:rPr>
        <w:fldChar w:fldCharType="end"/>
      </w:r>
      <w:r>
        <w:rPr>
          <w:rFonts w:eastAsia="仿宋"/>
        </w:rPr>
        <w:fldChar w:fldCharType="end"/>
      </w:r>
    </w:p>
    <w:p>
      <w:pPr>
        <w:pStyle w:val="11"/>
        <w:ind w:left="31680"/>
        <w:rPr>
          <w:rFonts w:eastAsia="仿宋"/>
          <w:szCs w:val="22"/>
        </w:rPr>
      </w:pPr>
      <w:r>
        <w:fldChar w:fldCharType="begin"/>
      </w:r>
      <w:r>
        <w:instrText xml:space="preserve"> HYPERLINK \l "_Toc50565736" </w:instrText>
      </w:r>
      <w:r>
        <w:fldChar w:fldCharType="separate"/>
      </w:r>
      <w:r>
        <w:rPr>
          <w:rStyle w:val="18"/>
          <w:rFonts w:hint="eastAsia" w:hAnsi="仿宋" w:eastAsia="仿宋"/>
        </w:rPr>
        <w:t>十一、政府性基金预算财政拨款收入支出决算表</w:t>
      </w:r>
      <w:r>
        <w:rPr>
          <w:rFonts w:eastAsia="仿宋"/>
        </w:rPr>
        <w:tab/>
      </w:r>
      <w:r>
        <w:rPr>
          <w:rFonts w:eastAsia="仿宋"/>
        </w:rPr>
        <w:fldChar w:fldCharType="begin"/>
      </w:r>
      <w:r>
        <w:rPr>
          <w:rFonts w:eastAsia="仿宋"/>
        </w:rPr>
        <w:instrText xml:space="preserve"> PAGEREF _Toc50565736 \h </w:instrText>
      </w:r>
      <w:r>
        <w:rPr>
          <w:rFonts w:eastAsia="仿宋"/>
        </w:rPr>
        <w:fldChar w:fldCharType="separate"/>
      </w:r>
      <w:r>
        <w:rPr>
          <w:rFonts w:eastAsia="仿宋"/>
        </w:rPr>
        <w:t>34</w:t>
      </w:r>
      <w:r>
        <w:rPr>
          <w:rFonts w:eastAsia="仿宋"/>
        </w:rPr>
        <w:fldChar w:fldCharType="end"/>
      </w:r>
      <w:r>
        <w:rPr>
          <w:rFonts w:eastAsia="仿宋"/>
        </w:rPr>
        <w:fldChar w:fldCharType="end"/>
      </w:r>
    </w:p>
    <w:p>
      <w:pPr>
        <w:pStyle w:val="11"/>
        <w:ind w:left="31680"/>
        <w:rPr>
          <w:rFonts w:eastAsia="仿宋"/>
          <w:szCs w:val="22"/>
        </w:rPr>
      </w:pPr>
      <w:r>
        <w:fldChar w:fldCharType="begin"/>
      </w:r>
      <w:r>
        <w:instrText xml:space="preserve"> HYPERLINK \l "_Toc50565737" </w:instrText>
      </w:r>
      <w:r>
        <w:fldChar w:fldCharType="separate"/>
      </w:r>
      <w:r>
        <w:rPr>
          <w:rStyle w:val="18"/>
          <w:rFonts w:hint="eastAsia" w:hAnsi="仿宋" w:eastAsia="仿宋"/>
        </w:rPr>
        <w:t>十二、政府性基金预算财政拨款</w:t>
      </w:r>
      <w:r>
        <w:rPr>
          <w:rStyle w:val="18"/>
          <w:rFonts w:eastAsia="仿宋"/>
        </w:rPr>
        <w:t>“</w:t>
      </w:r>
      <w:r>
        <w:rPr>
          <w:rStyle w:val="18"/>
          <w:rFonts w:hint="eastAsia" w:hAnsi="仿宋" w:eastAsia="仿宋"/>
        </w:rPr>
        <w:t>三公</w:t>
      </w:r>
      <w:r>
        <w:rPr>
          <w:rStyle w:val="18"/>
          <w:rFonts w:eastAsia="仿宋"/>
        </w:rPr>
        <w:t>”</w:t>
      </w:r>
      <w:r>
        <w:rPr>
          <w:rStyle w:val="18"/>
          <w:rFonts w:hint="eastAsia" w:hAnsi="仿宋" w:eastAsia="仿宋"/>
        </w:rPr>
        <w:t>经费支出决算表</w:t>
      </w:r>
      <w:r>
        <w:rPr>
          <w:rFonts w:eastAsia="仿宋"/>
        </w:rPr>
        <w:tab/>
      </w:r>
      <w:r>
        <w:rPr>
          <w:rFonts w:eastAsia="仿宋"/>
        </w:rPr>
        <w:fldChar w:fldCharType="begin"/>
      </w:r>
      <w:r>
        <w:rPr>
          <w:rFonts w:eastAsia="仿宋"/>
        </w:rPr>
        <w:instrText xml:space="preserve"> PAGEREF _Toc50565737 \h </w:instrText>
      </w:r>
      <w:r>
        <w:rPr>
          <w:rFonts w:eastAsia="仿宋"/>
        </w:rPr>
        <w:fldChar w:fldCharType="separate"/>
      </w:r>
      <w:r>
        <w:rPr>
          <w:rFonts w:eastAsia="仿宋"/>
        </w:rPr>
        <w:t>34</w:t>
      </w:r>
      <w:r>
        <w:rPr>
          <w:rFonts w:eastAsia="仿宋"/>
        </w:rPr>
        <w:fldChar w:fldCharType="end"/>
      </w:r>
      <w:r>
        <w:rPr>
          <w:rFonts w:eastAsia="仿宋"/>
        </w:rPr>
        <w:fldChar w:fldCharType="end"/>
      </w:r>
    </w:p>
    <w:p>
      <w:pPr>
        <w:pStyle w:val="11"/>
        <w:ind w:left="31680"/>
        <w:rPr>
          <w:rFonts w:eastAsia="仿宋"/>
          <w:szCs w:val="22"/>
        </w:rPr>
      </w:pPr>
      <w:r>
        <w:fldChar w:fldCharType="begin"/>
      </w:r>
      <w:r>
        <w:instrText xml:space="preserve"> HYPERLINK \l "_Toc50565738" </w:instrText>
      </w:r>
      <w:r>
        <w:fldChar w:fldCharType="separate"/>
      </w:r>
      <w:r>
        <w:rPr>
          <w:rStyle w:val="18"/>
          <w:rFonts w:hint="eastAsia" w:hAnsi="仿宋" w:eastAsia="仿宋"/>
        </w:rPr>
        <w:t>十三、国有资本经营预算支出决算表</w:t>
      </w:r>
      <w:r>
        <w:rPr>
          <w:rFonts w:eastAsia="仿宋"/>
        </w:rPr>
        <w:tab/>
      </w:r>
      <w:r>
        <w:rPr>
          <w:rFonts w:eastAsia="仿宋"/>
        </w:rPr>
        <w:fldChar w:fldCharType="begin"/>
      </w:r>
      <w:r>
        <w:rPr>
          <w:rFonts w:eastAsia="仿宋"/>
        </w:rPr>
        <w:instrText xml:space="preserve"> PAGEREF _Toc50565738 \h </w:instrText>
      </w:r>
      <w:r>
        <w:rPr>
          <w:rFonts w:eastAsia="仿宋"/>
        </w:rPr>
        <w:fldChar w:fldCharType="separate"/>
      </w:r>
      <w:r>
        <w:rPr>
          <w:rFonts w:eastAsia="仿宋"/>
        </w:rPr>
        <w:t>34</w:t>
      </w:r>
      <w:r>
        <w:rPr>
          <w:rFonts w:eastAsia="仿宋"/>
        </w:rPr>
        <w:fldChar w:fldCharType="end"/>
      </w:r>
      <w:r>
        <w:rPr>
          <w:rFonts w:eastAsia="仿宋"/>
        </w:rPr>
        <w:fldChar w:fldCharType="end"/>
      </w:r>
    </w:p>
    <w:p>
      <w:pPr>
        <w:pStyle w:val="11"/>
        <w:ind w:left="31680"/>
        <w:rPr>
          <w:rFonts w:ascii="Calibri" w:hAnsi="Calibri" w:eastAsia="仿宋"/>
          <w:szCs w:val="22"/>
        </w:rPr>
      </w:pPr>
      <w:r>
        <w:fldChar w:fldCharType="begin"/>
      </w:r>
      <w:r>
        <w:instrText xml:space="preserve"> HYPERLINK \l "_Toc50565739" </w:instrText>
      </w:r>
      <w:r>
        <w:fldChar w:fldCharType="separate"/>
      </w:r>
      <w:r>
        <w:rPr>
          <w:rStyle w:val="18"/>
          <w:rFonts w:hint="eastAsia" w:hAnsi="仿宋" w:eastAsia="仿宋"/>
        </w:rPr>
        <w:t>十四、机关运行经费、资产占用情况及政府采购支出信息表</w:t>
      </w:r>
      <w:r>
        <w:rPr>
          <w:rFonts w:eastAsia="仿宋"/>
        </w:rPr>
        <w:tab/>
      </w:r>
      <w:r>
        <w:rPr>
          <w:rFonts w:eastAsia="仿宋"/>
        </w:rPr>
        <w:fldChar w:fldCharType="begin"/>
      </w:r>
      <w:r>
        <w:rPr>
          <w:rFonts w:eastAsia="仿宋"/>
        </w:rPr>
        <w:instrText xml:space="preserve"> PAGEREF _Toc50565739 \h </w:instrText>
      </w:r>
      <w:r>
        <w:rPr>
          <w:rFonts w:eastAsia="仿宋"/>
        </w:rPr>
        <w:fldChar w:fldCharType="separate"/>
      </w:r>
      <w:r>
        <w:rPr>
          <w:rFonts w:eastAsia="仿宋"/>
        </w:rPr>
        <w:t>34</w:t>
      </w:r>
      <w:r>
        <w:rPr>
          <w:rFonts w:eastAsia="仿宋"/>
        </w:rPr>
        <w:fldChar w:fldCharType="end"/>
      </w:r>
      <w:r>
        <w:rPr>
          <w:rFonts w:eastAsia="仿宋"/>
        </w:rPr>
        <w:fldChar w:fldCharType="end"/>
      </w:r>
    </w:p>
    <w:p>
      <w:r>
        <w:fldChar w:fldCharType="end"/>
      </w:r>
    </w:p>
    <w:p>
      <w:pPr>
        <w:pStyle w:val="2"/>
        <w:rPr>
          <w:rFonts w:ascii="黑体" w:hAnsi="黑体" w:eastAsia="黑体"/>
          <w:b w:val="0"/>
        </w:rPr>
      </w:pPr>
      <w:bookmarkStart w:id="18" w:name="_Toc15377196"/>
      <w:bookmarkStart w:id="19" w:name="_Toc15396599"/>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
    <w:p/>
    <w:p/>
    <w:p/>
    <w:p/>
    <w:p/>
    <w:p/>
    <w:p>
      <w:pPr>
        <w:pStyle w:val="2"/>
        <w:jc w:val="center"/>
        <w:rPr>
          <w:rFonts w:ascii="黑体" w:eastAsia="黑体"/>
          <w:color w:val="000000"/>
          <w:sz w:val="32"/>
          <w:szCs w:val="32"/>
        </w:rPr>
      </w:pPr>
      <w:bookmarkStart w:id="20" w:name="_Toc50565695"/>
      <w:r>
        <w:rPr>
          <w:rFonts w:hint="eastAsia" w:ascii="黑体" w:hAnsi="黑体" w:eastAsia="黑体"/>
          <w:b w:val="0"/>
        </w:rPr>
        <w:t>第一部分</w:t>
      </w:r>
      <w:r>
        <w:rPr>
          <w:rStyle w:val="19"/>
          <w:rFonts w:hint="eastAsia" w:ascii="黑体" w:hAnsi="黑体" w:eastAsia="黑体"/>
          <w:b w:val="0"/>
          <w:bCs w:val="0"/>
        </w:rPr>
        <w:t>部门概况</w:t>
      </w:r>
      <w:bookmarkEnd w:id="18"/>
      <w:bookmarkEnd w:id="19"/>
      <w:bookmarkEnd w:id="20"/>
    </w:p>
    <w:p>
      <w:pPr>
        <w:pStyle w:val="3"/>
        <w:rPr>
          <w:rStyle w:val="20"/>
          <w:rFonts w:ascii="仿宋" w:hAnsi="仿宋" w:eastAsia="仿宋"/>
          <w:b w:val="0"/>
          <w:bCs w:val="0"/>
        </w:rPr>
      </w:pPr>
      <w:bookmarkStart w:id="21" w:name="_Toc50565696"/>
      <w:bookmarkStart w:id="22" w:name="_Toc15377197"/>
      <w:bookmarkStart w:id="23" w:name="_Toc15396600"/>
      <w:r>
        <w:rPr>
          <w:rFonts w:hint="eastAsia" w:ascii="黑体" w:hAnsi="黑体" w:eastAsia="黑体"/>
          <w:b w:val="0"/>
          <w:color w:val="000000"/>
        </w:rPr>
        <w:t>一、基</w:t>
      </w:r>
      <w:r>
        <w:rPr>
          <w:rStyle w:val="20"/>
          <w:rFonts w:hint="eastAsia" w:ascii="黑体" w:hAnsi="黑体" w:eastAsia="黑体"/>
          <w:b w:val="0"/>
          <w:bCs w:val="0"/>
        </w:rPr>
        <w:t>本职能及主要工作</w:t>
      </w:r>
      <w:bookmarkEnd w:id="21"/>
      <w:bookmarkEnd w:id="22"/>
      <w:bookmarkEnd w:id="23"/>
    </w:p>
    <w:p>
      <w:pPr>
        <w:pStyle w:val="5"/>
        <w:adjustRightInd w:val="0"/>
        <w:snapToGrid w:val="0"/>
        <w:spacing w:before="93" w:line="600" w:lineRule="exact"/>
        <w:ind w:firstLine="675" w:firstLineChars="210"/>
        <w:outlineLvl w:val="2"/>
        <w:rPr>
          <w:rFonts w:ascii="仿宋" w:hAnsi="仿宋" w:eastAsia="仿宋"/>
          <w:b/>
          <w:color w:val="000000"/>
          <w:kern w:val="2"/>
          <w:sz w:val="32"/>
          <w:szCs w:val="32"/>
        </w:rPr>
      </w:pPr>
      <w:bookmarkStart w:id="24" w:name="_Toc50565697"/>
      <w:bookmarkStart w:id="25" w:name="_Toc15339"/>
      <w:bookmarkStart w:id="26" w:name="_Toc15377198"/>
      <w:bookmarkStart w:id="27" w:name="_Toc15378445"/>
      <w:r>
        <w:rPr>
          <w:rFonts w:hint="eastAsia" w:ascii="仿宋" w:hAnsi="仿宋" w:eastAsia="仿宋"/>
          <w:b/>
          <w:color w:val="000000"/>
          <w:kern w:val="2"/>
          <w:sz w:val="32"/>
          <w:szCs w:val="32"/>
        </w:rPr>
        <w:t>（一）主要职能。</w:t>
      </w:r>
      <w:bookmarkEnd w:id="24"/>
      <w:bookmarkEnd w:id="25"/>
      <w:bookmarkEnd w:id="26"/>
      <w:bookmarkEnd w:id="27"/>
    </w:p>
    <w:p>
      <w:pPr>
        <w:spacing w:line="560" w:lineRule="exact"/>
        <w:ind w:firstLine="660" w:firstLineChars="200"/>
        <w:rPr>
          <w:rFonts w:eastAsia="方正仿宋_GBK"/>
          <w:sz w:val="33"/>
          <w:szCs w:val="33"/>
        </w:rPr>
      </w:pPr>
      <w:bookmarkStart w:id="28" w:name="_Toc50565699"/>
      <w:bookmarkStart w:id="29" w:name="_Toc15377199"/>
      <w:bookmarkStart w:id="30" w:name="_Toc15378446"/>
      <w:bookmarkStart w:id="31" w:name="_Toc721"/>
      <w:r>
        <w:rPr>
          <w:rFonts w:hint="eastAsia" w:eastAsia="方正仿宋_GBK"/>
          <w:sz w:val="33"/>
          <w:szCs w:val="33"/>
        </w:rPr>
        <w:t>人民检察院是国家法律监督机关，依法履行法律监督职能，保证国家法律正确统一实施，向县人民代表大会及其常务委员会报告工作，依法履行以下职责：</w:t>
      </w:r>
      <w:r>
        <w:rPr>
          <w:rFonts w:eastAsia="方正仿宋_GBK"/>
          <w:sz w:val="33"/>
          <w:szCs w:val="33"/>
        </w:rPr>
        <w:br w:type="textWrapping"/>
      </w:r>
      <w:r>
        <w:rPr>
          <w:rFonts w:eastAsia="方正仿宋_GBK"/>
          <w:sz w:val="33"/>
          <w:szCs w:val="33"/>
        </w:rPr>
        <w:t xml:space="preserve">    1</w:t>
      </w:r>
      <w:r>
        <w:rPr>
          <w:rFonts w:hint="eastAsia" w:eastAsia="方正仿宋_GBK"/>
          <w:sz w:val="33"/>
          <w:szCs w:val="33"/>
        </w:rPr>
        <w:t>、依照法律规定对有关刑事案件行使侦查权；</w:t>
      </w:r>
      <w:r>
        <w:rPr>
          <w:rFonts w:eastAsia="方正仿宋_GBK"/>
          <w:sz w:val="33"/>
          <w:szCs w:val="33"/>
        </w:rPr>
        <w:br w:type="textWrapping"/>
      </w:r>
      <w:r>
        <w:rPr>
          <w:rFonts w:eastAsia="方正仿宋_GBK"/>
          <w:sz w:val="33"/>
          <w:szCs w:val="33"/>
        </w:rPr>
        <w:t xml:space="preserve">    2</w:t>
      </w:r>
      <w:r>
        <w:rPr>
          <w:rFonts w:hint="eastAsia" w:eastAsia="方正仿宋_GBK"/>
          <w:sz w:val="33"/>
          <w:szCs w:val="33"/>
        </w:rPr>
        <w:t>、对刑事案件进行审查，批准或者决定是否逮捕犯罪嫌疑人；</w:t>
      </w:r>
      <w:r>
        <w:rPr>
          <w:rFonts w:eastAsia="方正仿宋_GBK"/>
          <w:sz w:val="33"/>
          <w:szCs w:val="33"/>
        </w:rPr>
        <w:br w:type="textWrapping"/>
      </w:r>
      <w:r>
        <w:rPr>
          <w:rFonts w:eastAsia="方正仿宋_GBK"/>
          <w:sz w:val="33"/>
          <w:szCs w:val="33"/>
        </w:rPr>
        <w:t xml:space="preserve">    3</w:t>
      </w:r>
      <w:r>
        <w:rPr>
          <w:rFonts w:hint="eastAsia" w:eastAsia="方正仿宋_GBK"/>
          <w:sz w:val="33"/>
          <w:szCs w:val="33"/>
        </w:rPr>
        <w:t>、对刑事案件进行审查，决定是否提起公诉，对决定提起公诉的案件支持公诉；</w:t>
      </w:r>
      <w:r>
        <w:rPr>
          <w:rFonts w:eastAsia="方正仿宋_GBK"/>
          <w:sz w:val="33"/>
          <w:szCs w:val="33"/>
        </w:rPr>
        <w:br w:type="textWrapping"/>
      </w:r>
      <w:r>
        <w:rPr>
          <w:rFonts w:eastAsia="方正仿宋_GBK"/>
          <w:sz w:val="33"/>
          <w:szCs w:val="33"/>
        </w:rPr>
        <w:t xml:space="preserve">    4</w:t>
      </w:r>
      <w:r>
        <w:rPr>
          <w:rFonts w:hint="eastAsia" w:eastAsia="方正仿宋_GBK"/>
          <w:sz w:val="33"/>
          <w:szCs w:val="33"/>
        </w:rPr>
        <w:t>、依照法律规定提起公益诉讼；</w:t>
      </w:r>
      <w:r>
        <w:rPr>
          <w:rFonts w:eastAsia="方正仿宋_GBK"/>
          <w:sz w:val="33"/>
          <w:szCs w:val="33"/>
        </w:rPr>
        <w:br w:type="textWrapping"/>
      </w:r>
      <w:r>
        <w:rPr>
          <w:rFonts w:eastAsia="方正仿宋_GBK"/>
          <w:sz w:val="33"/>
          <w:szCs w:val="33"/>
        </w:rPr>
        <w:t xml:space="preserve">    5</w:t>
      </w:r>
      <w:r>
        <w:rPr>
          <w:rFonts w:hint="eastAsia" w:eastAsia="方正仿宋_GBK"/>
          <w:sz w:val="33"/>
          <w:szCs w:val="33"/>
        </w:rPr>
        <w:t>、对诉讼活动实行法律监督；</w:t>
      </w:r>
      <w:r>
        <w:rPr>
          <w:rFonts w:eastAsia="方正仿宋_GBK"/>
          <w:sz w:val="33"/>
          <w:szCs w:val="33"/>
        </w:rPr>
        <w:br w:type="textWrapping"/>
      </w:r>
      <w:r>
        <w:rPr>
          <w:rFonts w:eastAsia="方正仿宋_GBK"/>
          <w:sz w:val="33"/>
          <w:szCs w:val="33"/>
        </w:rPr>
        <w:t xml:space="preserve">    6</w:t>
      </w:r>
      <w:r>
        <w:rPr>
          <w:rFonts w:hint="eastAsia" w:eastAsia="方正仿宋_GBK"/>
          <w:sz w:val="33"/>
          <w:szCs w:val="33"/>
        </w:rPr>
        <w:t>、对判决、裁定等生效法律文书的执行工作实行法律监督；</w:t>
      </w:r>
      <w:r>
        <w:rPr>
          <w:rFonts w:eastAsia="方正仿宋_GBK"/>
          <w:sz w:val="33"/>
          <w:szCs w:val="33"/>
        </w:rPr>
        <w:br w:type="textWrapping"/>
      </w:r>
      <w:r>
        <w:rPr>
          <w:rFonts w:eastAsia="方正仿宋_GBK"/>
          <w:sz w:val="33"/>
          <w:szCs w:val="33"/>
        </w:rPr>
        <w:t xml:space="preserve">    7</w:t>
      </w:r>
      <w:r>
        <w:rPr>
          <w:rFonts w:hint="eastAsia" w:eastAsia="方正仿宋_GBK"/>
          <w:sz w:val="33"/>
          <w:szCs w:val="33"/>
        </w:rPr>
        <w:t>、对监狱、看守所的执法活动实行法律监督；</w:t>
      </w:r>
      <w:r>
        <w:rPr>
          <w:rFonts w:eastAsia="方正仿宋_GBK"/>
          <w:sz w:val="33"/>
          <w:szCs w:val="33"/>
        </w:rPr>
        <w:br w:type="textWrapping"/>
      </w:r>
      <w:r>
        <w:rPr>
          <w:rFonts w:eastAsia="方正仿宋_GBK"/>
          <w:sz w:val="33"/>
          <w:szCs w:val="33"/>
        </w:rPr>
        <w:t xml:space="preserve">    8</w:t>
      </w:r>
      <w:r>
        <w:rPr>
          <w:rFonts w:hint="eastAsia" w:eastAsia="方正仿宋_GBK"/>
          <w:sz w:val="33"/>
          <w:szCs w:val="33"/>
        </w:rPr>
        <w:t>、法律规定的其他职权。</w:t>
      </w:r>
    </w:p>
    <w:p>
      <w:pPr>
        <w:pStyle w:val="5"/>
        <w:adjustRightInd w:val="0"/>
        <w:snapToGrid w:val="0"/>
        <w:spacing w:before="93" w:line="600" w:lineRule="exact"/>
        <w:ind w:firstLine="675" w:firstLineChars="210"/>
        <w:outlineLvl w:val="2"/>
        <w:rPr>
          <w:rFonts w:ascii="仿宋" w:hAnsi="仿宋" w:eastAsia="仿宋"/>
          <w:b/>
          <w:color w:val="000000"/>
          <w:kern w:val="2"/>
          <w:sz w:val="32"/>
          <w:szCs w:val="32"/>
        </w:rPr>
      </w:pPr>
      <w:r>
        <w:rPr>
          <w:rFonts w:hint="eastAsia" w:ascii="仿宋" w:hAnsi="仿宋" w:eastAsia="仿宋"/>
          <w:b/>
          <w:color w:val="000000"/>
          <w:kern w:val="2"/>
          <w:sz w:val="32"/>
          <w:szCs w:val="32"/>
        </w:rPr>
        <w:t>（二）</w:t>
      </w:r>
      <w:r>
        <w:rPr>
          <w:rFonts w:ascii="仿宋" w:hAnsi="仿宋" w:eastAsia="仿宋"/>
          <w:b/>
          <w:color w:val="000000"/>
          <w:kern w:val="2"/>
          <w:sz w:val="32"/>
          <w:szCs w:val="32"/>
        </w:rPr>
        <w:t>2019</w:t>
      </w:r>
      <w:r>
        <w:rPr>
          <w:rFonts w:hint="eastAsia" w:ascii="仿宋" w:hAnsi="仿宋" w:eastAsia="仿宋"/>
          <w:b/>
          <w:color w:val="000000"/>
          <w:kern w:val="2"/>
          <w:sz w:val="32"/>
          <w:szCs w:val="32"/>
        </w:rPr>
        <w:t>年重点工作完成情况。</w:t>
      </w:r>
      <w:bookmarkEnd w:id="28"/>
      <w:bookmarkEnd w:id="29"/>
      <w:bookmarkEnd w:id="30"/>
      <w:bookmarkEnd w:id="31"/>
    </w:p>
    <w:p>
      <w:pPr>
        <w:spacing w:line="600" w:lineRule="exact"/>
        <w:ind w:firstLine="640"/>
        <w:rPr>
          <w:rFonts w:eastAsia="方正仿宋_GBK"/>
          <w:color w:val="000000"/>
          <w:sz w:val="33"/>
          <w:szCs w:val="33"/>
          <w:shd w:val="clear" w:color="auto" w:fill="FFFFFF"/>
        </w:rPr>
      </w:pPr>
      <w:r>
        <w:rPr>
          <w:rFonts w:eastAsia="方正仿宋_GBK"/>
          <w:color w:val="000000"/>
          <w:sz w:val="33"/>
          <w:szCs w:val="33"/>
          <w:shd w:val="clear" w:color="auto" w:fill="FFFFFF"/>
        </w:rPr>
        <w:t>1</w:t>
      </w:r>
      <w:r>
        <w:rPr>
          <w:rFonts w:hint="eastAsia" w:eastAsia="方正仿宋_GBK"/>
          <w:color w:val="000000"/>
          <w:sz w:val="33"/>
          <w:szCs w:val="33"/>
          <w:shd w:val="clear" w:color="auto" w:fill="FFFFFF"/>
        </w:rPr>
        <w:t>、围绕改革发展大局，依法全面履职，服务经济社会发展。完善服务保障经济社会发展举措，始终做到检察工作与全县重大决策部署同频共振、同向发力。</w:t>
      </w:r>
    </w:p>
    <w:p>
      <w:pPr>
        <w:spacing w:line="600" w:lineRule="exact"/>
        <w:ind w:firstLine="640"/>
        <w:rPr>
          <w:rFonts w:eastAsia="方正仿宋_GBK"/>
          <w:color w:val="000000"/>
          <w:sz w:val="33"/>
          <w:szCs w:val="33"/>
          <w:shd w:val="clear" w:color="auto" w:fill="FFFFFF"/>
        </w:rPr>
      </w:pPr>
      <w:r>
        <w:rPr>
          <w:rFonts w:eastAsia="方正仿宋_GBK"/>
          <w:color w:val="000000"/>
          <w:sz w:val="33"/>
          <w:szCs w:val="33"/>
          <w:shd w:val="clear" w:color="auto" w:fill="FFFFFF"/>
        </w:rPr>
        <w:t>2</w:t>
      </w:r>
      <w:r>
        <w:rPr>
          <w:rFonts w:hint="eastAsia" w:eastAsia="方正仿宋_GBK"/>
          <w:color w:val="000000"/>
          <w:sz w:val="33"/>
          <w:szCs w:val="33"/>
          <w:shd w:val="clear" w:color="auto" w:fill="FFFFFF"/>
        </w:rPr>
        <w:t>、聚焦平安米易建设，严厉打击犯罪，维护社会和谐稳定。依法履行批捕、起诉职能，突出打击危害公共安全、严重暴力犯罪、多发性侵财犯罪、毒品犯罪以及制假售假等领域犯罪，保障人民群众生命财产安全。</w:t>
      </w:r>
    </w:p>
    <w:p>
      <w:pPr>
        <w:spacing w:line="600" w:lineRule="exact"/>
        <w:ind w:firstLine="640"/>
        <w:rPr>
          <w:rFonts w:eastAsia="方正仿宋_GBK"/>
          <w:color w:val="000000"/>
          <w:sz w:val="33"/>
          <w:szCs w:val="33"/>
          <w:shd w:val="clear" w:color="auto" w:fill="FFFFFF"/>
        </w:rPr>
      </w:pPr>
      <w:r>
        <w:rPr>
          <w:rFonts w:eastAsia="方正仿宋_GBK"/>
          <w:color w:val="000000"/>
          <w:sz w:val="33"/>
          <w:szCs w:val="33"/>
          <w:shd w:val="clear" w:color="auto" w:fill="FFFFFF"/>
        </w:rPr>
        <w:t>3</w:t>
      </w:r>
      <w:r>
        <w:rPr>
          <w:rFonts w:hint="eastAsia" w:eastAsia="方正仿宋_GBK"/>
          <w:color w:val="000000"/>
          <w:sz w:val="33"/>
          <w:szCs w:val="33"/>
          <w:shd w:val="clear" w:color="auto" w:fill="FFFFFF"/>
        </w:rPr>
        <w:t>、着力提升司法公信，加大监督力度，促进社会公平正义。以让人民群众在每一个司法案件中都感受到公平正义为目标，不断加大法律监督力度。</w:t>
      </w:r>
    </w:p>
    <w:p>
      <w:pPr>
        <w:spacing w:line="600" w:lineRule="exact"/>
        <w:ind w:firstLine="640"/>
        <w:rPr>
          <w:rFonts w:eastAsia="方正仿宋_GBK"/>
          <w:color w:val="000000"/>
          <w:sz w:val="33"/>
          <w:szCs w:val="33"/>
          <w:shd w:val="clear" w:color="auto" w:fill="FFFFFF"/>
        </w:rPr>
      </w:pPr>
      <w:r>
        <w:rPr>
          <w:rFonts w:eastAsia="方正仿宋_GBK"/>
          <w:color w:val="000000"/>
          <w:sz w:val="33"/>
          <w:szCs w:val="33"/>
          <w:shd w:val="clear" w:color="auto" w:fill="FFFFFF"/>
        </w:rPr>
        <w:t>4</w:t>
      </w:r>
      <w:r>
        <w:rPr>
          <w:rFonts w:hint="eastAsia" w:eastAsia="方正仿宋_GBK"/>
          <w:color w:val="000000"/>
          <w:sz w:val="33"/>
          <w:szCs w:val="33"/>
          <w:shd w:val="clear" w:color="auto" w:fill="FFFFFF"/>
        </w:rPr>
        <w:t>、努力提高司法质效，持续深化改革，不断规范司法行为。注重统筹兼顾，把司法责任制改革与完善检察权运行机制、员额制改革、内设机构改革、完善职业保障制度、推进刑事诉讼制度改革纵深发展紧密结合起来，整体联动，协调推进。</w:t>
      </w:r>
    </w:p>
    <w:p>
      <w:pPr>
        <w:spacing w:line="600" w:lineRule="exact"/>
        <w:ind w:firstLine="640"/>
        <w:rPr>
          <w:rFonts w:ascii="仿宋" w:hAnsi="仿宋" w:eastAsia="仿宋"/>
          <w:bCs/>
          <w:color w:val="000000"/>
          <w:sz w:val="32"/>
          <w:szCs w:val="32"/>
        </w:rPr>
      </w:pPr>
      <w:r>
        <w:rPr>
          <w:rFonts w:eastAsia="方正仿宋_GBK"/>
          <w:color w:val="000000"/>
          <w:sz w:val="33"/>
          <w:szCs w:val="33"/>
          <w:shd w:val="clear" w:color="auto" w:fill="FFFFFF"/>
        </w:rPr>
        <w:t>5</w:t>
      </w:r>
      <w:r>
        <w:rPr>
          <w:rFonts w:hint="eastAsia" w:eastAsia="方正仿宋_GBK"/>
          <w:color w:val="000000"/>
          <w:sz w:val="33"/>
          <w:szCs w:val="33"/>
          <w:shd w:val="clear" w:color="auto" w:fill="FFFFFF"/>
        </w:rPr>
        <w:t>、立足阳光司法建设，主动接受监督，确保权力正确行使。充分运用新媒体深化检务公开，保障人民群众对检察工作的知情权、参与权、表达权和监督权。</w:t>
      </w:r>
    </w:p>
    <w:p>
      <w:pPr>
        <w:pStyle w:val="3"/>
        <w:rPr>
          <w:rStyle w:val="20"/>
          <w:b w:val="0"/>
          <w:bCs w:val="0"/>
        </w:rPr>
      </w:pPr>
      <w:bookmarkStart w:id="32" w:name="_Toc15377200"/>
      <w:bookmarkStart w:id="33" w:name="_Toc15396601"/>
      <w:bookmarkStart w:id="34" w:name="_Toc50565700"/>
      <w:r>
        <w:rPr>
          <w:rFonts w:hint="eastAsia" w:ascii="黑体" w:eastAsia="黑体"/>
          <w:b w:val="0"/>
          <w:color w:val="000000"/>
        </w:rPr>
        <w:t>二、</w:t>
      </w:r>
      <w:r>
        <w:rPr>
          <w:rFonts w:hint="eastAsia" w:ascii="黑体" w:hAnsi="黑体" w:eastAsia="黑体"/>
          <w:b w:val="0"/>
          <w:color w:val="000000"/>
        </w:rPr>
        <w:t>机</w:t>
      </w:r>
      <w:r>
        <w:rPr>
          <w:rStyle w:val="20"/>
          <w:rFonts w:hint="eastAsia" w:ascii="黑体" w:hAnsi="黑体" w:eastAsia="黑体"/>
          <w:b w:val="0"/>
          <w:bCs w:val="0"/>
        </w:rPr>
        <w:t>构设置</w:t>
      </w:r>
      <w:bookmarkEnd w:id="32"/>
      <w:bookmarkEnd w:id="33"/>
      <w:bookmarkEnd w:id="34"/>
    </w:p>
    <w:p>
      <w:pPr>
        <w:spacing w:line="600" w:lineRule="exact"/>
        <w:ind w:firstLine="640"/>
        <w:rPr>
          <w:rFonts w:eastAsia="方正仿宋_GBK"/>
          <w:color w:val="000000"/>
          <w:sz w:val="33"/>
          <w:szCs w:val="33"/>
          <w:shd w:val="clear" w:color="auto" w:fill="FFFFFF"/>
        </w:rPr>
      </w:pPr>
      <w:r>
        <w:rPr>
          <w:rFonts w:hint="eastAsia" w:eastAsia="方正仿宋_GBK"/>
          <w:color w:val="000000"/>
          <w:sz w:val="33"/>
          <w:szCs w:val="33"/>
          <w:shd w:val="clear" w:color="auto" w:fill="FFFFFF"/>
        </w:rPr>
        <w:t>截止</w:t>
      </w:r>
      <w:r>
        <w:rPr>
          <w:rFonts w:eastAsia="方正仿宋_GBK"/>
          <w:color w:val="000000"/>
          <w:sz w:val="33"/>
          <w:szCs w:val="33"/>
          <w:shd w:val="clear" w:color="auto" w:fill="FFFFFF"/>
        </w:rPr>
        <w:t>2019</w:t>
      </w:r>
      <w:r>
        <w:rPr>
          <w:rFonts w:hint="eastAsia" w:eastAsia="方正仿宋_GBK"/>
          <w:color w:val="000000"/>
          <w:sz w:val="33"/>
          <w:szCs w:val="33"/>
          <w:shd w:val="clear" w:color="auto" w:fill="FFFFFF"/>
        </w:rPr>
        <w:t>年</w:t>
      </w:r>
      <w:r>
        <w:rPr>
          <w:rFonts w:eastAsia="方正仿宋_GBK"/>
          <w:color w:val="000000"/>
          <w:sz w:val="33"/>
          <w:szCs w:val="33"/>
          <w:shd w:val="clear" w:color="auto" w:fill="FFFFFF"/>
        </w:rPr>
        <w:t>12</w:t>
      </w:r>
      <w:r>
        <w:rPr>
          <w:rFonts w:hint="eastAsia" w:eastAsia="方正仿宋_GBK"/>
          <w:color w:val="000000"/>
          <w:sz w:val="33"/>
          <w:szCs w:val="33"/>
          <w:shd w:val="clear" w:color="auto" w:fill="FFFFFF"/>
        </w:rPr>
        <w:t>月</w:t>
      </w:r>
      <w:r>
        <w:rPr>
          <w:rFonts w:eastAsia="方正仿宋_GBK"/>
          <w:color w:val="000000"/>
          <w:sz w:val="33"/>
          <w:szCs w:val="33"/>
          <w:shd w:val="clear" w:color="auto" w:fill="FFFFFF"/>
        </w:rPr>
        <w:t>31</w:t>
      </w:r>
      <w:r>
        <w:rPr>
          <w:rFonts w:hint="eastAsia" w:eastAsia="方正仿宋_GBK"/>
          <w:color w:val="000000"/>
          <w:sz w:val="33"/>
          <w:szCs w:val="33"/>
          <w:shd w:val="clear" w:color="auto" w:fill="FFFFFF"/>
        </w:rPr>
        <w:t>日，米易县人民检察院政法编制数为</w:t>
      </w:r>
      <w:r>
        <w:rPr>
          <w:rFonts w:eastAsia="方正仿宋_GBK"/>
          <w:color w:val="000000"/>
          <w:sz w:val="33"/>
          <w:szCs w:val="33"/>
          <w:shd w:val="clear" w:color="auto" w:fill="FFFFFF"/>
        </w:rPr>
        <w:t>32</w:t>
      </w:r>
      <w:r>
        <w:rPr>
          <w:rFonts w:hint="eastAsia" w:eastAsia="方正仿宋_GBK"/>
          <w:color w:val="000000"/>
          <w:sz w:val="33"/>
          <w:szCs w:val="33"/>
          <w:shd w:val="clear" w:color="auto" w:fill="FFFFFF"/>
        </w:rPr>
        <w:t>个，事业编制数为</w:t>
      </w:r>
      <w:r>
        <w:rPr>
          <w:rFonts w:eastAsia="方正仿宋_GBK"/>
          <w:color w:val="000000"/>
          <w:sz w:val="33"/>
          <w:szCs w:val="33"/>
          <w:shd w:val="clear" w:color="auto" w:fill="FFFFFF"/>
        </w:rPr>
        <w:t>6</w:t>
      </w:r>
      <w:r>
        <w:rPr>
          <w:rFonts w:hint="eastAsia" w:eastAsia="方正仿宋_GBK"/>
          <w:color w:val="000000"/>
          <w:sz w:val="33"/>
          <w:szCs w:val="33"/>
          <w:shd w:val="clear" w:color="auto" w:fill="FFFFFF"/>
        </w:rPr>
        <w:t>个，机关工勤人员</w:t>
      </w:r>
      <w:r>
        <w:rPr>
          <w:rFonts w:eastAsia="方正仿宋_GBK"/>
          <w:color w:val="000000"/>
          <w:sz w:val="33"/>
          <w:szCs w:val="33"/>
          <w:shd w:val="clear" w:color="auto" w:fill="FFFFFF"/>
        </w:rPr>
        <w:t>1</w:t>
      </w:r>
      <w:r>
        <w:rPr>
          <w:rFonts w:hint="eastAsia" w:eastAsia="方正仿宋_GBK"/>
          <w:color w:val="000000"/>
          <w:sz w:val="33"/>
          <w:szCs w:val="33"/>
          <w:shd w:val="clear" w:color="auto" w:fill="FFFFFF"/>
        </w:rPr>
        <w:t>个。有正式干警</w:t>
      </w:r>
      <w:r>
        <w:rPr>
          <w:rFonts w:eastAsia="方正仿宋_GBK"/>
          <w:color w:val="000000"/>
          <w:sz w:val="33"/>
          <w:szCs w:val="33"/>
          <w:shd w:val="clear" w:color="auto" w:fill="FFFFFF"/>
        </w:rPr>
        <w:t>37</w:t>
      </w:r>
      <w:r>
        <w:rPr>
          <w:rFonts w:hint="eastAsia" w:eastAsia="方正仿宋_GBK"/>
          <w:color w:val="000000"/>
          <w:sz w:val="33"/>
          <w:szCs w:val="33"/>
          <w:shd w:val="clear" w:color="auto" w:fill="FFFFFF"/>
        </w:rPr>
        <w:t>名（含</w:t>
      </w:r>
      <w:r>
        <w:rPr>
          <w:rFonts w:eastAsia="方正仿宋_GBK"/>
          <w:color w:val="000000"/>
          <w:sz w:val="33"/>
          <w:szCs w:val="33"/>
          <w:shd w:val="clear" w:color="auto" w:fill="FFFFFF"/>
        </w:rPr>
        <w:t>32</w:t>
      </w:r>
      <w:r>
        <w:rPr>
          <w:rFonts w:hint="eastAsia" w:eastAsia="方正仿宋_GBK"/>
          <w:color w:val="000000"/>
          <w:sz w:val="33"/>
          <w:szCs w:val="33"/>
          <w:shd w:val="clear" w:color="auto" w:fill="FFFFFF"/>
        </w:rPr>
        <w:t>名政法专项编制干警、</w:t>
      </w:r>
      <w:r>
        <w:rPr>
          <w:rFonts w:eastAsia="方正仿宋_GBK"/>
          <w:color w:val="000000"/>
          <w:sz w:val="33"/>
          <w:szCs w:val="33"/>
          <w:shd w:val="clear" w:color="auto" w:fill="FFFFFF"/>
        </w:rPr>
        <w:t>4</w:t>
      </w:r>
      <w:r>
        <w:rPr>
          <w:rFonts w:hint="eastAsia" w:eastAsia="方正仿宋_GBK"/>
          <w:color w:val="000000"/>
          <w:sz w:val="33"/>
          <w:szCs w:val="33"/>
          <w:shd w:val="clear" w:color="auto" w:fill="FFFFFF"/>
        </w:rPr>
        <w:t>名事业人员、</w:t>
      </w:r>
      <w:r>
        <w:rPr>
          <w:rFonts w:eastAsia="方正仿宋_GBK"/>
          <w:color w:val="000000"/>
          <w:sz w:val="33"/>
          <w:szCs w:val="33"/>
          <w:shd w:val="clear" w:color="auto" w:fill="FFFFFF"/>
        </w:rPr>
        <w:t>1</w:t>
      </w:r>
      <w:r>
        <w:rPr>
          <w:rFonts w:hint="eastAsia" w:eastAsia="方正仿宋_GBK"/>
          <w:color w:val="000000"/>
          <w:sz w:val="33"/>
          <w:szCs w:val="33"/>
          <w:shd w:val="clear" w:color="auto" w:fill="FFFFFF"/>
        </w:rPr>
        <w:t>名机关工勤）。设领导职数设检察长</w:t>
      </w:r>
      <w:r>
        <w:rPr>
          <w:rFonts w:eastAsia="方正仿宋_GBK"/>
          <w:color w:val="000000"/>
          <w:sz w:val="33"/>
          <w:szCs w:val="33"/>
          <w:shd w:val="clear" w:color="auto" w:fill="FFFFFF"/>
        </w:rPr>
        <w:t>l</w:t>
      </w:r>
      <w:r>
        <w:rPr>
          <w:rFonts w:hint="eastAsia" w:eastAsia="方正仿宋_GBK"/>
          <w:color w:val="000000"/>
          <w:sz w:val="33"/>
          <w:szCs w:val="33"/>
          <w:shd w:val="clear" w:color="auto" w:fill="FFFFFF"/>
        </w:rPr>
        <w:t>名（按副县级配备）；副检察长</w:t>
      </w:r>
      <w:r>
        <w:rPr>
          <w:rFonts w:eastAsia="方正仿宋_GBK"/>
          <w:color w:val="000000"/>
          <w:sz w:val="33"/>
          <w:szCs w:val="33"/>
          <w:shd w:val="clear" w:color="auto" w:fill="FFFFFF"/>
        </w:rPr>
        <w:t>3</w:t>
      </w:r>
      <w:r>
        <w:rPr>
          <w:rFonts w:hint="eastAsia" w:eastAsia="方正仿宋_GBK"/>
          <w:color w:val="000000"/>
          <w:sz w:val="33"/>
          <w:szCs w:val="33"/>
          <w:shd w:val="clear" w:color="auto" w:fill="FFFFFF"/>
        </w:rPr>
        <w:t>名（按正科级配备）；纪检组长</w:t>
      </w:r>
      <w:r>
        <w:rPr>
          <w:rFonts w:eastAsia="方正仿宋_GBK"/>
          <w:color w:val="000000"/>
          <w:sz w:val="33"/>
          <w:szCs w:val="33"/>
          <w:shd w:val="clear" w:color="auto" w:fill="FFFFFF"/>
        </w:rPr>
        <w:t>1</w:t>
      </w:r>
      <w:r>
        <w:rPr>
          <w:rFonts w:hint="eastAsia" w:eastAsia="方正仿宋_GBK"/>
          <w:color w:val="000000"/>
          <w:sz w:val="33"/>
          <w:szCs w:val="33"/>
          <w:shd w:val="clear" w:color="auto" w:fill="FFFFFF"/>
        </w:rPr>
        <w:t>名、政治处主任</w:t>
      </w:r>
      <w:r>
        <w:rPr>
          <w:rFonts w:eastAsia="方正仿宋_GBK"/>
          <w:color w:val="000000"/>
          <w:sz w:val="33"/>
          <w:szCs w:val="33"/>
          <w:shd w:val="clear" w:color="auto" w:fill="FFFFFF"/>
        </w:rPr>
        <w:t>1</w:t>
      </w:r>
      <w:r>
        <w:rPr>
          <w:rFonts w:hint="eastAsia" w:eastAsia="方正仿宋_GBK"/>
          <w:color w:val="000000"/>
          <w:sz w:val="33"/>
          <w:szCs w:val="33"/>
          <w:shd w:val="clear" w:color="auto" w:fill="FFFFFF"/>
        </w:rPr>
        <w:t>名、检察委员会专职委员</w:t>
      </w:r>
      <w:r>
        <w:rPr>
          <w:rFonts w:eastAsia="方正仿宋_GBK"/>
          <w:color w:val="000000"/>
          <w:sz w:val="33"/>
          <w:szCs w:val="33"/>
          <w:shd w:val="clear" w:color="auto" w:fill="FFFFFF"/>
        </w:rPr>
        <w:t>2</w:t>
      </w:r>
      <w:r>
        <w:rPr>
          <w:rFonts w:hint="eastAsia" w:eastAsia="方正仿宋_GBK"/>
          <w:color w:val="000000"/>
          <w:sz w:val="33"/>
          <w:szCs w:val="33"/>
          <w:shd w:val="clear" w:color="auto" w:fill="FFFFFF"/>
        </w:rPr>
        <w:t>名（按副科级配备）。</w:t>
      </w:r>
    </w:p>
    <w:p>
      <w:pPr>
        <w:pStyle w:val="12"/>
        <w:shd w:val="clear" w:color="auto" w:fill="FFFFFF"/>
        <w:spacing w:before="0" w:beforeAutospacing="0" w:after="0" w:afterAutospacing="0" w:line="600" w:lineRule="exact"/>
        <w:ind w:firstLine="630"/>
        <w:jc w:val="both"/>
        <w:rPr>
          <w:rFonts w:ascii="Times New Roman" w:hAnsi="Times New Roman" w:eastAsia="仿宋_GB2312" w:cs="Times New Roman"/>
          <w:b/>
          <w:sz w:val="32"/>
          <w:szCs w:val="32"/>
        </w:rPr>
      </w:pPr>
      <w:r>
        <w:rPr>
          <w:rFonts w:hint="eastAsia" w:ascii="Times New Roman" w:hAnsi="Times New Roman" w:eastAsia="仿宋_GB2312" w:cs="Times New Roman"/>
          <w:sz w:val="32"/>
          <w:szCs w:val="32"/>
        </w:rPr>
        <w:t>目前有车辆编制以及实有车辆</w:t>
      </w: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rPr>
        <w:t>辆。</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19"/>
          <w:rFonts w:ascii="黑体" w:hAnsi="黑体" w:eastAsia="黑体"/>
          <w:b w:val="0"/>
          <w:bCs w:val="0"/>
        </w:rPr>
      </w:pPr>
      <w:bookmarkStart w:id="35" w:name="_Toc15396602"/>
      <w:bookmarkStart w:id="36" w:name="_Toc15377204"/>
      <w:bookmarkStart w:id="37" w:name="_Toc50565701"/>
      <w:r>
        <w:rPr>
          <w:rFonts w:hint="eastAsia" w:ascii="黑体" w:hAnsi="黑体" w:eastAsia="黑体"/>
          <w:b w:val="0"/>
          <w:color w:val="000000"/>
        </w:rPr>
        <w:t>第二部分</w:t>
      </w:r>
      <w:r>
        <w:rPr>
          <w:rStyle w:val="19"/>
          <w:rFonts w:ascii="黑体" w:hAnsi="黑体" w:eastAsia="黑体"/>
          <w:b w:val="0"/>
          <w:bCs w:val="0"/>
        </w:rPr>
        <w:t>2019</w:t>
      </w:r>
      <w:r>
        <w:rPr>
          <w:rStyle w:val="19"/>
          <w:rFonts w:hint="eastAsia" w:ascii="黑体" w:hAnsi="黑体" w:eastAsia="黑体"/>
          <w:b w:val="0"/>
          <w:bCs w:val="0"/>
        </w:rPr>
        <w:t>年度部门决算情况说明</w:t>
      </w:r>
      <w:bookmarkEnd w:id="35"/>
      <w:bookmarkEnd w:id="36"/>
      <w:bookmarkEnd w:id="37"/>
    </w:p>
    <w:p/>
    <w:p>
      <w:pPr>
        <w:pStyle w:val="30"/>
        <w:numPr>
          <w:ilvl w:val="0"/>
          <w:numId w:val="1"/>
        </w:numPr>
        <w:spacing w:line="600" w:lineRule="exact"/>
        <w:ind w:firstLineChars="0"/>
        <w:outlineLvl w:val="1"/>
        <w:rPr>
          <w:rStyle w:val="20"/>
          <w:rFonts w:ascii="黑体" w:hAnsi="黑体" w:eastAsia="黑体"/>
          <w:b w:val="0"/>
        </w:rPr>
      </w:pPr>
      <w:bookmarkStart w:id="38" w:name="_Toc15396603"/>
      <w:bookmarkStart w:id="39" w:name="_Toc50565702"/>
      <w:bookmarkStart w:id="40" w:name="_Toc15377205"/>
      <w:r>
        <w:rPr>
          <w:rFonts w:hint="eastAsia" w:ascii="黑体" w:hAnsi="黑体" w:eastAsia="黑体"/>
          <w:color w:val="000000"/>
          <w:sz w:val="32"/>
          <w:szCs w:val="32"/>
        </w:rPr>
        <w:t>收</w:t>
      </w:r>
      <w:r>
        <w:rPr>
          <w:rStyle w:val="20"/>
          <w:rFonts w:hint="eastAsia" w:ascii="黑体" w:hAnsi="黑体" w:eastAsia="黑体"/>
          <w:b w:val="0"/>
        </w:rPr>
        <w:t>入支出决算总体情况说明</w:t>
      </w:r>
      <w:bookmarkEnd w:id="38"/>
      <w:bookmarkEnd w:id="39"/>
      <w:bookmarkEnd w:id="40"/>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2019</w:t>
      </w:r>
      <w:r>
        <w:rPr>
          <w:rFonts w:hint="eastAsia" w:ascii="仿宋" w:hAnsi="仿宋" w:eastAsia="仿宋"/>
          <w:color w:val="000000"/>
          <w:sz w:val="32"/>
          <w:szCs w:val="32"/>
        </w:rPr>
        <w:t>年度收入</w:t>
      </w:r>
      <w:r>
        <w:rPr>
          <w:rFonts w:ascii="仿宋" w:hAnsi="仿宋" w:eastAsia="仿宋"/>
          <w:color w:val="000000"/>
          <w:sz w:val="32"/>
          <w:szCs w:val="32"/>
        </w:rPr>
        <w:t>1178.77</w:t>
      </w:r>
      <w:r>
        <w:rPr>
          <w:rFonts w:hint="eastAsia" w:ascii="仿宋" w:hAnsi="仿宋" w:eastAsia="仿宋"/>
          <w:color w:val="000000"/>
          <w:sz w:val="32"/>
          <w:szCs w:val="32"/>
        </w:rPr>
        <w:t>万元、支出</w:t>
      </w:r>
      <w:r>
        <w:rPr>
          <w:rFonts w:ascii="仿宋" w:hAnsi="仿宋" w:eastAsia="仿宋"/>
          <w:color w:val="000000"/>
          <w:sz w:val="32"/>
          <w:szCs w:val="32"/>
        </w:rPr>
        <w:t>1192.93</w:t>
      </w:r>
      <w:r>
        <w:rPr>
          <w:rFonts w:hint="eastAsia" w:ascii="仿宋" w:hAnsi="仿宋" w:eastAsia="仿宋"/>
          <w:color w:val="000000"/>
          <w:sz w:val="32"/>
          <w:szCs w:val="32"/>
        </w:rPr>
        <w:t>万元总计</w:t>
      </w:r>
      <w:r>
        <w:rPr>
          <w:rFonts w:ascii="仿宋" w:hAnsi="仿宋" w:eastAsia="仿宋"/>
          <w:color w:val="000000"/>
          <w:sz w:val="32"/>
          <w:szCs w:val="32"/>
        </w:rPr>
        <w:t>2314.5</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年相比，收入增加</w:t>
      </w:r>
      <w:r>
        <w:rPr>
          <w:rFonts w:ascii="仿宋" w:hAnsi="仿宋" w:eastAsia="仿宋"/>
          <w:color w:val="000000"/>
          <w:sz w:val="32"/>
          <w:szCs w:val="32"/>
        </w:rPr>
        <w:t>43.04</w:t>
      </w:r>
      <w:r>
        <w:rPr>
          <w:rFonts w:hint="eastAsia" w:ascii="仿宋" w:hAnsi="仿宋" w:eastAsia="仿宋"/>
          <w:color w:val="000000"/>
          <w:sz w:val="32"/>
          <w:szCs w:val="32"/>
        </w:rPr>
        <w:t>万元，上升约</w:t>
      </w:r>
      <w:r>
        <w:rPr>
          <w:rFonts w:ascii="仿宋" w:hAnsi="仿宋" w:eastAsia="仿宋"/>
          <w:color w:val="000000"/>
          <w:sz w:val="32"/>
          <w:szCs w:val="32"/>
        </w:rPr>
        <w:t>3.4%</w:t>
      </w:r>
      <w:r>
        <w:rPr>
          <w:rFonts w:hint="eastAsia" w:ascii="仿宋" w:hAnsi="仿宋" w:eastAsia="仿宋"/>
          <w:color w:val="000000"/>
          <w:sz w:val="32"/>
          <w:szCs w:val="32"/>
        </w:rPr>
        <w:t>，和上年基本持平。支出减少</w:t>
      </w:r>
      <w:r>
        <w:rPr>
          <w:rFonts w:ascii="仿宋" w:hAnsi="仿宋" w:eastAsia="仿宋"/>
          <w:color w:val="000000"/>
          <w:sz w:val="32"/>
          <w:szCs w:val="32"/>
        </w:rPr>
        <w:t>57.2</w:t>
      </w:r>
      <w:r>
        <w:rPr>
          <w:rFonts w:hint="eastAsia" w:ascii="仿宋" w:hAnsi="仿宋" w:eastAsia="仿宋"/>
          <w:color w:val="000000"/>
          <w:sz w:val="32"/>
          <w:szCs w:val="32"/>
        </w:rPr>
        <w:t>万元，降低</w:t>
      </w:r>
      <w:r>
        <w:rPr>
          <w:rFonts w:ascii="仿宋" w:hAnsi="仿宋" w:eastAsia="仿宋"/>
          <w:color w:val="000000"/>
          <w:sz w:val="32"/>
          <w:szCs w:val="32"/>
        </w:rPr>
        <w:t>4.8%</w:t>
      </w:r>
      <w:r>
        <w:rPr>
          <w:rFonts w:hint="eastAsia" w:ascii="仿宋" w:hAnsi="仿宋" w:eastAsia="仿宋"/>
          <w:color w:val="000000"/>
          <w:sz w:val="32"/>
          <w:szCs w:val="32"/>
        </w:rPr>
        <w:t>，主要变动原因是转隶人员导致日常公用经费减少。</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：收、支决算总计变动情况图）（柱状图）</w:t>
      </w:r>
    </w:p>
    <w:p>
      <w:pPr>
        <w:spacing w:line="600" w:lineRule="exact"/>
        <w:ind w:firstLine="420" w:firstLineChars="200"/>
        <w:jc w:val="left"/>
        <w:rPr>
          <w:rFonts w:ascii="仿宋_GB2312" w:eastAsia="仿宋_GB2312"/>
          <w:color w:val="000000"/>
          <w:sz w:val="32"/>
          <w:szCs w:val="32"/>
        </w:rPr>
      </w:pPr>
      <w:r>
        <w:pict>
          <v:shape id="_x0000_s1026" o:spid="_x0000_s1026" o:spt="75" type="#_x0000_t75" style="position:absolute;left:0pt;margin-left:78.35pt;margin-top:25.8pt;height:153.6pt;width:271.2pt;mso-wrap-distance-left:9pt;mso-wrap-distance-right:9pt;z-index:-251657216;mso-width-relative:page;mso-height-relative:page;" o:ole="t" filled="f" o:preferrelative="t" stroked="f" coordsize="21600,21600" wrapcoords="179 527 179 20968 21361 20968 21361 527 179 527">
            <v:path/>
            <v:fill on="f" focussize="0,0"/>
            <v:stroke on="f" joinstyle="miter"/>
            <v:imagedata r:id="rId7" o:title=""/>
            <o:lock v:ext="edit" aspectratio="t"/>
            <w10:wrap type="tight"/>
          </v:shape>
          <o:OLEObject Type="Embed" ProgID="Excel.Sheet.8" ShapeID="_x0000_s1026" DrawAspect="Content" ObjectID="_1468075725" r:id="rId6">
            <o:LockedField>false</o:LockedField>
          </o:OLEObject>
        </w:pict>
      </w: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pStyle w:val="30"/>
        <w:numPr>
          <w:ilvl w:val="0"/>
          <w:numId w:val="1"/>
        </w:numPr>
        <w:spacing w:line="600" w:lineRule="exact"/>
        <w:ind w:firstLineChars="0"/>
        <w:outlineLvl w:val="1"/>
        <w:rPr>
          <w:rStyle w:val="20"/>
          <w:rFonts w:ascii="黑体" w:hAnsi="黑体" w:eastAsia="黑体"/>
          <w:b w:val="0"/>
        </w:rPr>
      </w:pPr>
      <w:bookmarkStart w:id="41" w:name="_Toc15377206"/>
      <w:bookmarkStart w:id="42" w:name="_Toc15396604"/>
      <w:bookmarkStart w:id="43" w:name="_Toc50565703"/>
      <w:r>
        <w:rPr>
          <w:rFonts w:hint="eastAsia" w:ascii="黑体" w:hAnsi="黑体" w:eastAsia="黑体"/>
          <w:color w:val="000000"/>
          <w:sz w:val="32"/>
          <w:szCs w:val="32"/>
        </w:rPr>
        <w:t>收</w:t>
      </w:r>
      <w:r>
        <w:rPr>
          <w:rStyle w:val="20"/>
          <w:rFonts w:hint="eastAsia" w:ascii="黑体" w:hAnsi="黑体" w:eastAsia="黑体"/>
          <w:b w:val="0"/>
        </w:rPr>
        <w:t>入决算情况说明</w:t>
      </w:r>
      <w:bookmarkEnd w:id="41"/>
      <w:bookmarkEnd w:id="42"/>
      <w:bookmarkEnd w:id="43"/>
    </w:p>
    <w:p>
      <w:pPr>
        <w:spacing w:line="600" w:lineRule="exact"/>
        <w:ind w:firstLine="640" w:firstLineChars="200"/>
        <w:outlineLvl w:val="1"/>
        <w:rPr>
          <w:rFonts w:ascii="仿宋" w:hAnsi="仿宋" w:eastAsia="仿宋"/>
          <w:color w:val="000000"/>
          <w:sz w:val="32"/>
          <w:szCs w:val="32"/>
        </w:rPr>
      </w:pPr>
      <w:bookmarkStart w:id="44" w:name="_Toc50565704"/>
      <w:bookmarkStart w:id="45" w:name="_Toc27396"/>
      <w:bookmarkStart w:id="46" w:name="_Toc30288"/>
      <w:r>
        <w:rPr>
          <w:rFonts w:ascii="仿宋" w:hAnsi="仿宋" w:eastAsia="仿宋"/>
          <w:color w:val="000000"/>
          <w:sz w:val="32"/>
          <w:szCs w:val="32"/>
        </w:rPr>
        <w:t>2019</w:t>
      </w:r>
      <w:r>
        <w:rPr>
          <w:rFonts w:hint="eastAsia" w:ascii="仿宋" w:hAnsi="仿宋" w:eastAsia="仿宋"/>
          <w:color w:val="000000"/>
          <w:sz w:val="32"/>
          <w:szCs w:val="32"/>
        </w:rPr>
        <w:t>年本年收入合计</w:t>
      </w:r>
      <w:r>
        <w:rPr>
          <w:rFonts w:ascii="仿宋" w:hAnsi="仿宋" w:eastAsia="仿宋"/>
          <w:color w:val="000000"/>
          <w:sz w:val="32"/>
          <w:szCs w:val="32"/>
        </w:rPr>
        <w:t>1178.77</w:t>
      </w:r>
      <w:r>
        <w:rPr>
          <w:rFonts w:hint="eastAsia" w:ascii="仿宋" w:hAnsi="仿宋" w:eastAsia="仿宋"/>
          <w:color w:val="000000"/>
          <w:sz w:val="32"/>
          <w:szCs w:val="32"/>
        </w:rPr>
        <w:t>万元，其中：一般公共预算财政拨款收入</w:t>
      </w:r>
      <w:r>
        <w:rPr>
          <w:rFonts w:ascii="仿宋" w:hAnsi="仿宋" w:eastAsia="仿宋"/>
          <w:color w:val="000000"/>
          <w:sz w:val="32"/>
          <w:szCs w:val="32"/>
        </w:rPr>
        <w:t>1178.77</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；政府性基金预算财政拨款收入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；国有资本经营预算财政拨款收入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；事业收入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；经营收入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；附属单位上缴收入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；其他收入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w:t>
      </w:r>
      <w:bookmarkEnd w:id="44"/>
      <w:bookmarkEnd w:id="45"/>
      <w:bookmarkEnd w:id="46"/>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：收入决算结构图）（饼状图）</w:t>
      </w:r>
    </w:p>
    <w:p>
      <w:pPr>
        <w:spacing w:line="600" w:lineRule="exact"/>
        <w:ind w:firstLine="420" w:firstLineChars="200"/>
        <w:rPr>
          <w:rFonts w:ascii="仿宋_GB2312" w:eastAsia="仿宋_GB2312"/>
          <w:color w:val="FF0000"/>
          <w:sz w:val="32"/>
          <w:szCs w:val="32"/>
        </w:rPr>
      </w:pPr>
      <w:r>
        <w:pict>
          <v:shape id="_x0000_s1027" o:spid="_x0000_s1027" o:spt="75" type="#_x0000_t75" style="position:absolute;left:0pt;margin-left:21.25pt;margin-top:85.15pt;height:162.25pt;width:386.4pt;mso-position-vertical-relative:page;mso-wrap-distance-bottom:0.05pt;mso-wrap-distance-top:0pt;z-index:251660288;mso-width-relative:page;mso-height-relative:page;" o:ole="t" filled="f" o:preferrelative="t" stroked="f" coordsize="21600,21600">
            <v:path/>
            <v:fill on="f" focussize="0,0"/>
            <v:stroke on="f" joinstyle="miter"/>
            <v:imagedata r:id="rId9" o:title=""/>
            <o:lock v:ext="edit" aspectratio="t"/>
            <w10:wrap type="topAndBottom"/>
          </v:shape>
          <o:OLEObject Type="Embed" ProgID="Excel.Sheet.8" ShapeID="_x0000_s1027" DrawAspect="Content" ObjectID="_1468075726" r:id="rId8">
            <o:LockedField>false</o:LockedField>
          </o:OLEObject>
        </w:pict>
      </w:r>
    </w:p>
    <w:p>
      <w:pPr>
        <w:pStyle w:val="30"/>
        <w:numPr>
          <w:ilvl w:val="0"/>
          <w:numId w:val="1"/>
        </w:numPr>
        <w:spacing w:line="600" w:lineRule="exact"/>
        <w:ind w:firstLineChars="0"/>
        <w:outlineLvl w:val="1"/>
        <w:rPr>
          <w:rStyle w:val="20"/>
          <w:rFonts w:ascii="黑体" w:hAnsi="黑体" w:eastAsia="黑体"/>
          <w:b w:val="0"/>
        </w:rPr>
      </w:pPr>
      <w:bookmarkStart w:id="47" w:name="_Toc50565705"/>
      <w:bookmarkStart w:id="48" w:name="_Toc15396605"/>
      <w:bookmarkStart w:id="49" w:name="_Toc15377207"/>
      <w:r>
        <w:rPr>
          <w:rFonts w:hint="eastAsia" w:ascii="黑体" w:hAnsi="黑体" w:eastAsia="黑体"/>
          <w:color w:val="000000"/>
          <w:sz w:val="32"/>
          <w:szCs w:val="32"/>
        </w:rPr>
        <w:t>支</w:t>
      </w:r>
      <w:r>
        <w:rPr>
          <w:rStyle w:val="20"/>
          <w:rFonts w:hint="eastAsia" w:ascii="黑体" w:hAnsi="黑体" w:eastAsia="黑体"/>
          <w:b w:val="0"/>
        </w:rPr>
        <w:t>出决算情况说明</w:t>
      </w:r>
      <w:bookmarkEnd w:id="47"/>
      <w:bookmarkEnd w:id="48"/>
      <w:bookmarkEnd w:id="49"/>
    </w:p>
    <w:p>
      <w:pPr>
        <w:spacing w:line="600" w:lineRule="exact"/>
        <w:ind w:firstLine="640"/>
        <w:rPr>
          <w:rFonts w:ascii="仿宋" w:hAnsi="仿宋" w:eastAsia="仿宋"/>
          <w:color w:val="000000"/>
          <w:sz w:val="32"/>
          <w:szCs w:val="32"/>
          <w:shd w:val="pct10" w:color="auto" w:fill="FFFFFF"/>
        </w:rPr>
      </w:pPr>
      <w:r>
        <w:rPr>
          <w:rFonts w:ascii="仿宋" w:hAnsi="仿宋" w:eastAsia="仿宋"/>
          <w:color w:val="000000"/>
          <w:sz w:val="32"/>
          <w:szCs w:val="32"/>
        </w:rPr>
        <w:t>2019</w:t>
      </w:r>
      <w:r>
        <w:rPr>
          <w:rFonts w:hint="eastAsia" w:ascii="仿宋" w:hAnsi="仿宋" w:eastAsia="仿宋"/>
          <w:color w:val="000000"/>
          <w:sz w:val="32"/>
          <w:szCs w:val="32"/>
        </w:rPr>
        <w:t>年本年支出合计</w:t>
      </w:r>
      <w:r>
        <w:rPr>
          <w:rFonts w:ascii="仿宋" w:hAnsi="仿宋" w:eastAsia="仿宋"/>
          <w:color w:val="000000"/>
          <w:sz w:val="32"/>
          <w:szCs w:val="32"/>
        </w:rPr>
        <w:t>1135.73</w:t>
      </w:r>
      <w:r>
        <w:rPr>
          <w:rFonts w:hint="eastAsia" w:ascii="仿宋" w:hAnsi="仿宋" w:eastAsia="仿宋"/>
          <w:color w:val="000000"/>
          <w:sz w:val="32"/>
          <w:szCs w:val="32"/>
        </w:rPr>
        <w:t>万元，其中：基本支出</w:t>
      </w:r>
      <w:r>
        <w:rPr>
          <w:rFonts w:ascii="仿宋" w:hAnsi="仿宋" w:eastAsia="仿宋"/>
          <w:color w:val="000000"/>
          <w:sz w:val="32"/>
          <w:szCs w:val="32"/>
        </w:rPr>
        <w:t>995.55</w:t>
      </w:r>
      <w:r>
        <w:rPr>
          <w:rFonts w:hint="eastAsia" w:ascii="仿宋" w:hAnsi="仿宋" w:eastAsia="仿宋"/>
          <w:color w:val="000000"/>
          <w:sz w:val="32"/>
          <w:szCs w:val="32"/>
        </w:rPr>
        <w:t>万元，占</w:t>
      </w:r>
      <w:r>
        <w:rPr>
          <w:rFonts w:ascii="仿宋" w:hAnsi="仿宋" w:eastAsia="仿宋"/>
          <w:color w:val="000000"/>
          <w:sz w:val="32"/>
          <w:szCs w:val="32"/>
        </w:rPr>
        <w:t>88%</w:t>
      </w:r>
      <w:r>
        <w:rPr>
          <w:rFonts w:hint="eastAsia" w:ascii="仿宋" w:hAnsi="仿宋" w:eastAsia="仿宋"/>
          <w:color w:val="000000"/>
          <w:sz w:val="32"/>
          <w:szCs w:val="32"/>
        </w:rPr>
        <w:t>；项目支出</w:t>
      </w:r>
      <w:r>
        <w:rPr>
          <w:rFonts w:ascii="仿宋" w:hAnsi="仿宋" w:eastAsia="仿宋"/>
          <w:color w:val="000000"/>
          <w:sz w:val="32"/>
          <w:szCs w:val="32"/>
        </w:rPr>
        <w:t>140.18</w:t>
      </w:r>
      <w:r>
        <w:rPr>
          <w:rFonts w:hint="eastAsia" w:ascii="仿宋" w:hAnsi="仿宋" w:eastAsia="仿宋"/>
          <w:color w:val="000000"/>
          <w:sz w:val="32"/>
          <w:szCs w:val="32"/>
        </w:rPr>
        <w:t>万元，占</w:t>
      </w:r>
      <w:r>
        <w:rPr>
          <w:rFonts w:ascii="仿宋" w:hAnsi="仿宋" w:eastAsia="仿宋"/>
          <w:color w:val="000000"/>
          <w:sz w:val="32"/>
          <w:szCs w:val="32"/>
        </w:rPr>
        <w:t>12%</w:t>
      </w:r>
      <w:r>
        <w:rPr>
          <w:rFonts w:hint="eastAsia" w:ascii="仿宋" w:hAnsi="仿宋" w:eastAsia="仿宋"/>
          <w:color w:val="000000"/>
          <w:sz w:val="32"/>
          <w:szCs w:val="32"/>
        </w:rPr>
        <w:t>；上缴上级支出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；经营支出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；对附属单位补助支出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w:t>
      </w:r>
    </w:p>
    <w:p>
      <w:pPr>
        <w:spacing w:line="600" w:lineRule="exact"/>
        <w:ind w:firstLine="420" w:firstLineChars="200"/>
        <w:rPr>
          <w:rFonts w:ascii="仿宋" w:hAnsi="仿宋" w:eastAsia="仿宋"/>
          <w:color w:val="000000"/>
          <w:sz w:val="32"/>
          <w:szCs w:val="32"/>
        </w:rPr>
      </w:pPr>
      <w:r>
        <w:pict>
          <v:shape id="_x0000_s1028" o:spid="_x0000_s1028" o:spt="75" type="#_x0000_t75" style="position:absolute;left:0pt;margin-left:31.65pt;margin-top:6.05pt;height:179.05pt;width:385.9pt;mso-wrap-distance-left:9pt;mso-wrap-distance-right:9pt;z-index:-251655168;mso-width-relative:page;mso-height-relative:page;" o:ole="t" filled="f" o:preferrelative="t" stroked="f" coordsize="21600,21600" wrapcoords="126 452 126 21058 21432 21058 21432 452 126 452">
            <v:path/>
            <v:fill on="f" focussize="0,0"/>
            <v:stroke on="f" joinstyle="miter"/>
            <v:imagedata r:id="rId11" o:title=""/>
            <o:lock v:ext="edit" aspectratio="t"/>
            <w10:wrap type="tight"/>
          </v:shape>
          <o:OLEObject Type="Embed" ProgID="Excel.Sheet.8" ShapeID="_x0000_s1028" DrawAspect="Content" ObjectID="_1468075727" r:id="rId10">
            <o:LockedField>false</o:LockedField>
          </o:OLEObject>
        </w:pict>
      </w: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pPr>
        <w:spacing w:line="600" w:lineRule="exact"/>
        <w:ind w:firstLine="640" w:firstLineChars="200"/>
        <w:rPr>
          <w:rFonts w:ascii="仿宋" w:hAnsi="仿宋" w:eastAsia="仿宋"/>
          <w:color w:val="000000"/>
          <w:sz w:val="32"/>
          <w:szCs w:val="32"/>
        </w:rPr>
      </w:pPr>
    </w:p>
    <w:p>
      <w:pPr>
        <w:spacing w:line="600" w:lineRule="exact"/>
        <w:ind w:firstLine="640" w:firstLineChars="200"/>
        <w:outlineLvl w:val="1"/>
        <w:rPr>
          <w:rStyle w:val="20"/>
          <w:rFonts w:ascii="黑体" w:hAnsi="黑体" w:eastAsia="黑体"/>
          <w:b w:val="0"/>
        </w:rPr>
      </w:pPr>
      <w:bookmarkStart w:id="50" w:name="_Toc15377208"/>
      <w:bookmarkStart w:id="51" w:name="_Toc15396606"/>
      <w:bookmarkStart w:id="52" w:name="_Toc50565706"/>
      <w:r>
        <w:rPr>
          <w:rFonts w:hint="eastAsia" w:ascii="黑体" w:hAnsi="黑体" w:eastAsia="黑体"/>
          <w:color w:val="000000"/>
          <w:sz w:val="32"/>
          <w:szCs w:val="32"/>
        </w:rPr>
        <w:t>四、财</w:t>
      </w:r>
      <w:r>
        <w:rPr>
          <w:rStyle w:val="20"/>
          <w:rFonts w:hint="eastAsia" w:ascii="黑体" w:hAnsi="黑体" w:eastAsia="黑体"/>
          <w:b w:val="0"/>
        </w:rPr>
        <w:t>政拨款收入支出决算总体情况说明</w:t>
      </w:r>
      <w:bookmarkEnd w:id="50"/>
      <w:bookmarkEnd w:id="51"/>
      <w:bookmarkEnd w:id="52"/>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2019</w:t>
      </w:r>
      <w:r>
        <w:rPr>
          <w:rFonts w:hint="eastAsia" w:ascii="仿宋" w:hAnsi="仿宋" w:eastAsia="仿宋"/>
          <w:color w:val="000000"/>
          <w:sz w:val="32"/>
          <w:szCs w:val="32"/>
        </w:rPr>
        <w:t>年度收入</w:t>
      </w:r>
      <w:r>
        <w:rPr>
          <w:rFonts w:ascii="仿宋" w:hAnsi="仿宋" w:eastAsia="仿宋"/>
          <w:color w:val="000000"/>
          <w:sz w:val="32"/>
          <w:szCs w:val="32"/>
        </w:rPr>
        <w:t>1178.77</w:t>
      </w:r>
      <w:r>
        <w:rPr>
          <w:rFonts w:hint="eastAsia" w:ascii="仿宋" w:hAnsi="仿宋" w:eastAsia="仿宋"/>
          <w:color w:val="000000"/>
          <w:sz w:val="32"/>
          <w:szCs w:val="32"/>
        </w:rPr>
        <w:t>万元、支出</w:t>
      </w:r>
      <w:r>
        <w:rPr>
          <w:rFonts w:ascii="仿宋" w:hAnsi="仿宋" w:eastAsia="仿宋"/>
          <w:color w:val="000000"/>
          <w:sz w:val="32"/>
          <w:szCs w:val="32"/>
        </w:rPr>
        <w:t>1192.93</w:t>
      </w:r>
      <w:r>
        <w:rPr>
          <w:rFonts w:hint="eastAsia" w:ascii="仿宋" w:hAnsi="仿宋" w:eastAsia="仿宋"/>
          <w:color w:val="000000"/>
          <w:sz w:val="32"/>
          <w:szCs w:val="32"/>
        </w:rPr>
        <w:t>万元总计</w:t>
      </w:r>
      <w:r>
        <w:rPr>
          <w:rFonts w:ascii="仿宋" w:hAnsi="仿宋" w:eastAsia="仿宋"/>
          <w:color w:val="000000"/>
          <w:sz w:val="32"/>
          <w:szCs w:val="32"/>
        </w:rPr>
        <w:t>2314.5</w:t>
      </w:r>
      <w:r>
        <w:rPr>
          <w:rFonts w:hint="eastAsia" w:ascii="仿宋" w:hAnsi="仿宋" w:eastAsia="仿宋"/>
          <w:color w:val="000000"/>
          <w:sz w:val="32"/>
          <w:szCs w:val="32"/>
        </w:rPr>
        <w:t>万元。与</w:t>
      </w:r>
      <w:r>
        <w:rPr>
          <w:rFonts w:ascii="仿宋" w:hAnsi="仿宋" w:eastAsia="仿宋"/>
          <w:color w:val="000000"/>
          <w:sz w:val="32"/>
          <w:szCs w:val="32"/>
        </w:rPr>
        <w:t>2018</w:t>
      </w:r>
      <w:r>
        <w:rPr>
          <w:rFonts w:hint="eastAsia" w:ascii="仿宋" w:hAnsi="仿宋" w:eastAsia="仿宋"/>
          <w:color w:val="000000"/>
          <w:sz w:val="32"/>
          <w:szCs w:val="32"/>
        </w:rPr>
        <w:t>年相比，收入增加</w:t>
      </w:r>
      <w:r>
        <w:rPr>
          <w:rFonts w:ascii="仿宋" w:hAnsi="仿宋" w:eastAsia="仿宋"/>
          <w:color w:val="000000"/>
          <w:sz w:val="32"/>
          <w:szCs w:val="32"/>
        </w:rPr>
        <w:t>43.04</w:t>
      </w:r>
      <w:r>
        <w:rPr>
          <w:rFonts w:hint="eastAsia" w:ascii="仿宋" w:hAnsi="仿宋" w:eastAsia="仿宋"/>
          <w:color w:val="000000"/>
          <w:sz w:val="32"/>
          <w:szCs w:val="32"/>
        </w:rPr>
        <w:t>万元，上升约</w:t>
      </w:r>
      <w:r>
        <w:rPr>
          <w:rFonts w:ascii="仿宋" w:hAnsi="仿宋" w:eastAsia="仿宋"/>
          <w:color w:val="000000"/>
          <w:sz w:val="32"/>
          <w:szCs w:val="32"/>
        </w:rPr>
        <w:t>3.4%</w:t>
      </w:r>
      <w:r>
        <w:rPr>
          <w:rFonts w:hint="eastAsia" w:ascii="仿宋" w:hAnsi="仿宋" w:eastAsia="仿宋"/>
          <w:color w:val="000000"/>
          <w:sz w:val="32"/>
          <w:szCs w:val="32"/>
        </w:rPr>
        <w:t>，和上年基本持平。支出减少</w:t>
      </w:r>
      <w:r>
        <w:rPr>
          <w:rFonts w:ascii="仿宋" w:hAnsi="仿宋" w:eastAsia="仿宋"/>
          <w:color w:val="000000"/>
          <w:sz w:val="32"/>
          <w:szCs w:val="32"/>
        </w:rPr>
        <w:t>57.2</w:t>
      </w:r>
      <w:r>
        <w:rPr>
          <w:rFonts w:hint="eastAsia" w:ascii="仿宋" w:hAnsi="仿宋" w:eastAsia="仿宋"/>
          <w:color w:val="000000"/>
          <w:sz w:val="32"/>
          <w:szCs w:val="32"/>
        </w:rPr>
        <w:t>万元，降低</w:t>
      </w:r>
      <w:r>
        <w:rPr>
          <w:rFonts w:ascii="仿宋" w:hAnsi="仿宋" w:eastAsia="仿宋"/>
          <w:color w:val="000000"/>
          <w:sz w:val="32"/>
          <w:szCs w:val="32"/>
        </w:rPr>
        <w:t>4.8%</w:t>
      </w:r>
      <w:r>
        <w:rPr>
          <w:rFonts w:hint="eastAsia" w:ascii="仿宋" w:hAnsi="仿宋" w:eastAsia="仿宋"/>
          <w:color w:val="000000"/>
          <w:sz w:val="32"/>
          <w:szCs w:val="32"/>
        </w:rPr>
        <w:t>，主要变动原因是人员经费减少。主要变动原因是转隶人员导致日常公用经费减少。</w:t>
      </w:r>
    </w:p>
    <w:p>
      <w:pPr>
        <w:spacing w:line="600" w:lineRule="exact"/>
        <w:outlineLvl w:val="1"/>
        <w:rPr>
          <w:rFonts w:ascii="黑体" w:hAnsi="黑体" w:eastAsia="黑体"/>
          <w:color w:val="000000"/>
          <w:sz w:val="32"/>
          <w:szCs w:val="32"/>
        </w:rPr>
      </w:pPr>
      <w:r>
        <w:pict>
          <v:shape id="_x0000_s1029" o:spid="_x0000_s1029" o:spt="75" type="#_x0000_t75" style="position:absolute;left:0pt;margin-left:44.4pt;margin-top:22.55pt;height:165.6pt;width:331.2pt;mso-wrap-distance-bottom:0.2pt;mso-wrap-distance-top:0pt;z-index:251662336;mso-width-relative:page;mso-height-relative:page;" o:ole="t" filled="f" o:preferrelative="t" stroked="f" coordsize="21600,21600">
            <v:path/>
            <v:fill on="f" focussize="0,0"/>
            <v:stroke on="f" joinstyle="miter"/>
            <v:imagedata r:id="rId13" o:title=""/>
            <o:lock v:ext="edit" aspectratio="t"/>
            <w10:wrap type="topAndBottom"/>
          </v:shape>
          <o:OLEObject Type="Embed" ProgID="Excel.Sheet.8" ShapeID="_x0000_s1029" DrawAspect="Content" ObjectID="_1468075728" r:id="rId12">
            <o:LockedField>false</o:LockedField>
          </o:OLEObject>
        </w:pic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20"/>
          <w:rFonts w:ascii="黑体" w:hAnsi="黑体" w:eastAsia="黑体"/>
          <w:b w:val="0"/>
        </w:rPr>
      </w:pPr>
      <w:bookmarkStart w:id="53" w:name="_Toc50565707"/>
      <w:bookmarkStart w:id="54" w:name="_Toc15396607"/>
      <w:bookmarkStart w:id="55"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0"/>
          <w:rFonts w:hint="eastAsia" w:ascii="黑体" w:hAnsi="黑体" w:eastAsia="黑体"/>
          <w:b w:val="0"/>
        </w:rPr>
        <w:t>般公共预算财政拨款支出决算情况说明</w:t>
      </w:r>
      <w:bookmarkEnd w:id="53"/>
      <w:bookmarkEnd w:id="54"/>
      <w:bookmarkEnd w:id="55"/>
    </w:p>
    <w:p>
      <w:pPr>
        <w:spacing w:line="600" w:lineRule="exact"/>
        <w:ind w:firstLine="643" w:firstLineChars="200"/>
        <w:outlineLvl w:val="2"/>
        <w:rPr>
          <w:rFonts w:ascii="仿宋" w:hAnsi="仿宋" w:eastAsia="仿宋"/>
          <w:b/>
          <w:color w:val="000000"/>
          <w:sz w:val="32"/>
          <w:szCs w:val="32"/>
        </w:rPr>
      </w:pPr>
      <w:bookmarkStart w:id="56" w:name="_Toc12290"/>
      <w:bookmarkStart w:id="57" w:name="_Toc15377210"/>
      <w:bookmarkStart w:id="58" w:name="_Toc50565708"/>
      <w:r>
        <w:rPr>
          <w:rFonts w:hint="eastAsia" w:ascii="仿宋" w:hAnsi="仿宋" w:eastAsia="仿宋"/>
          <w:b/>
          <w:color w:val="000000"/>
          <w:sz w:val="32"/>
          <w:szCs w:val="32"/>
        </w:rPr>
        <w:t>（一）一般公共预算财政拨款支出决算总体情况</w:t>
      </w:r>
      <w:bookmarkEnd w:id="56"/>
      <w:bookmarkEnd w:id="57"/>
      <w:bookmarkEnd w:id="58"/>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一般公共预算财政拨款支出决算变动情况</w:t>
      </w:r>
      <w:r>
        <w:rPr>
          <w:rFonts w:ascii="仿宋" w:hAnsi="仿宋" w:eastAsia="仿宋"/>
          <w:color w:val="000000"/>
          <w:sz w:val="32"/>
          <w:szCs w:val="32"/>
        </w:rPr>
        <w:t>2019</w:t>
      </w:r>
      <w:r>
        <w:rPr>
          <w:rFonts w:hint="eastAsia" w:ascii="仿宋" w:hAnsi="仿宋" w:eastAsia="仿宋"/>
          <w:color w:val="000000"/>
          <w:sz w:val="32"/>
          <w:szCs w:val="32"/>
        </w:rPr>
        <w:t>年一般公共预算财政拨款支出</w:t>
      </w:r>
      <w:r>
        <w:rPr>
          <w:rFonts w:ascii="仿宋" w:hAnsi="仿宋" w:eastAsia="仿宋"/>
          <w:color w:val="000000"/>
          <w:sz w:val="32"/>
          <w:szCs w:val="32"/>
        </w:rPr>
        <w:t>1135.73</w:t>
      </w:r>
      <w:r>
        <w:rPr>
          <w:rFonts w:hint="eastAsia" w:ascii="仿宋" w:hAnsi="仿宋" w:eastAsia="仿宋"/>
          <w:color w:val="000000"/>
          <w:sz w:val="32"/>
          <w:szCs w:val="32"/>
        </w:rPr>
        <w:t>万元，占本年支出合计的</w:t>
      </w:r>
      <w:r>
        <w:rPr>
          <w:rFonts w:ascii="仿宋" w:hAnsi="仿宋" w:eastAsia="仿宋"/>
          <w:color w:val="000000"/>
          <w:sz w:val="32"/>
          <w:szCs w:val="32"/>
        </w:rPr>
        <w:t>100%</w:t>
      </w:r>
      <w:r>
        <w:rPr>
          <w:rFonts w:hint="eastAsia" w:ascii="仿宋" w:hAnsi="仿宋" w:eastAsia="仿宋"/>
          <w:color w:val="000000"/>
          <w:sz w:val="32"/>
          <w:szCs w:val="32"/>
        </w:rPr>
        <w:t>。与</w:t>
      </w:r>
      <w:r>
        <w:rPr>
          <w:rFonts w:ascii="仿宋" w:hAnsi="仿宋" w:eastAsia="仿宋"/>
          <w:color w:val="000000"/>
          <w:sz w:val="32"/>
          <w:szCs w:val="32"/>
        </w:rPr>
        <w:t>2018</w:t>
      </w:r>
      <w:r>
        <w:rPr>
          <w:rFonts w:hint="eastAsia" w:ascii="仿宋" w:hAnsi="仿宋" w:eastAsia="仿宋"/>
          <w:color w:val="000000"/>
          <w:sz w:val="32"/>
          <w:szCs w:val="32"/>
        </w:rPr>
        <w:t>年相比，一般公共预算财政拨款减少</w:t>
      </w:r>
      <w:r>
        <w:rPr>
          <w:rFonts w:ascii="仿宋" w:hAnsi="仿宋" w:eastAsia="仿宋"/>
          <w:color w:val="000000"/>
          <w:sz w:val="32"/>
          <w:szCs w:val="32"/>
        </w:rPr>
        <w:t>57.21</w:t>
      </w:r>
      <w:r>
        <w:rPr>
          <w:rFonts w:hint="eastAsia" w:ascii="仿宋" w:hAnsi="仿宋" w:eastAsia="仿宋"/>
          <w:color w:val="000000"/>
          <w:sz w:val="32"/>
          <w:szCs w:val="32"/>
        </w:rPr>
        <w:t>万元，降低</w:t>
      </w:r>
      <w:r>
        <w:rPr>
          <w:rFonts w:ascii="仿宋" w:hAnsi="仿宋" w:eastAsia="仿宋"/>
          <w:color w:val="000000"/>
          <w:sz w:val="32"/>
          <w:szCs w:val="32"/>
        </w:rPr>
        <w:t>4.8%</w:t>
      </w:r>
      <w:r>
        <w:rPr>
          <w:rFonts w:hint="eastAsia" w:ascii="仿宋" w:hAnsi="仿宋" w:eastAsia="仿宋"/>
          <w:color w:val="000000"/>
          <w:sz w:val="32"/>
          <w:szCs w:val="32"/>
        </w:rPr>
        <w:t>。主要变动原因是人员经费减少。</w:t>
      </w:r>
    </w:p>
    <w:p>
      <w:pPr>
        <w:spacing w:line="600" w:lineRule="exact"/>
        <w:rPr>
          <w:rFonts w:ascii="仿宋" w:hAnsi="仿宋" w:eastAsia="仿宋"/>
          <w:color w:val="000000"/>
          <w:sz w:val="32"/>
          <w:szCs w:val="32"/>
        </w:rPr>
      </w:pPr>
      <w:r>
        <w:pict>
          <v:shape id="_x0000_s1030" o:spid="_x0000_s1030" o:spt="75" type="#_x0000_t75" style="position:absolute;left:0pt;margin-left:27.45pt;margin-top:106.95pt;height:126.7pt;width:364.8pt;mso-position-vertical-relative:page;mso-wrap-distance-bottom:0pt;mso-wrap-distance-top:0pt;z-index:251663360;mso-width-relative:page;mso-height-relative:page;" o:ole="t" filled="f" o:preferrelative="t" stroked="f" coordsize="21600,21600">
            <v:path/>
            <v:fill on="f" focussize="0,0"/>
            <v:stroke on="f" joinstyle="miter"/>
            <v:imagedata r:id="rId15" o:title=""/>
            <o:lock v:ext="edit" aspectratio="t"/>
            <w10:wrap type="topAndBottom"/>
          </v:shape>
          <o:OLEObject Type="Embed" ProgID="Excel.Sheet.8" ShapeID="_x0000_s1030" DrawAspect="Content" ObjectID="_1468075729" r:id="rId14">
            <o:LockedField>false</o:LockedField>
          </o:OLEObject>
        </w:pic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2019</w:t>
      </w:r>
      <w:r>
        <w:rPr>
          <w:rFonts w:hint="eastAsia" w:ascii="仿宋" w:hAnsi="仿宋" w:eastAsia="仿宋"/>
          <w:color w:val="000000"/>
          <w:sz w:val="32"/>
          <w:szCs w:val="32"/>
        </w:rPr>
        <w:t>年一般公共预算财政拨款支出</w:t>
      </w:r>
      <w:r>
        <w:rPr>
          <w:rFonts w:ascii="仿宋" w:hAnsi="仿宋" w:eastAsia="仿宋"/>
          <w:color w:val="000000"/>
          <w:sz w:val="32"/>
          <w:szCs w:val="32"/>
        </w:rPr>
        <w:t>1135.73</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
          <w:bCs/>
          <w:color w:val="000000"/>
          <w:sz w:val="32"/>
          <w:szCs w:val="32"/>
        </w:rPr>
        <w:t>公共安全支出</w:t>
      </w:r>
      <w:r>
        <w:rPr>
          <w:rFonts w:hint="eastAsia" w:ascii="仿宋" w:hAnsi="仿宋" w:eastAsia="仿宋"/>
          <w:b/>
          <w:color w:val="000000"/>
          <w:sz w:val="32"/>
          <w:szCs w:val="32"/>
        </w:rPr>
        <w:t>（类）</w:t>
      </w:r>
      <w:r>
        <w:rPr>
          <w:rFonts w:hint="eastAsia" w:ascii="仿宋" w:hAnsi="仿宋" w:eastAsia="仿宋"/>
          <w:color w:val="000000"/>
          <w:sz w:val="32"/>
          <w:szCs w:val="32"/>
        </w:rPr>
        <w:t>支出</w:t>
      </w:r>
      <w:r>
        <w:rPr>
          <w:rFonts w:ascii="仿宋" w:hAnsi="仿宋" w:eastAsia="仿宋"/>
          <w:color w:val="000000"/>
          <w:sz w:val="32"/>
          <w:szCs w:val="32"/>
        </w:rPr>
        <w:t>924.14</w:t>
      </w:r>
      <w:r>
        <w:rPr>
          <w:rFonts w:hint="eastAsia" w:ascii="仿宋" w:hAnsi="仿宋" w:eastAsia="仿宋"/>
          <w:color w:val="000000"/>
          <w:sz w:val="32"/>
          <w:szCs w:val="32"/>
        </w:rPr>
        <w:t>万元，占</w:t>
      </w:r>
      <w:r>
        <w:rPr>
          <w:rFonts w:ascii="仿宋" w:hAnsi="仿宋" w:eastAsia="仿宋"/>
          <w:color w:val="000000"/>
          <w:sz w:val="32"/>
          <w:szCs w:val="32"/>
        </w:rPr>
        <w:t>81%</w:t>
      </w:r>
      <w:r>
        <w:rPr>
          <w:rFonts w:hint="eastAsia" w:ascii="仿宋" w:hAnsi="仿宋" w:eastAsia="仿宋"/>
          <w:color w:val="000000"/>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w:t>
      </w:r>
      <w:r>
        <w:rPr>
          <w:rFonts w:ascii="仿宋" w:hAnsi="仿宋" w:eastAsia="仿宋"/>
          <w:color w:val="000000"/>
          <w:sz w:val="32"/>
          <w:szCs w:val="32"/>
        </w:rPr>
        <w:t>84.35</w:t>
      </w:r>
      <w:r>
        <w:rPr>
          <w:rFonts w:hint="eastAsia" w:ascii="仿宋" w:hAnsi="仿宋" w:eastAsia="仿宋"/>
          <w:color w:val="000000"/>
          <w:sz w:val="32"/>
          <w:szCs w:val="32"/>
        </w:rPr>
        <w:t>万元，占</w:t>
      </w:r>
      <w:r>
        <w:rPr>
          <w:rFonts w:ascii="仿宋" w:hAnsi="仿宋" w:eastAsia="仿宋"/>
          <w:color w:val="000000"/>
          <w:sz w:val="32"/>
          <w:szCs w:val="32"/>
        </w:rPr>
        <w:t>7%</w:t>
      </w:r>
      <w:r>
        <w:rPr>
          <w:rFonts w:hint="eastAsia" w:ascii="仿宋" w:hAnsi="仿宋" w:eastAsia="仿宋"/>
          <w:color w:val="000000"/>
          <w:sz w:val="32"/>
          <w:szCs w:val="32"/>
        </w:rPr>
        <w:t>；</w:t>
      </w:r>
      <w:r>
        <w:rPr>
          <w:rFonts w:hint="eastAsia" w:ascii="仿宋" w:hAnsi="仿宋" w:eastAsia="仿宋"/>
          <w:b/>
          <w:color w:val="000000"/>
          <w:sz w:val="32"/>
          <w:szCs w:val="32"/>
        </w:rPr>
        <w:t>卫生健康支出</w:t>
      </w:r>
      <w:r>
        <w:rPr>
          <w:rFonts w:ascii="仿宋" w:hAnsi="仿宋" w:eastAsia="仿宋"/>
          <w:color w:val="000000"/>
          <w:sz w:val="32"/>
          <w:szCs w:val="32"/>
        </w:rPr>
        <w:t>48.72</w:t>
      </w:r>
      <w:r>
        <w:rPr>
          <w:rFonts w:hint="eastAsia" w:ascii="仿宋" w:hAnsi="仿宋" w:eastAsia="仿宋"/>
          <w:color w:val="000000"/>
          <w:sz w:val="32"/>
          <w:szCs w:val="32"/>
        </w:rPr>
        <w:t>万元，占</w:t>
      </w:r>
      <w:r>
        <w:rPr>
          <w:rFonts w:ascii="仿宋" w:hAnsi="仿宋" w:eastAsia="仿宋"/>
          <w:color w:val="000000"/>
          <w:sz w:val="32"/>
          <w:szCs w:val="32"/>
        </w:rPr>
        <w:t>4%</w:t>
      </w:r>
      <w:r>
        <w:rPr>
          <w:rFonts w:hint="eastAsia" w:ascii="仿宋" w:hAnsi="仿宋" w:eastAsia="仿宋"/>
          <w:color w:val="000000"/>
          <w:sz w:val="32"/>
          <w:szCs w:val="32"/>
        </w:rPr>
        <w:t>，</w:t>
      </w:r>
      <w:r>
        <w:rPr>
          <w:rFonts w:hint="eastAsia" w:ascii="仿宋" w:hAnsi="仿宋" w:eastAsia="仿宋"/>
          <w:b/>
          <w:bCs/>
          <w:color w:val="000000"/>
          <w:sz w:val="32"/>
          <w:szCs w:val="32"/>
        </w:rPr>
        <w:t>住房保障支出</w:t>
      </w:r>
      <w:r>
        <w:rPr>
          <w:rFonts w:ascii="仿宋" w:hAnsi="仿宋" w:eastAsia="仿宋"/>
          <w:color w:val="000000"/>
          <w:sz w:val="32"/>
          <w:szCs w:val="32"/>
        </w:rPr>
        <w:t>78.52</w:t>
      </w:r>
      <w:r>
        <w:rPr>
          <w:rFonts w:hint="eastAsia" w:ascii="仿宋" w:hAnsi="仿宋" w:eastAsia="仿宋"/>
          <w:color w:val="000000"/>
          <w:sz w:val="32"/>
          <w:szCs w:val="32"/>
        </w:rPr>
        <w:t>万元，占</w:t>
      </w:r>
      <w:r>
        <w:rPr>
          <w:rFonts w:ascii="仿宋" w:hAnsi="仿宋" w:eastAsia="仿宋"/>
          <w:color w:val="000000"/>
          <w:sz w:val="32"/>
          <w:szCs w:val="32"/>
        </w:rPr>
        <w:t>7%</w:t>
      </w:r>
      <w:r>
        <w:rPr>
          <w:rFonts w:hint="eastAsia" w:ascii="仿宋" w:hAnsi="仿宋" w:eastAsia="仿宋"/>
          <w:color w:val="000000"/>
          <w:sz w:val="32"/>
          <w:szCs w:val="32"/>
        </w:rPr>
        <w:t>。</w:t>
      </w:r>
    </w:p>
    <w:p>
      <w:pPr>
        <w:spacing w:line="600" w:lineRule="exact"/>
        <w:rPr>
          <w:rFonts w:ascii="仿宋" w:hAnsi="仿宋" w:eastAsia="仿宋"/>
          <w:color w:val="000000"/>
          <w:sz w:val="32"/>
          <w:szCs w:val="32"/>
        </w:rPr>
      </w:pPr>
      <w:r>
        <w:pict>
          <v:shape id="_x0000_s1031" o:spid="_x0000_s1031" o:spt="75" type="#_x0000_t75" style="position:absolute;left:0pt;margin-left:68.2pt;margin-top:10pt;height:184.8pt;width:313.45pt;mso-wrap-distance-bottom:0.1pt;mso-wrap-distance-top:0pt;z-index:251664384;mso-width-relative:page;mso-height-relative:page;" o:ole="t" filled="f" o:preferrelative="t" stroked="f" coordsize="21600,21600">
            <v:path/>
            <v:fill on="f" focussize="0,0"/>
            <v:stroke on="f" joinstyle="miter"/>
            <v:imagedata r:id="rId17" o:title=""/>
            <o:lock v:ext="edit" aspectratio="t"/>
            <w10:wrap type="topAndBottom"/>
          </v:shape>
          <o:OLEObject Type="Embed" ProgID="Excel.Sheet.8" ShapeID="_x0000_s1031" DrawAspect="Content" ObjectID="_1468075730" r:id="rId16">
            <o:LockedField>false</o:LockedField>
          </o:OLEObject>
        </w:pic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pPr>
        <w:spacing w:line="600" w:lineRule="exact"/>
        <w:ind w:firstLine="643" w:firstLineChars="200"/>
        <w:outlineLvl w:val="2"/>
        <w:rPr>
          <w:rFonts w:ascii="仿宋" w:hAnsi="仿宋" w:eastAsia="仿宋"/>
          <w:b/>
          <w:color w:val="000000"/>
          <w:sz w:val="32"/>
          <w:szCs w:val="32"/>
        </w:rPr>
      </w:pPr>
      <w:bookmarkStart w:id="59" w:name="_Toc15377212"/>
      <w:bookmarkStart w:id="60" w:name="_Toc50565709"/>
      <w:bookmarkStart w:id="61" w:name="_Toc10872"/>
      <w:r>
        <w:rPr>
          <w:rFonts w:hint="eastAsia" w:ascii="仿宋" w:hAnsi="仿宋" w:eastAsia="仿宋"/>
          <w:b/>
          <w:color w:val="000000"/>
          <w:sz w:val="32"/>
          <w:szCs w:val="32"/>
        </w:rPr>
        <w:t>（三）一般公共预算财政拨款支出决算具体情况</w:t>
      </w:r>
      <w:bookmarkEnd w:id="59"/>
      <w:bookmarkEnd w:id="60"/>
      <w:bookmarkEnd w:id="61"/>
    </w:p>
    <w:p>
      <w:pPr>
        <w:spacing w:line="600" w:lineRule="exact"/>
        <w:ind w:firstLine="643" w:firstLineChars="200"/>
        <w:outlineLvl w:val="2"/>
        <w:rPr>
          <w:rFonts w:ascii="仿宋" w:hAnsi="仿宋" w:eastAsia="仿宋"/>
          <w:color w:val="FF0000"/>
          <w:sz w:val="32"/>
          <w:szCs w:val="32"/>
        </w:rPr>
      </w:pPr>
      <w:bookmarkStart w:id="62" w:name="_Toc15377444"/>
      <w:bookmarkStart w:id="63" w:name="_Toc50565710"/>
      <w:bookmarkStart w:id="64" w:name="_Toc15204"/>
      <w:bookmarkStart w:id="65" w:name="_Toc15378460"/>
      <w:bookmarkStart w:id="66" w:name="_Toc15377213"/>
      <w:bookmarkStart w:id="67" w:name="_Toc24451"/>
      <w:r>
        <w:rPr>
          <w:rFonts w:ascii="仿宋" w:hAnsi="仿宋" w:eastAsia="仿宋"/>
          <w:b/>
          <w:color w:val="000000"/>
          <w:sz w:val="32"/>
          <w:szCs w:val="32"/>
        </w:rPr>
        <w:t>2019</w:t>
      </w:r>
      <w:r>
        <w:rPr>
          <w:rFonts w:hint="eastAsia" w:ascii="仿宋" w:hAnsi="仿宋" w:eastAsia="仿宋"/>
          <w:b/>
          <w:color w:val="000000"/>
          <w:sz w:val="32"/>
          <w:szCs w:val="32"/>
        </w:rPr>
        <w:t>年般公共预算支出决算数为</w:t>
      </w:r>
      <w:r>
        <w:rPr>
          <w:rFonts w:ascii="仿宋" w:hAnsi="仿宋" w:eastAsia="仿宋"/>
          <w:b/>
          <w:color w:val="000000"/>
          <w:sz w:val="32"/>
          <w:szCs w:val="32"/>
        </w:rPr>
        <w:t>1135.73</w:t>
      </w:r>
      <w:r>
        <w:rPr>
          <w:rFonts w:hint="eastAsia" w:ascii="仿宋" w:hAnsi="仿宋" w:eastAsia="仿宋"/>
          <w:color w:val="000000"/>
          <w:sz w:val="32"/>
          <w:szCs w:val="32"/>
        </w:rPr>
        <w:t>，</w:t>
      </w:r>
      <w:r>
        <w:rPr>
          <w:rStyle w:val="15"/>
          <w:rFonts w:hint="eastAsia" w:ascii="仿宋" w:hAnsi="仿宋" w:eastAsia="仿宋"/>
          <w:bCs/>
          <w:color w:val="000000"/>
          <w:sz w:val="32"/>
          <w:szCs w:val="32"/>
        </w:rPr>
        <w:t>完成预算</w:t>
      </w:r>
      <w:r>
        <w:rPr>
          <w:rStyle w:val="15"/>
          <w:rFonts w:ascii="仿宋" w:hAnsi="仿宋" w:eastAsia="仿宋"/>
          <w:bCs/>
          <w:color w:val="000000"/>
          <w:sz w:val="32"/>
          <w:szCs w:val="32"/>
        </w:rPr>
        <w:t>100%</w:t>
      </w:r>
      <w:r>
        <w:rPr>
          <w:rStyle w:val="15"/>
          <w:rFonts w:hint="eastAsia" w:ascii="仿宋" w:hAnsi="仿宋" w:eastAsia="仿宋"/>
          <w:bCs/>
          <w:color w:val="000000"/>
          <w:sz w:val="32"/>
          <w:szCs w:val="32"/>
        </w:rPr>
        <w:t>。其中：</w:t>
      </w:r>
      <w:bookmarkEnd w:id="62"/>
      <w:bookmarkEnd w:id="63"/>
      <w:bookmarkEnd w:id="64"/>
      <w:bookmarkEnd w:id="65"/>
      <w:bookmarkEnd w:id="66"/>
      <w:bookmarkEnd w:id="67"/>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1.</w:t>
      </w:r>
      <w:r>
        <w:rPr>
          <w:rStyle w:val="15"/>
          <w:rFonts w:hint="eastAsia" w:ascii="仿宋" w:hAnsi="仿宋" w:eastAsia="仿宋"/>
          <w:bCs/>
          <w:color w:val="000000"/>
          <w:sz w:val="32"/>
          <w:szCs w:val="32"/>
        </w:rPr>
        <w:t>公共安全支出</w:t>
      </w:r>
      <w:r>
        <w:rPr>
          <w:rStyle w:val="15"/>
          <w:rFonts w:ascii="仿宋" w:hAnsi="仿宋" w:eastAsia="仿宋"/>
          <w:bCs/>
          <w:color w:val="000000"/>
          <w:sz w:val="32"/>
          <w:szCs w:val="32"/>
        </w:rPr>
        <w:t>2040401</w:t>
      </w:r>
      <w:r>
        <w:rPr>
          <w:rStyle w:val="15"/>
          <w:rFonts w:hint="eastAsia" w:ascii="仿宋" w:hAnsi="仿宋" w:eastAsia="仿宋"/>
          <w:bCs/>
          <w:color w:val="000000"/>
          <w:sz w:val="32"/>
          <w:szCs w:val="32"/>
        </w:rPr>
        <w:t>行政运行</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711.52</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，决算数等于预算数的主要原因行政运行按照预算安排与往年情况一致。</w:t>
      </w:r>
      <w:r>
        <w:rPr>
          <w:rStyle w:val="15"/>
          <w:rFonts w:ascii="仿宋" w:hAnsi="仿宋" w:eastAsia="仿宋"/>
          <w:bCs/>
          <w:color w:val="000000"/>
          <w:sz w:val="32"/>
          <w:szCs w:val="32"/>
        </w:rPr>
        <w:t>2040402</w:t>
      </w:r>
      <w:r>
        <w:rPr>
          <w:rStyle w:val="15"/>
          <w:rFonts w:hint="eastAsia" w:ascii="仿宋" w:hAnsi="仿宋" w:eastAsia="仿宋"/>
          <w:bCs/>
          <w:color w:val="000000"/>
          <w:sz w:val="32"/>
          <w:szCs w:val="32"/>
        </w:rPr>
        <w:t>一般行政管理事务</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140.18</w:t>
      </w:r>
      <w:r>
        <w:rPr>
          <w:rStyle w:val="15"/>
          <w:rFonts w:hint="eastAsia" w:ascii="仿宋" w:hAnsi="仿宋" w:eastAsia="仿宋"/>
          <w:b w:val="0"/>
          <w:bCs/>
          <w:color w:val="000000"/>
          <w:sz w:val="32"/>
          <w:szCs w:val="32"/>
        </w:rPr>
        <w:t>万元，这部分支出主要是办案业务经费和办案装备经费，属于中央政法专款。</w:t>
      </w:r>
      <w:r>
        <w:rPr>
          <w:rStyle w:val="15"/>
          <w:rFonts w:ascii="仿宋" w:hAnsi="仿宋" w:eastAsia="仿宋"/>
          <w:bCs/>
          <w:color w:val="000000"/>
          <w:sz w:val="32"/>
          <w:szCs w:val="32"/>
        </w:rPr>
        <w:t>2040450</w:t>
      </w:r>
      <w:r>
        <w:rPr>
          <w:rStyle w:val="15"/>
          <w:rFonts w:hint="eastAsia" w:ascii="仿宋" w:hAnsi="仿宋" w:eastAsia="仿宋"/>
          <w:bCs/>
          <w:color w:val="000000"/>
          <w:sz w:val="32"/>
          <w:szCs w:val="32"/>
        </w:rPr>
        <w:t>事业运行</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72.44</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，决算数等于预算数的主要原因是保障日常工作运行和人员工资发放。</w:t>
      </w:r>
    </w:p>
    <w:p>
      <w:pPr>
        <w:spacing w:line="600" w:lineRule="exact"/>
        <w:ind w:firstLine="643" w:firstLineChars="200"/>
        <w:rPr>
          <w:rStyle w:val="15"/>
          <w:rFonts w:ascii="仿宋" w:hAnsi="仿宋" w:eastAsia="仿宋"/>
          <w:b w:val="0"/>
          <w:bCs/>
          <w:color w:val="000000"/>
          <w:sz w:val="32"/>
          <w:szCs w:val="32"/>
        </w:rPr>
      </w:pPr>
      <w:r>
        <w:rPr>
          <w:rStyle w:val="15"/>
          <w:rFonts w:ascii="仿宋" w:hAnsi="仿宋" w:eastAsia="仿宋"/>
          <w:bCs/>
          <w:color w:val="000000"/>
          <w:sz w:val="32"/>
          <w:szCs w:val="32"/>
        </w:rPr>
        <w:t>2.</w:t>
      </w:r>
      <w:r>
        <w:rPr>
          <w:rStyle w:val="15"/>
          <w:rFonts w:hint="eastAsia" w:ascii="仿宋" w:hAnsi="仿宋" w:eastAsia="仿宋"/>
          <w:bCs/>
          <w:color w:val="000000"/>
          <w:sz w:val="32"/>
          <w:szCs w:val="32"/>
        </w:rPr>
        <w:t>社会保障和就业</w:t>
      </w:r>
      <w:r>
        <w:rPr>
          <w:rStyle w:val="15"/>
          <w:rFonts w:ascii="仿宋" w:hAnsi="仿宋" w:eastAsia="仿宋"/>
          <w:bCs/>
          <w:color w:val="000000"/>
          <w:sz w:val="32"/>
          <w:szCs w:val="32"/>
        </w:rPr>
        <w:t>2080504</w:t>
      </w:r>
      <w:r>
        <w:rPr>
          <w:rStyle w:val="15"/>
          <w:rFonts w:hint="eastAsia" w:ascii="仿宋" w:hAnsi="仿宋" w:eastAsia="仿宋"/>
          <w:bCs/>
          <w:color w:val="000000"/>
          <w:sz w:val="32"/>
          <w:szCs w:val="32"/>
        </w:rPr>
        <w:t>未归口管理的行政单位离退休</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19.76</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，决算数与预算数持平。</w:t>
      </w:r>
      <w:r>
        <w:rPr>
          <w:rStyle w:val="15"/>
          <w:rFonts w:hint="eastAsia" w:ascii="仿宋" w:hAnsi="仿宋" w:eastAsia="仿宋"/>
          <w:bCs/>
          <w:color w:val="000000"/>
          <w:sz w:val="32"/>
          <w:szCs w:val="32"/>
        </w:rPr>
        <w:t>社会保障和就业</w:t>
      </w:r>
      <w:r>
        <w:rPr>
          <w:rStyle w:val="15"/>
          <w:rFonts w:ascii="仿宋" w:hAnsi="仿宋" w:eastAsia="仿宋"/>
          <w:bCs/>
          <w:color w:val="000000"/>
          <w:sz w:val="32"/>
          <w:szCs w:val="32"/>
        </w:rPr>
        <w:t>2080505</w:t>
      </w:r>
      <w:r>
        <w:rPr>
          <w:rStyle w:val="15"/>
          <w:rFonts w:hint="eastAsia" w:ascii="仿宋" w:hAnsi="仿宋" w:eastAsia="仿宋"/>
          <w:bCs/>
          <w:color w:val="000000"/>
          <w:sz w:val="32"/>
          <w:szCs w:val="32"/>
        </w:rPr>
        <w:t>机关事业单位基本养老保险缴费支出</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64.59</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，决算数等于预算数的主要原因是按照年初预算工资为基数缴纳。</w:t>
      </w:r>
      <w:r>
        <w:rPr>
          <w:rStyle w:val="15"/>
          <w:rFonts w:ascii="仿宋" w:hAnsi="仿宋" w:eastAsia="仿宋"/>
          <w:bCs/>
          <w:color w:val="000000"/>
          <w:sz w:val="32"/>
          <w:szCs w:val="32"/>
        </w:rPr>
        <w:t>3.</w:t>
      </w:r>
      <w:r>
        <w:rPr>
          <w:rFonts w:hint="eastAsia" w:ascii="仿宋" w:hAnsi="仿宋" w:eastAsia="仿宋"/>
          <w:b/>
          <w:bCs/>
          <w:color w:val="000000"/>
          <w:sz w:val="32"/>
          <w:szCs w:val="32"/>
        </w:rPr>
        <w:t>卫生健康</w:t>
      </w:r>
      <w:r>
        <w:rPr>
          <w:rStyle w:val="15"/>
          <w:rFonts w:ascii="仿宋" w:hAnsi="仿宋" w:eastAsia="仿宋"/>
          <w:bCs/>
          <w:color w:val="000000"/>
          <w:sz w:val="32"/>
          <w:szCs w:val="32"/>
        </w:rPr>
        <w:t>2101101</w:t>
      </w:r>
      <w:r>
        <w:rPr>
          <w:rStyle w:val="15"/>
          <w:rFonts w:hint="eastAsia" w:ascii="仿宋" w:hAnsi="仿宋" w:eastAsia="仿宋"/>
          <w:bCs/>
          <w:color w:val="000000"/>
          <w:sz w:val="32"/>
          <w:szCs w:val="32"/>
        </w:rPr>
        <w:t>行政单位医疗</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48.72</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，决算数等于预算数的主要原因是按照年初预算工资为基数缴纳。</w:t>
      </w:r>
      <w:r>
        <w:rPr>
          <w:rFonts w:hint="eastAsia" w:ascii="仿宋" w:hAnsi="仿宋" w:eastAsia="仿宋"/>
          <w:b/>
          <w:bCs/>
          <w:color w:val="000000"/>
          <w:sz w:val="32"/>
          <w:szCs w:val="32"/>
        </w:rPr>
        <w:t>卫生健康</w:t>
      </w:r>
      <w:r>
        <w:rPr>
          <w:rStyle w:val="15"/>
          <w:rFonts w:ascii="仿宋" w:hAnsi="仿宋" w:eastAsia="仿宋"/>
          <w:bCs/>
          <w:color w:val="000000"/>
          <w:sz w:val="32"/>
          <w:szCs w:val="32"/>
        </w:rPr>
        <w:t>2101102</w:t>
      </w:r>
      <w:r>
        <w:rPr>
          <w:rStyle w:val="15"/>
          <w:rFonts w:hint="eastAsia" w:ascii="仿宋" w:hAnsi="仿宋" w:eastAsia="仿宋"/>
          <w:bCs/>
          <w:color w:val="000000"/>
          <w:sz w:val="32"/>
          <w:szCs w:val="32"/>
        </w:rPr>
        <w:t>事业单位医疗</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3.97</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，决算数等于预算数的主要原因是按照年初预算工资为基数缴纳。</w:t>
      </w:r>
      <w:r>
        <w:rPr>
          <w:rFonts w:hint="eastAsia" w:ascii="仿宋" w:hAnsi="仿宋" w:eastAsia="仿宋"/>
          <w:b/>
          <w:bCs/>
          <w:color w:val="000000"/>
          <w:sz w:val="32"/>
          <w:szCs w:val="32"/>
        </w:rPr>
        <w:t>卫生健康</w:t>
      </w:r>
      <w:r>
        <w:rPr>
          <w:rStyle w:val="15"/>
          <w:rFonts w:ascii="仿宋" w:hAnsi="仿宋" w:eastAsia="仿宋"/>
          <w:bCs/>
          <w:color w:val="000000"/>
          <w:sz w:val="32"/>
          <w:szCs w:val="32"/>
        </w:rPr>
        <w:t>2101103</w:t>
      </w:r>
      <w:r>
        <w:rPr>
          <w:rStyle w:val="15"/>
          <w:rFonts w:hint="eastAsia" w:ascii="仿宋" w:hAnsi="仿宋" w:eastAsia="仿宋"/>
          <w:bCs/>
          <w:color w:val="000000"/>
          <w:sz w:val="32"/>
          <w:szCs w:val="32"/>
        </w:rPr>
        <w:t>公务员医疗补助</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4.03</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，决算数等于预算数的主要原因是按照年初预算工资为基数缴纳。</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4.</w:t>
      </w:r>
      <w:r>
        <w:rPr>
          <w:rStyle w:val="15"/>
          <w:rFonts w:hint="eastAsia" w:ascii="仿宋" w:hAnsi="仿宋" w:eastAsia="仿宋"/>
          <w:bCs/>
          <w:color w:val="000000"/>
          <w:sz w:val="32"/>
          <w:szCs w:val="32"/>
        </w:rPr>
        <w:t>住房保障支出</w:t>
      </w:r>
      <w:r>
        <w:rPr>
          <w:rStyle w:val="15"/>
          <w:rFonts w:ascii="仿宋" w:hAnsi="仿宋" w:eastAsia="仿宋"/>
          <w:bCs/>
          <w:color w:val="000000"/>
          <w:sz w:val="32"/>
          <w:szCs w:val="32"/>
        </w:rPr>
        <w:t>2210201</w:t>
      </w:r>
      <w:r>
        <w:rPr>
          <w:rStyle w:val="15"/>
          <w:rFonts w:hint="eastAsia" w:ascii="仿宋" w:hAnsi="仿宋" w:eastAsia="仿宋"/>
          <w:bCs/>
          <w:color w:val="000000"/>
          <w:sz w:val="32"/>
          <w:szCs w:val="32"/>
        </w:rPr>
        <w:t>住房公积金</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78.52</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，决算数等于预算数的主要原因是按照年初预算工资为基数缴纳。</w:t>
      </w:r>
    </w:p>
    <w:p>
      <w:pPr>
        <w:spacing w:line="600" w:lineRule="exact"/>
        <w:rPr>
          <w:rFonts w:ascii="仿宋" w:hAnsi="仿宋" w:eastAsia="仿宋"/>
          <w:b/>
          <w:color w:val="000000"/>
          <w:sz w:val="32"/>
          <w:szCs w:val="32"/>
        </w:rPr>
      </w:pPr>
    </w:p>
    <w:p>
      <w:pPr>
        <w:tabs>
          <w:tab w:val="right" w:pos="8306"/>
        </w:tabs>
        <w:spacing w:line="600" w:lineRule="exact"/>
        <w:ind w:firstLine="640"/>
        <w:outlineLvl w:val="1"/>
        <w:rPr>
          <w:rStyle w:val="20"/>
        </w:rPr>
      </w:pPr>
      <w:bookmarkStart w:id="68" w:name="_Toc15396608"/>
      <w:bookmarkStart w:id="69" w:name="_Toc15377214"/>
      <w:bookmarkStart w:id="70" w:name="_Toc50565711"/>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0"/>
          <w:rFonts w:hint="eastAsia" w:ascii="黑体" w:hAnsi="黑体" w:eastAsia="黑体"/>
          <w:b w:val="0"/>
        </w:rPr>
        <w:t>般公共预算财政拨款基本支出决算情况说明</w:t>
      </w:r>
      <w:bookmarkEnd w:id="68"/>
      <w:bookmarkEnd w:id="69"/>
      <w:bookmarkEnd w:id="70"/>
      <w:r>
        <w:rPr>
          <w:rStyle w:val="20"/>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2019</w:t>
      </w:r>
      <w:r>
        <w:rPr>
          <w:rFonts w:hint="eastAsia" w:ascii="仿宋" w:hAnsi="仿宋" w:eastAsia="仿宋"/>
          <w:color w:val="000000"/>
          <w:sz w:val="32"/>
          <w:szCs w:val="32"/>
        </w:rPr>
        <w:t>年一般公共预算财政拨款基本支出</w:t>
      </w:r>
      <w:r>
        <w:rPr>
          <w:rFonts w:ascii="仿宋" w:hAnsi="仿宋" w:eastAsia="仿宋"/>
          <w:color w:val="000000"/>
          <w:sz w:val="32"/>
          <w:szCs w:val="32"/>
        </w:rPr>
        <w:t>995.55</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ascii="仿宋" w:hAnsi="仿宋" w:eastAsia="仿宋"/>
          <w:color w:val="000000"/>
          <w:sz w:val="32"/>
          <w:szCs w:val="32"/>
        </w:rPr>
        <w:t>876.66</w:t>
      </w:r>
      <w:r>
        <w:rPr>
          <w:rFonts w:hint="eastAsia" w:ascii="仿宋" w:hAnsi="仿宋" w:eastAsia="仿宋"/>
          <w:color w:val="000000"/>
          <w:sz w:val="32"/>
          <w:szCs w:val="32"/>
        </w:rPr>
        <w:t>万元，主要包括：基本工资、津贴补贴、奖金、绩效工资、机关事业单位基本养老保险缴费、职业年金缴费、其他社会保障缴费、其他工资福利支出、离休费、退休费、抚恤金、奖励金、住房公积金等。</w:t>
      </w:r>
      <w:r>
        <w:rPr>
          <w:rFonts w:ascii="仿宋" w:hAnsi="仿宋" w:eastAsia="仿宋"/>
          <w:color w:val="000000"/>
          <w:sz w:val="32"/>
          <w:szCs w:val="32"/>
        </w:rPr>
        <w:br w:type="textWrapping"/>
      </w:r>
      <w:r>
        <w:rPr>
          <w:rFonts w:hint="eastAsia" w:ascii="仿宋" w:hAnsi="仿宋" w:eastAsia="仿宋"/>
          <w:color w:val="000000"/>
          <w:sz w:val="32"/>
          <w:szCs w:val="32"/>
        </w:rPr>
        <w:t>　　公用经费</w:t>
      </w:r>
      <w:r>
        <w:rPr>
          <w:rFonts w:ascii="仿宋" w:hAnsi="仿宋" w:eastAsia="仿宋"/>
          <w:color w:val="000000"/>
          <w:sz w:val="32"/>
          <w:szCs w:val="32"/>
        </w:rPr>
        <w:t>118.89</w:t>
      </w:r>
      <w:r>
        <w:rPr>
          <w:rFonts w:hint="eastAsia" w:ascii="仿宋" w:hAnsi="仿宋" w:eastAsia="仿宋"/>
          <w:color w:val="000000"/>
          <w:sz w:val="32"/>
          <w:szCs w:val="32"/>
        </w:rPr>
        <w:t>万元，主要包括：办公费、印刷费、水费、电费、邮电费、物业管理费、差旅费、维修（护）费、培训费、公务接待费、劳务费、委托业务费、福利费、公务用车运行维护费、其他交通费、其他商品和服务支出、办公设备购置、专用设备购置等。</w:t>
      </w:r>
    </w:p>
    <w:p>
      <w:pPr>
        <w:spacing w:line="600" w:lineRule="exact"/>
        <w:ind w:firstLine="645"/>
        <w:rPr>
          <w:rFonts w:ascii="仿宋" w:hAnsi="仿宋" w:eastAsia="仿宋"/>
          <w:color w:val="000000"/>
          <w:sz w:val="32"/>
          <w:szCs w:val="32"/>
        </w:rPr>
      </w:pPr>
    </w:p>
    <w:p>
      <w:pPr>
        <w:spacing w:line="600" w:lineRule="exact"/>
        <w:ind w:firstLine="640"/>
        <w:outlineLvl w:val="1"/>
        <w:rPr>
          <w:rStyle w:val="20"/>
          <w:rFonts w:ascii="黑体" w:hAnsi="黑体" w:eastAsia="黑体"/>
          <w:b w:val="0"/>
        </w:rPr>
      </w:pPr>
      <w:bookmarkStart w:id="71" w:name="_Toc15396609"/>
      <w:bookmarkStart w:id="72" w:name="_Toc50565712"/>
      <w:bookmarkStart w:id="73" w:name="_Toc15377215"/>
      <w:r>
        <w:rPr>
          <w:rFonts w:hint="eastAsia" w:ascii="黑体" w:eastAsia="黑体"/>
          <w:color w:val="000000"/>
          <w:sz w:val="32"/>
          <w:szCs w:val="32"/>
        </w:rPr>
        <w:t>七、</w:t>
      </w:r>
      <w:r>
        <w:rPr>
          <w:rStyle w:val="20"/>
          <w:rFonts w:hint="eastAsia" w:ascii="黑体" w:hAnsi="黑体" w:eastAsia="黑体"/>
        </w:rPr>
        <w:t>“</w:t>
      </w:r>
      <w:r>
        <w:rPr>
          <w:rStyle w:val="20"/>
          <w:rFonts w:hint="eastAsia" w:ascii="黑体" w:hAnsi="黑体" w:eastAsia="黑体"/>
          <w:b w:val="0"/>
        </w:rPr>
        <w:t>三公”经费财政拨款支出决算情况说明</w:t>
      </w:r>
      <w:bookmarkEnd w:id="71"/>
      <w:bookmarkEnd w:id="72"/>
      <w:bookmarkEnd w:id="73"/>
    </w:p>
    <w:p>
      <w:pPr>
        <w:spacing w:line="600" w:lineRule="exact"/>
        <w:ind w:firstLine="640"/>
        <w:outlineLvl w:val="2"/>
        <w:rPr>
          <w:rFonts w:ascii="仿宋" w:hAnsi="仿宋" w:eastAsia="仿宋"/>
          <w:b/>
          <w:color w:val="000000"/>
          <w:sz w:val="32"/>
          <w:szCs w:val="32"/>
        </w:rPr>
      </w:pPr>
      <w:bookmarkStart w:id="74" w:name="_Toc50565713"/>
      <w:bookmarkStart w:id="75" w:name="_Toc675"/>
      <w:bookmarkStart w:id="76" w:name="_Toc15377216"/>
      <w:r>
        <w:rPr>
          <w:rFonts w:hint="eastAsia" w:ascii="仿宋" w:hAnsi="仿宋" w:eastAsia="仿宋"/>
          <w:b/>
          <w:color w:val="000000"/>
          <w:sz w:val="32"/>
          <w:szCs w:val="32"/>
        </w:rPr>
        <w:t>（一）“三公”经费财政拨款支出决算总体情况说明</w:t>
      </w:r>
      <w:bookmarkEnd w:id="74"/>
      <w:bookmarkEnd w:id="75"/>
      <w:bookmarkEnd w:id="76"/>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2019</w:t>
      </w:r>
      <w:r>
        <w:rPr>
          <w:rFonts w:hint="eastAsia" w:ascii="仿宋" w:hAnsi="仿宋" w:eastAsia="仿宋"/>
          <w:color w:val="000000"/>
          <w:sz w:val="32"/>
          <w:szCs w:val="32"/>
        </w:rPr>
        <w:t>年“三公”经费财政拨款支出决算为</w:t>
      </w:r>
      <w:r>
        <w:rPr>
          <w:rFonts w:ascii="仿宋" w:hAnsi="仿宋" w:eastAsia="仿宋"/>
          <w:color w:val="000000"/>
          <w:sz w:val="32"/>
          <w:szCs w:val="32"/>
        </w:rPr>
        <w:t>21.52</w:t>
      </w:r>
      <w:r>
        <w:rPr>
          <w:rFonts w:hint="eastAsia" w:ascii="仿宋" w:hAnsi="仿宋" w:eastAsia="仿宋"/>
          <w:color w:val="000000"/>
          <w:sz w:val="32"/>
          <w:szCs w:val="32"/>
        </w:rPr>
        <w:t>万元，完成预算</w:t>
      </w:r>
      <w:r>
        <w:rPr>
          <w:rFonts w:ascii="仿宋" w:hAnsi="仿宋" w:eastAsia="仿宋"/>
          <w:color w:val="000000"/>
          <w:sz w:val="32"/>
          <w:szCs w:val="32"/>
        </w:rPr>
        <w:t>100%</w:t>
      </w:r>
      <w:r>
        <w:rPr>
          <w:rFonts w:hint="eastAsia" w:ascii="仿宋" w:hAnsi="仿宋" w:eastAsia="仿宋"/>
          <w:color w:val="000000"/>
          <w:sz w:val="32"/>
          <w:szCs w:val="32"/>
        </w:rPr>
        <w:t>，决算数与预算数持平。</w:t>
      </w:r>
    </w:p>
    <w:p>
      <w:pPr>
        <w:spacing w:line="600" w:lineRule="exact"/>
        <w:ind w:firstLine="640"/>
        <w:outlineLvl w:val="2"/>
        <w:rPr>
          <w:rFonts w:ascii="仿宋" w:hAnsi="仿宋" w:eastAsia="仿宋"/>
          <w:b/>
          <w:color w:val="000000"/>
          <w:sz w:val="32"/>
          <w:szCs w:val="32"/>
        </w:rPr>
      </w:pPr>
      <w:bookmarkStart w:id="77" w:name="_Toc15377217"/>
      <w:bookmarkStart w:id="78" w:name="_Toc50565714"/>
      <w:bookmarkStart w:id="79" w:name="_Toc14063"/>
      <w:r>
        <w:rPr>
          <w:rFonts w:hint="eastAsia" w:ascii="仿宋" w:hAnsi="仿宋" w:eastAsia="仿宋"/>
          <w:b/>
          <w:color w:val="000000"/>
          <w:sz w:val="32"/>
          <w:szCs w:val="32"/>
        </w:rPr>
        <w:t>（二）“三公”经费财政拨款支出决算具体情况说明</w:t>
      </w:r>
      <w:bookmarkEnd w:id="77"/>
      <w:bookmarkEnd w:id="78"/>
      <w:bookmarkEnd w:id="79"/>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2019</w:t>
      </w:r>
      <w:r>
        <w:rPr>
          <w:rFonts w:hint="eastAsia" w:ascii="仿宋" w:hAnsi="仿宋" w:eastAsia="仿宋"/>
          <w:color w:val="000000"/>
          <w:sz w:val="32"/>
          <w:szCs w:val="32"/>
        </w:rPr>
        <w:t>年“三公”经费财政拨款支出决算中，因公出国（境）费支出决算</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；公务用车购置及运行维护费支出决算</w:t>
      </w:r>
      <w:r>
        <w:rPr>
          <w:rFonts w:ascii="仿宋" w:hAnsi="仿宋" w:eastAsia="仿宋"/>
          <w:color w:val="000000"/>
          <w:sz w:val="32"/>
          <w:szCs w:val="32"/>
        </w:rPr>
        <w:t>20</w:t>
      </w:r>
      <w:r>
        <w:rPr>
          <w:rFonts w:hint="eastAsia" w:ascii="仿宋" w:hAnsi="仿宋" w:eastAsia="仿宋"/>
          <w:color w:val="000000"/>
          <w:sz w:val="32"/>
          <w:szCs w:val="32"/>
        </w:rPr>
        <w:t>万元，占</w:t>
      </w:r>
      <w:r>
        <w:rPr>
          <w:rFonts w:ascii="仿宋" w:hAnsi="仿宋" w:eastAsia="仿宋"/>
          <w:color w:val="000000"/>
          <w:sz w:val="32"/>
          <w:szCs w:val="32"/>
        </w:rPr>
        <w:t>92.94%</w:t>
      </w:r>
      <w:r>
        <w:rPr>
          <w:rFonts w:hint="eastAsia" w:ascii="仿宋" w:hAnsi="仿宋" w:eastAsia="仿宋"/>
          <w:color w:val="000000"/>
          <w:sz w:val="32"/>
          <w:szCs w:val="32"/>
        </w:rPr>
        <w:t>；公务接待费支出决算</w:t>
      </w:r>
      <w:r>
        <w:rPr>
          <w:rFonts w:ascii="仿宋" w:hAnsi="仿宋" w:eastAsia="仿宋"/>
          <w:color w:val="000000"/>
          <w:sz w:val="32"/>
          <w:szCs w:val="32"/>
        </w:rPr>
        <w:t>1.52</w:t>
      </w:r>
      <w:r>
        <w:rPr>
          <w:rFonts w:hint="eastAsia" w:ascii="仿宋" w:hAnsi="仿宋" w:eastAsia="仿宋"/>
          <w:color w:val="000000"/>
          <w:sz w:val="32"/>
          <w:szCs w:val="32"/>
        </w:rPr>
        <w:t>万元，占</w:t>
      </w:r>
      <w:r>
        <w:rPr>
          <w:rFonts w:ascii="仿宋" w:hAnsi="仿宋" w:eastAsia="仿宋"/>
          <w:color w:val="000000"/>
          <w:sz w:val="32"/>
          <w:szCs w:val="32"/>
        </w:rPr>
        <w:t>7.06%</w:t>
      </w:r>
      <w:r>
        <w:rPr>
          <w:rFonts w:hint="eastAsia" w:ascii="仿宋" w:hAnsi="仿宋" w:eastAsia="仿宋"/>
          <w:color w:val="000000"/>
          <w:sz w:val="32"/>
          <w:szCs w:val="32"/>
        </w:rPr>
        <w:t>。具体情况如下：</w:t>
      </w:r>
    </w:p>
    <w:p>
      <w:pPr>
        <w:spacing w:line="600" w:lineRule="exact"/>
        <w:ind w:firstLine="630" w:firstLineChars="300"/>
        <w:rPr>
          <w:rFonts w:ascii="仿宋" w:hAnsi="仿宋" w:eastAsia="仿宋"/>
          <w:color w:val="000000"/>
          <w:sz w:val="32"/>
          <w:szCs w:val="32"/>
        </w:rPr>
      </w:pPr>
      <w:r>
        <w:pict>
          <v:shape id="_x0000_s1032" o:spid="_x0000_s1032" o:spt="75" type="#_x0000_t75" style="position:absolute;left:0pt;margin-left:38.4pt;margin-top:83.45pt;height:176.15pt;width:348pt;mso-position-vertical-relative:page;mso-wrap-distance-bottom:0pt;mso-wrap-distance-top:0pt;z-index:251665408;mso-width-relative:page;mso-height-relative:page;" o:ole="t" filled="f" o:preferrelative="t" stroked="f" coordsize="21600,21600">
            <v:path/>
            <v:fill on="f" focussize="0,0"/>
            <v:stroke on="f" joinstyle="miter"/>
            <v:imagedata r:id="rId19" o:title=""/>
            <o:lock v:ext="edit" aspectratio="t"/>
            <w10:wrap type="topAndBottom"/>
          </v:shape>
          <o:OLEObject Type="Embed" ProgID="Excel.Sheet.8" ShapeID="_x0000_s1032" DrawAspect="Content" ObjectID="_1468075731" r:id="rId18">
            <o:LockedField>false</o:LockedField>
          </o:OLEObject>
        </w:pict>
      </w:r>
      <w:r>
        <w:rPr>
          <w:rFonts w:hint="eastAsia" w:ascii="仿宋" w:hAnsi="仿宋" w:eastAsia="仿宋"/>
          <w:color w:val="000000"/>
          <w:sz w:val="32"/>
          <w:szCs w:val="32"/>
        </w:rPr>
        <w:t>（图</w:t>
      </w:r>
      <w:r>
        <w:rPr>
          <w:rFonts w:ascii="仿宋" w:hAnsi="仿宋" w:eastAsia="仿宋"/>
          <w:color w:val="000000"/>
          <w:sz w:val="32"/>
          <w:szCs w:val="32"/>
        </w:rPr>
        <w:t>7</w:t>
      </w:r>
      <w:r>
        <w:rPr>
          <w:rFonts w:hint="eastAsia" w:ascii="仿宋" w:hAnsi="仿宋" w:eastAsia="仿宋"/>
          <w:color w:val="000000"/>
          <w:sz w:val="32"/>
          <w:szCs w:val="32"/>
        </w:rPr>
        <w:t>：“三公”经费财政拨款支出结构）（饼状图）</w:t>
      </w:r>
    </w:p>
    <w:p>
      <w:pPr>
        <w:spacing w:line="600" w:lineRule="exact"/>
        <w:rPr>
          <w:rFonts w:ascii="仿宋" w:hAnsi="仿宋" w:eastAsia="仿宋"/>
          <w:color w:val="000000"/>
          <w:sz w:val="32"/>
          <w:szCs w:val="32"/>
        </w:rPr>
      </w:pP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ascii="仿宋_GB2312" w:eastAsia="仿宋_GB2312"/>
          <w:b/>
          <w:color w:val="000000"/>
          <w:sz w:val="32"/>
          <w:szCs w:val="32"/>
        </w:rPr>
        <w:t>0</w:t>
      </w:r>
      <w:r>
        <w:rPr>
          <w:rFonts w:hint="eastAsia" w:ascii="仿宋_GB2312" w:eastAsia="仿宋_GB2312"/>
          <w:color w:val="000000"/>
          <w:sz w:val="32"/>
          <w:szCs w:val="32"/>
        </w:rPr>
        <w:t>万元，无相关费用支出预算。</w:t>
      </w:r>
    </w:p>
    <w:p>
      <w:pPr>
        <w:widowControl/>
        <w:adjustRightInd w:val="0"/>
        <w:snapToGrid w:val="0"/>
        <w:spacing w:line="576" w:lineRule="exact"/>
        <w:ind w:firstLine="643" w:firstLineChars="200"/>
        <w:jc w:val="left"/>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ascii="仿宋_GB2312" w:eastAsia="仿宋_GB2312"/>
          <w:b/>
          <w:color w:val="000000"/>
          <w:sz w:val="32"/>
          <w:szCs w:val="32"/>
        </w:rPr>
        <w:t>20</w:t>
      </w:r>
      <w:r>
        <w:rPr>
          <w:rFonts w:hint="eastAsia" w:ascii="仿宋_GB2312" w:eastAsia="仿宋_GB2312"/>
          <w:color w:val="000000"/>
          <w:sz w:val="32"/>
          <w:szCs w:val="32"/>
        </w:rPr>
        <w:t>万元</w:t>
      </w:r>
      <w:r>
        <w:rPr>
          <w:rFonts w:ascii="仿宋_GB2312" w:eastAsia="仿宋_GB2312"/>
          <w:color w:val="000000"/>
          <w:sz w:val="32"/>
          <w:szCs w:val="32"/>
        </w:rPr>
        <w:t>,</w:t>
      </w:r>
      <w:r>
        <w:rPr>
          <w:rStyle w:val="15"/>
          <w:rFonts w:hint="eastAsia" w:ascii="仿宋" w:hAnsi="仿宋" w:eastAsia="仿宋"/>
          <w:b w:val="0"/>
          <w:bCs/>
          <w:color w:val="000000"/>
          <w:sz w:val="32"/>
          <w:szCs w:val="32"/>
        </w:rPr>
        <w:t>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2018</w:t>
      </w:r>
      <w:r>
        <w:rPr>
          <w:rFonts w:hint="eastAsia" w:ascii="仿宋_GB2312" w:eastAsia="仿宋_GB2312"/>
          <w:color w:val="000000"/>
          <w:sz w:val="32"/>
          <w:szCs w:val="32"/>
        </w:rPr>
        <w:t>年增加</w:t>
      </w:r>
      <w:r>
        <w:rPr>
          <w:rFonts w:ascii="仿宋_GB2312" w:eastAsia="仿宋_GB2312"/>
          <w:color w:val="000000"/>
          <w:sz w:val="32"/>
          <w:szCs w:val="32"/>
        </w:rPr>
        <w:t>27.23</w:t>
      </w:r>
      <w:r>
        <w:rPr>
          <w:rFonts w:hint="eastAsia" w:ascii="仿宋_GB2312" w:eastAsia="仿宋_GB2312"/>
          <w:color w:val="000000"/>
          <w:sz w:val="32"/>
          <w:szCs w:val="32"/>
        </w:rPr>
        <w:t>万元，下降</w:t>
      </w:r>
      <w:r>
        <w:rPr>
          <w:rFonts w:ascii="仿宋_GB2312" w:eastAsia="仿宋_GB2312"/>
          <w:color w:val="000000"/>
          <w:sz w:val="32"/>
          <w:szCs w:val="32"/>
        </w:rPr>
        <w:t>23%</w:t>
      </w:r>
      <w:r>
        <w:rPr>
          <w:rFonts w:hint="eastAsia" w:ascii="仿宋_GB2312" w:eastAsia="仿宋_GB2312"/>
          <w:color w:val="000000"/>
          <w:sz w:val="32"/>
          <w:szCs w:val="32"/>
        </w:rPr>
        <w:t>。主要原因是</w:t>
      </w:r>
      <w:r>
        <w:rPr>
          <w:rFonts w:hint="eastAsia" w:eastAsia="仿宋_GB2312"/>
          <w:color w:val="000000"/>
          <w:kern w:val="0"/>
          <w:sz w:val="33"/>
          <w:szCs w:val="33"/>
          <w:shd w:val="clear" w:color="auto" w:fill="FFFFFF"/>
          <w:lang w:val="zh-CN"/>
        </w:rPr>
        <w:t>公务用车改革，车辆减少，因此公务用车运行维护费减少</w:t>
      </w:r>
      <w:r>
        <w:rPr>
          <w:rFonts w:hint="eastAsia"/>
          <w:color w:val="000000"/>
          <w:kern w:val="0"/>
          <w:sz w:val="33"/>
          <w:szCs w:val="33"/>
          <w:shd w:val="clear" w:color="auto" w:fill="FFFFFF"/>
          <w:lang w:val="zh-CN"/>
        </w:rPr>
        <w:t>。</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ascii="仿宋_GB2312" w:eastAsia="仿宋_GB2312"/>
          <w:b/>
          <w:color w:val="000000"/>
          <w:sz w:val="32"/>
          <w:szCs w:val="32"/>
        </w:rPr>
        <w:t>0</w:t>
      </w:r>
      <w:r>
        <w:rPr>
          <w:rFonts w:hint="eastAsia" w:ascii="仿宋_GB2312" w:eastAsia="仿宋_GB2312"/>
          <w:color w:val="000000"/>
          <w:sz w:val="32"/>
          <w:szCs w:val="32"/>
        </w:rPr>
        <w:t>万元。全年按规定更新购置公务用车</w:t>
      </w:r>
      <w:r>
        <w:rPr>
          <w:rFonts w:ascii="仿宋_GB2312" w:eastAsia="仿宋_GB2312"/>
          <w:color w:val="000000"/>
          <w:sz w:val="32"/>
          <w:szCs w:val="32"/>
        </w:rPr>
        <w:t>0</w:t>
      </w:r>
      <w:r>
        <w:rPr>
          <w:rFonts w:hint="eastAsia" w:ascii="仿宋_GB2312" w:eastAsia="仿宋_GB2312"/>
          <w:color w:val="000000"/>
          <w:sz w:val="32"/>
          <w:szCs w:val="32"/>
        </w:rPr>
        <w:t>辆。截至</w:t>
      </w:r>
      <w:r>
        <w:rPr>
          <w:rFonts w:ascii="仿宋_GB2312" w:eastAsia="仿宋_GB2312"/>
          <w:color w:val="000000"/>
          <w:sz w:val="32"/>
          <w:szCs w:val="32"/>
        </w:rPr>
        <w:t>2019</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ascii="仿宋_GB2312" w:eastAsia="仿宋_GB2312"/>
          <w:color w:val="000000"/>
          <w:sz w:val="32"/>
          <w:szCs w:val="32"/>
        </w:rPr>
        <w:t>8</w:t>
      </w:r>
      <w:r>
        <w:rPr>
          <w:rFonts w:hint="eastAsia" w:ascii="仿宋_GB2312" w:eastAsia="仿宋_GB2312"/>
          <w:color w:val="000000"/>
          <w:sz w:val="32"/>
          <w:szCs w:val="32"/>
        </w:rPr>
        <w:t>辆，其中：轿车</w:t>
      </w:r>
      <w:r>
        <w:rPr>
          <w:rFonts w:ascii="仿宋_GB2312" w:eastAsia="仿宋_GB2312"/>
          <w:color w:val="000000"/>
          <w:sz w:val="32"/>
          <w:szCs w:val="32"/>
        </w:rPr>
        <w:t>6</w:t>
      </w:r>
      <w:r>
        <w:rPr>
          <w:rFonts w:hint="eastAsia" w:ascii="仿宋_GB2312" w:eastAsia="仿宋_GB2312"/>
          <w:color w:val="000000"/>
          <w:sz w:val="32"/>
          <w:szCs w:val="32"/>
        </w:rPr>
        <w:t>辆、越野车</w:t>
      </w:r>
      <w:r>
        <w:rPr>
          <w:rFonts w:ascii="仿宋_GB2312" w:eastAsia="仿宋_GB2312"/>
          <w:color w:val="000000"/>
          <w:sz w:val="32"/>
          <w:szCs w:val="32"/>
        </w:rPr>
        <w:t>1</w:t>
      </w:r>
      <w:r>
        <w:rPr>
          <w:rFonts w:hint="eastAsia" w:ascii="仿宋_GB2312" w:eastAsia="仿宋_GB2312"/>
          <w:color w:val="000000"/>
          <w:sz w:val="32"/>
          <w:szCs w:val="32"/>
        </w:rPr>
        <w:t>辆、其他车型</w:t>
      </w:r>
      <w:r>
        <w:rPr>
          <w:rFonts w:ascii="仿宋_GB2312" w:eastAsia="仿宋_GB2312"/>
          <w:color w:val="000000"/>
          <w:sz w:val="32"/>
          <w:szCs w:val="32"/>
        </w:rPr>
        <w:t>1</w:t>
      </w:r>
      <w:r>
        <w:rPr>
          <w:rFonts w:hint="eastAsia" w:ascii="仿宋_GB2312" w:eastAsia="仿宋_GB2312"/>
          <w:color w:val="000000"/>
          <w:sz w:val="32"/>
          <w:szCs w:val="32"/>
        </w:rPr>
        <w:t>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ascii="仿宋_GB2312" w:eastAsia="仿宋_GB2312"/>
          <w:b/>
          <w:color w:val="000000"/>
          <w:sz w:val="32"/>
          <w:szCs w:val="32"/>
        </w:rPr>
        <w:t>20</w:t>
      </w:r>
      <w:r>
        <w:rPr>
          <w:rFonts w:hint="eastAsia" w:ascii="仿宋_GB2312" w:eastAsia="仿宋_GB2312"/>
          <w:color w:val="000000"/>
          <w:sz w:val="32"/>
          <w:szCs w:val="32"/>
        </w:rPr>
        <w:t>万元。主要用于调查办案等所需的公务用车燃料费、维修费、过路过桥费、保险费等支出。</w:t>
      </w:r>
    </w:p>
    <w:p>
      <w:pPr>
        <w:widowControl/>
        <w:adjustRightInd w:val="0"/>
        <w:snapToGrid w:val="0"/>
        <w:spacing w:line="560" w:lineRule="exact"/>
        <w:ind w:firstLine="643" w:firstLineChars="200"/>
        <w:jc w:val="left"/>
        <w:rPr>
          <w:rFonts w:eastAsia="仿宋_GB2312"/>
          <w:color w:val="000000"/>
          <w:kern w:val="0"/>
          <w:sz w:val="33"/>
          <w:szCs w:val="33"/>
          <w:shd w:val="clear" w:color="auto" w:fill="FFFFFF"/>
          <w:lang w:val="zh-CN"/>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ascii="仿宋_GB2312" w:eastAsia="仿宋_GB2312"/>
          <w:b/>
          <w:color w:val="000000"/>
          <w:sz w:val="32"/>
          <w:szCs w:val="32"/>
        </w:rPr>
        <w:t>1.52</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2018</w:t>
      </w:r>
      <w:r>
        <w:rPr>
          <w:rFonts w:hint="eastAsia" w:ascii="仿宋_GB2312" w:eastAsia="仿宋_GB2312"/>
          <w:color w:val="000000"/>
          <w:sz w:val="32"/>
          <w:szCs w:val="32"/>
        </w:rPr>
        <w:t>年增加</w:t>
      </w:r>
      <w:r>
        <w:rPr>
          <w:rFonts w:ascii="仿宋_GB2312" w:eastAsia="仿宋_GB2312"/>
          <w:color w:val="000000"/>
          <w:sz w:val="32"/>
          <w:szCs w:val="32"/>
        </w:rPr>
        <w:t>1.14</w:t>
      </w:r>
      <w:r>
        <w:rPr>
          <w:rFonts w:hint="eastAsia" w:ascii="仿宋_GB2312" w:eastAsia="仿宋_GB2312"/>
          <w:color w:val="000000"/>
          <w:sz w:val="32"/>
          <w:szCs w:val="32"/>
        </w:rPr>
        <w:t>万元，增长</w:t>
      </w:r>
      <w:r>
        <w:rPr>
          <w:color w:val="000000"/>
          <w:kern w:val="0"/>
          <w:sz w:val="33"/>
          <w:szCs w:val="33"/>
          <w:shd w:val="clear" w:color="auto" w:fill="FFFFFF"/>
        </w:rPr>
        <w:t>300</w:t>
      </w:r>
      <w:r>
        <w:rPr>
          <w:rFonts w:ascii="仿宋_GB2312" w:eastAsia="仿宋_GB2312"/>
          <w:color w:val="000000"/>
          <w:sz w:val="32"/>
          <w:szCs w:val="32"/>
        </w:rPr>
        <w:t>%</w:t>
      </w:r>
      <w:r>
        <w:rPr>
          <w:rFonts w:hint="eastAsia" w:ascii="仿宋_GB2312" w:eastAsia="仿宋_GB2312"/>
          <w:color w:val="000000"/>
          <w:sz w:val="32"/>
          <w:szCs w:val="32"/>
        </w:rPr>
        <w:t>。主要原因是由于</w:t>
      </w:r>
      <w:r>
        <w:rPr>
          <w:rFonts w:ascii="仿宋_GB2312" w:eastAsia="仿宋_GB2312"/>
          <w:color w:val="000000"/>
          <w:sz w:val="32"/>
          <w:szCs w:val="32"/>
        </w:rPr>
        <w:t>2018</w:t>
      </w:r>
      <w:r>
        <w:rPr>
          <w:rFonts w:hint="eastAsia" w:ascii="仿宋_GB2312" w:eastAsia="仿宋_GB2312"/>
          <w:color w:val="000000"/>
          <w:sz w:val="32"/>
          <w:szCs w:val="32"/>
        </w:rPr>
        <w:t>年预算与实际不符，在</w:t>
      </w:r>
      <w:r>
        <w:rPr>
          <w:rFonts w:ascii="仿宋_GB2312" w:eastAsia="仿宋_GB2312"/>
          <w:color w:val="000000"/>
          <w:sz w:val="32"/>
          <w:szCs w:val="32"/>
        </w:rPr>
        <w:t>2019</w:t>
      </w:r>
      <w:r>
        <w:rPr>
          <w:rFonts w:hint="eastAsia" w:ascii="仿宋_GB2312" w:eastAsia="仿宋_GB2312"/>
          <w:color w:val="000000"/>
          <w:sz w:val="32"/>
          <w:szCs w:val="32"/>
        </w:rPr>
        <w:t>年进行调整。公务接待费主要</w:t>
      </w:r>
      <w:r>
        <w:rPr>
          <w:rFonts w:hint="eastAsia" w:ascii="仿宋_GB2312" w:eastAsia="仿宋_GB2312"/>
          <w:color w:val="000000"/>
          <w:sz w:val="32"/>
          <w:szCs w:val="32"/>
          <w:lang w:val="zh-CN"/>
        </w:rPr>
        <w:t>用于执行公务、考察调研、检查指导等公务活动开支的用餐费</w:t>
      </w:r>
      <w:r>
        <w:rPr>
          <w:rFonts w:hint="eastAsia" w:eastAsia="仿宋_GB2312"/>
          <w:color w:val="000000"/>
          <w:kern w:val="0"/>
          <w:sz w:val="33"/>
          <w:szCs w:val="33"/>
          <w:shd w:val="clear" w:color="auto" w:fill="FFFFFF"/>
          <w:lang w:val="zh-CN"/>
        </w:rPr>
        <w:t>等。</w:t>
      </w:r>
    </w:p>
    <w:p>
      <w:pPr>
        <w:widowControl/>
        <w:adjustRightInd w:val="0"/>
        <w:snapToGrid w:val="0"/>
        <w:spacing w:line="560" w:lineRule="exact"/>
        <w:ind w:firstLine="643" w:firstLineChars="200"/>
        <w:jc w:val="left"/>
        <w:rPr>
          <w:rFonts w:ascii="仿宋_GB2312" w:eastAsia="仿宋_GB2312"/>
          <w:color w:val="000000"/>
          <w:sz w:val="32"/>
          <w:szCs w:val="32"/>
        </w:rPr>
      </w:pPr>
      <w:r>
        <w:rPr>
          <w:rFonts w:hint="eastAsia" w:ascii="仿宋_GB2312" w:eastAsia="仿宋_GB2312"/>
          <w:b/>
          <w:bCs/>
          <w:color w:val="000000"/>
          <w:sz w:val="32"/>
          <w:szCs w:val="32"/>
        </w:rPr>
        <w:t>国内公务接待</w:t>
      </w:r>
      <w:r>
        <w:rPr>
          <w:rFonts w:ascii="仿宋_GB2312" w:eastAsia="仿宋_GB2312"/>
          <w:color w:val="000000"/>
          <w:sz w:val="32"/>
          <w:szCs w:val="32"/>
        </w:rPr>
        <w:t>17</w:t>
      </w:r>
      <w:r>
        <w:rPr>
          <w:rFonts w:hint="eastAsia" w:ascii="仿宋_GB2312" w:eastAsia="仿宋_GB2312"/>
          <w:color w:val="000000"/>
          <w:sz w:val="32"/>
          <w:szCs w:val="32"/>
        </w:rPr>
        <w:t>批次，</w:t>
      </w:r>
      <w:r>
        <w:rPr>
          <w:rFonts w:ascii="仿宋_GB2312" w:eastAsia="仿宋_GB2312"/>
          <w:color w:val="000000"/>
          <w:sz w:val="32"/>
          <w:szCs w:val="32"/>
        </w:rPr>
        <w:t>115</w:t>
      </w:r>
      <w:r>
        <w:rPr>
          <w:rFonts w:hint="eastAsia" w:ascii="仿宋_GB2312" w:eastAsia="仿宋_GB2312"/>
          <w:color w:val="000000"/>
          <w:sz w:val="32"/>
          <w:szCs w:val="32"/>
        </w:rPr>
        <w:t>人次（不包括陪同人员），共计支出</w:t>
      </w:r>
      <w:r>
        <w:rPr>
          <w:rFonts w:ascii="仿宋_GB2312" w:eastAsia="仿宋_GB2312"/>
          <w:color w:val="000000"/>
          <w:sz w:val="32"/>
          <w:szCs w:val="32"/>
        </w:rPr>
        <w:t>1.52</w:t>
      </w:r>
      <w:r>
        <w:rPr>
          <w:rFonts w:hint="eastAsia" w:ascii="仿宋_GB2312" w:eastAsia="仿宋_GB2312"/>
          <w:color w:val="000000"/>
          <w:sz w:val="32"/>
          <w:szCs w:val="32"/>
        </w:rPr>
        <w:t>万元，具体内容包括：接待武胜县检察院、吴忠市检察院进行工作交流，攀枝花市检察院、东区检察进行工作调研和办案指导等相关工作开展的公务接待。</w:t>
      </w:r>
    </w:p>
    <w:p>
      <w:pPr>
        <w:spacing w:line="600" w:lineRule="exact"/>
        <w:ind w:firstLine="643" w:firstLineChars="200"/>
        <w:rPr>
          <w:rFonts w:ascii="黑体" w:eastAsia="黑体"/>
          <w:color w:val="000000"/>
          <w:sz w:val="32"/>
          <w:szCs w:val="32"/>
        </w:rPr>
      </w:pPr>
      <w:r>
        <w:rPr>
          <w:rFonts w:hint="eastAsia" w:ascii="仿宋" w:hAnsi="仿宋" w:eastAsia="仿宋"/>
          <w:b/>
          <w:color w:val="000000"/>
          <w:sz w:val="32"/>
          <w:szCs w:val="32"/>
        </w:rPr>
        <w:t>外事接待支出</w:t>
      </w:r>
      <w:r>
        <w:rPr>
          <w:rFonts w:ascii="仿宋" w:hAnsi="仿宋" w:eastAsia="仿宋"/>
          <w:b/>
          <w:color w:val="000000"/>
          <w:sz w:val="32"/>
          <w:szCs w:val="32"/>
        </w:rPr>
        <w:t>0</w:t>
      </w:r>
      <w:r>
        <w:rPr>
          <w:rFonts w:hint="eastAsia" w:ascii="仿宋_GB2312" w:eastAsia="仿宋_GB2312"/>
          <w:color w:val="000000"/>
          <w:sz w:val="32"/>
          <w:szCs w:val="32"/>
        </w:rPr>
        <w:t>万元，外事接待</w:t>
      </w:r>
      <w:r>
        <w:rPr>
          <w:rFonts w:ascii="仿宋_GB2312" w:eastAsia="仿宋_GB2312"/>
          <w:color w:val="000000"/>
          <w:sz w:val="32"/>
          <w:szCs w:val="32"/>
        </w:rPr>
        <w:t>0</w:t>
      </w:r>
      <w:r>
        <w:rPr>
          <w:rFonts w:hint="eastAsia" w:ascii="仿宋_GB2312" w:eastAsia="仿宋_GB2312"/>
          <w:color w:val="000000"/>
          <w:sz w:val="32"/>
          <w:szCs w:val="32"/>
        </w:rPr>
        <w:t>批次，</w:t>
      </w:r>
      <w:r>
        <w:rPr>
          <w:rFonts w:ascii="仿宋_GB2312" w:eastAsia="仿宋_GB2312"/>
          <w:color w:val="000000"/>
          <w:sz w:val="32"/>
          <w:szCs w:val="32"/>
        </w:rPr>
        <w:t>0</w:t>
      </w:r>
      <w:r>
        <w:rPr>
          <w:rFonts w:hint="eastAsia" w:ascii="仿宋_GB2312" w:eastAsia="仿宋_GB2312"/>
          <w:color w:val="000000"/>
          <w:sz w:val="32"/>
          <w:szCs w:val="32"/>
        </w:rPr>
        <w:t>人，共计支出</w:t>
      </w:r>
      <w:r>
        <w:rPr>
          <w:rFonts w:ascii="仿宋_GB2312" w:eastAsia="仿宋_GB2312"/>
          <w:color w:val="000000"/>
          <w:sz w:val="32"/>
          <w:szCs w:val="32"/>
        </w:rPr>
        <w:t>0</w:t>
      </w:r>
      <w:r>
        <w:rPr>
          <w:rFonts w:hint="eastAsia" w:ascii="仿宋_GB2312" w:eastAsia="仿宋_GB2312"/>
          <w:color w:val="000000"/>
          <w:sz w:val="32"/>
          <w:szCs w:val="32"/>
        </w:rPr>
        <w:t>万元。</w:t>
      </w:r>
      <w:bookmarkStart w:id="80" w:name="_Toc15396610"/>
      <w:bookmarkStart w:id="81" w:name="_Toc15377218"/>
    </w:p>
    <w:p>
      <w:pPr>
        <w:spacing w:line="600" w:lineRule="exact"/>
        <w:ind w:firstLine="640"/>
        <w:outlineLvl w:val="1"/>
        <w:rPr>
          <w:rStyle w:val="20"/>
          <w:rFonts w:ascii="黑体" w:hAnsi="黑体" w:eastAsia="黑体"/>
        </w:rPr>
      </w:pPr>
      <w:bookmarkStart w:id="82" w:name="_Toc50565715"/>
      <w:r>
        <w:rPr>
          <w:rFonts w:hint="eastAsia" w:ascii="黑体" w:eastAsia="黑体"/>
          <w:color w:val="000000"/>
          <w:sz w:val="32"/>
          <w:szCs w:val="32"/>
        </w:rPr>
        <w:t>八、</w:t>
      </w:r>
      <w:r>
        <w:rPr>
          <w:rStyle w:val="20"/>
          <w:rFonts w:hint="eastAsia" w:ascii="黑体" w:hAnsi="黑体" w:eastAsia="黑体"/>
          <w:b w:val="0"/>
        </w:rPr>
        <w:t>政府性基金预算支出决算情况说明</w:t>
      </w:r>
      <w:bookmarkEnd w:id="80"/>
      <w:bookmarkEnd w:id="81"/>
      <w:bookmarkEnd w:id="82"/>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2019</w:t>
      </w:r>
      <w:r>
        <w:rPr>
          <w:rFonts w:hint="eastAsia" w:ascii="仿宋_GB2312" w:eastAsia="仿宋_GB2312"/>
          <w:color w:val="000000"/>
          <w:sz w:val="32"/>
          <w:szCs w:val="32"/>
        </w:rPr>
        <w:t>年政府性基金预算拨款支出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numPr>
          <w:ilvl w:val="0"/>
          <w:numId w:val="2"/>
        </w:numPr>
        <w:spacing w:line="600" w:lineRule="exact"/>
        <w:ind w:firstLine="640"/>
        <w:outlineLvl w:val="1"/>
        <w:rPr>
          <w:rStyle w:val="20"/>
          <w:rFonts w:ascii="黑体" w:hAnsi="黑体" w:eastAsia="黑体"/>
          <w:b w:val="0"/>
        </w:rPr>
      </w:pPr>
      <w:bookmarkStart w:id="83" w:name="_Toc15396611"/>
      <w:bookmarkStart w:id="84" w:name="_Toc15377219"/>
      <w:bookmarkStart w:id="85" w:name="_Toc50565716"/>
      <w:r>
        <w:rPr>
          <w:rStyle w:val="20"/>
          <w:rFonts w:hint="eastAsia" w:ascii="黑体" w:hAnsi="黑体" w:eastAsia="黑体"/>
          <w:b w:val="0"/>
        </w:rPr>
        <w:t>国有资本经营预算支出决算情况说明</w:t>
      </w:r>
      <w:bookmarkEnd w:id="83"/>
      <w:bookmarkEnd w:id="84"/>
      <w:bookmarkEnd w:id="85"/>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2019</w:t>
      </w:r>
      <w:r>
        <w:rPr>
          <w:rFonts w:hint="eastAsia" w:ascii="仿宋_GB2312" w:eastAsia="仿宋_GB2312"/>
          <w:color w:val="000000"/>
          <w:sz w:val="32"/>
          <w:szCs w:val="32"/>
        </w:rPr>
        <w:t>年国有资本经营预算拨款支出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600" w:lineRule="exact"/>
        <w:ind w:firstLine="800" w:firstLineChars="250"/>
        <w:outlineLvl w:val="1"/>
        <w:rPr>
          <w:rStyle w:val="20"/>
          <w:rFonts w:ascii="黑体" w:hAnsi="黑体" w:eastAsia="黑体"/>
        </w:rPr>
      </w:pPr>
      <w:bookmarkStart w:id="86" w:name="_Toc50565717"/>
      <w:bookmarkStart w:id="87" w:name="_Toc15377221"/>
      <w:bookmarkStart w:id="88" w:name="_Toc15396612"/>
      <w:r>
        <w:rPr>
          <w:rFonts w:hint="eastAsia" w:ascii="黑体" w:hAnsi="黑体" w:eastAsia="黑体"/>
          <w:color w:val="000000"/>
          <w:sz w:val="32"/>
          <w:szCs w:val="32"/>
        </w:rPr>
        <w:t>十</w:t>
      </w:r>
      <w:r>
        <w:rPr>
          <w:rStyle w:val="20"/>
          <w:rFonts w:hint="eastAsia" w:ascii="黑体" w:hAnsi="黑体" w:eastAsia="黑体"/>
        </w:rPr>
        <w:t>、</w:t>
      </w:r>
      <w:r>
        <w:rPr>
          <w:rStyle w:val="20"/>
          <w:rFonts w:hint="eastAsia" w:ascii="黑体" w:hAnsi="黑体" w:eastAsia="黑体"/>
          <w:b w:val="0"/>
        </w:rPr>
        <w:t>其他重要事项的情况说明</w:t>
      </w:r>
      <w:bookmarkEnd w:id="86"/>
      <w:bookmarkEnd w:id="87"/>
      <w:bookmarkEnd w:id="88"/>
    </w:p>
    <w:p>
      <w:pPr>
        <w:spacing w:line="600" w:lineRule="exact"/>
        <w:ind w:firstLine="643" w:firstLineChars="200"/>
        <w:outlineLvl w:val="2"/>
        <w:rPr>
          <w:rFonts w:ascii="仿宋" w:hAnsi="仿宋" w:eastAsia="仿宋"/>
          <w:color w:val="000000"/>
          <w:sz w:val="32"/>
          <w:szCs w:val="32"/>
        </w:rPr>
      </w:pPr>
      <w:bookmarkStart w:id="89" w:name="_Toc26732"/>
      <w:bookmarkStart w:id="90" w:name="_Toc15377222"/>
      <w:bookmarkStart w:id="91" w:name="_Toc19294"/>
      <w:bookmarkStart w:id="92" w:name="_Toc50565718"/>
      <w:r>
        <w:rPr>
          <w:rFonts w:hint="eastAsia" w:ascii="仿宋" w:hAnsi="仿宋" w:eastAsia="仿宋"/>
          <w:b/>
          <w:color w:val="000000"/>
          <w:sz w:val="32"/>
          <w:szCs w:val="32"/>
        </w:rPr>
        <w:t>（一）机关运行经费支出情况</w:t>
      </w:r>
      <w:bookmarkEnd w:id="89"/>
      <w:bookmarkEnd w:id="90"/>
      <w:bookmarkEnd w:id="91"/>
      <w:bookmarkEnd w:id="92"/>
    </w:p>
    <w:p>
      <w:pPr>
        <w:spacing w:line="600" w:lineRule="exact"/>
        <w:ind w:firstLine="640" w:firstLineChars="200"/>
        <w:rPr>
          <w:rFonts w:ascii="仿宋" w:hAnsi="仿宋" w:eastAsia="仿宋_GB2312"/>
          <w:b/>
          <w:color w:val="000000"/>
          <w:sz w:val="32"/>
          <w:szCs w:val="32"/>
        </w:rPr>
      </w:pPr>
      <w:r>
        <w:rPr>
          <w:rFonts w:ascii="仿宋_GB2312" w:eastAsia="仿宋_GB2312"/>
          <w:color w:val="000000"/>
          <w:sz w:val="32"/>
          <w:szCs w:val="32"/>
        </w:rPr>
        <w:t>2019</w:t>
      </w:r>
      <w:r>
        <w:rPr>
          <w:rFonts w:hint="eastAsia" w:ascii="仿宋_GB2312" w:eastAsia="仿宋_GB2312"/>
          <w:color w:val="000000"/>
          <w:sz w:val="32"/>
          <w:szCs w:val="32"/>
        </w:rPr>
        <w:t>年，米易县人民检察院机关运行经费支出</w:t>
      </w:r>
      <w:r>
        <w:rPr>
          <w:rFonts w:ascii="仿宋_GB2312" w:eastAsia="仿宋_GB2312"/>
          <w:color w:val="000000"/>
          <w:sz w:val="32"/>
          <w:szCs w:val="32"/>
        </w:rPr>
        <w:t>118.89</w:t>
      </w:r>
      <w:r>
        <w:rPr>
          <w:rFonts w:hint="eastAsia" w:ascii="仿宋_GB2312" w:eastAsia="仿宋_GB2312"/>
          <w:color w:val="000000"/>
          <w:sz w:val="32"/>
          <w:szCs w:val="32"/>
        </w:rPr>
        <w:t>万元，比</w:t>
      </w:r>
      <w:r>
        <w:rPr>
          <w:rFonts w:ascii="仿宋_GB2312" w:eastAsia="仿宋_GB2312"/>
          <w:color w:val="000000"/>
          <w:sz w:val="32"/>
          <w:szCs w:val="32"/>
        </w:rPr>
        <w:t>2018</w:t>
      </w:r>
      <w:r>
        <w:rPr>
          <w:rFonts w:hint="eastAsia" w:ascii="仿宋_GB2312" w:eastAsia="仿宋_GB2312"/>
          <w:color w:val="000000"/>
          <w:sz w:val="32"/>
          <w:szCs w:val="32"/>
        </w:rPr>
        <w:t>年减少</w:t>
      </w:r>
      <w:r>
        <w:rPr>
          <w:rFonts w:ascii="仿宋_GB2312" w:eastAsia="仿宋_GB2312"/>
          <w:color w:val="000000"/>
          <w:sz w:val="32"/>
          <w:szCs w:val="32"/>
        </w:rPr>
        <w:t>1.64</w:t>
      </w:r>
      <w:r>
        <w:rPr>
          <w:rFonts w:hint="eastAsia" w:ascii="仿宋_GB2312" w:eastAsia="仿宋_GB2312"/>
          <w:color w:val="000000"/>
          <w:sz w:val="32"/>
          <w:szCs w:val="32"/>
        </w:rPr>
        <w:t>万元，比</w:t>
      </w:r>
      <w:r>
        <w:rPr>
          <w:rFonts w:ascii="仿宋_GB2312" w:eastAsia="仿宋_GB2312"/>
          <w:color w:val="000000"/>
          <w:sz w:val="32"/>
          <w:szCs w:val="32"/>
        </w:rPr>
        <w:t>2018</w:t>
      </w:r>
      <w:r>
        <w:rPr>
          <w:rFonts w:hint="eastAsia" w:ascii="仿宋_GB2312" w:eastAsia="仿宋_GB2312"/>
          <w:color w:val="000000"/>
          <w:sz w:val="32"/>
          <w:szCs w:val="32"/>
        </w:rPr>
        <w:t>年略微下降</w:t>
      </w:r>
      <w:r>
        <w:rPr>
          <w:rFonts w:ascii="仿宋_GB2312" w:eastAsia="仿宋_GB2312"/>
          <w:color w:val="000000"/>
          <w:sz w:val="32"/>
          <w:szCs w:val="32"/>
        </w:rPr>
        <w:t>1.36%</w:t>
      </w:r>
      <w:bookmarkStart w:id="93" w:name="_Toc15377223"/>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94" w:name="_Toc14591"/>
      <w:bookmarkStart w:id="95" w:name="_Toc27489"/>
      <w:bookmarkStart w:id="96" w:name="_Toc50565719"/>
      <w:r>
        <w:rPr>
          <w:rFonts w:hint="eastAsia" w:ascii="仿宋" w:hAnsi="仿宋" w:eastAsia="仿宋"/>
          <w:b/>
          <w:color w:val="000000"/>
          <w:sz w:val="32"/>
          <w:szCs w:val="32"/>
        </w:rPr>
        <w:t>（二）政府采购支出情况</w:t>
      </w:r>
      <w:bookmarkEnd w:id="93"/>
      <w:bookmarkEnd w:id="94"/>
      <w:bookmarkEnd w:id="95"/>
      <w:bookmarkEnd w:id="96"/>
    </w:p>
    <w:p>
      <w:pPr>
        <w:spacing w:line="600" w:lineRule="exact"/>
        <w:ind w:firstLine="640" w:firstLineChars="200"/>
        <w:rPr>
          <w:rFonts w:ascii="仿宋" w:hAnsi="仿宋" w:eastAsia="仿宋"/>
          <w:b/>
          <w:color w:val="FF0000"/>
          <w:sz w:val="32"/>
          <w:szCs w:val="32"/>
        </w:rPr>
      </w:pPr>
      <w:r>
        <w:rPr>
          <w:rFonts w:ascii="仿宋_GB2312" w:eastAsia="仿宋_GB2312"/>
          <w:color w:val="000000"/>
          <w:sz w:val="32"/>
          <w:szCs w:val="32"/>
        </w:rPr>
        <w:t>2019</w:t>
      </w:r>
      <w:r>
        <w:rPr>
          <w:rFonts w:hint="eastAsia" w:ascii="仿宋_GB2312" w:eastAsia="仿宋_GB2312"/>
          <w:color w:val="000000"/>
          <w:sz w:val="32"/>
          <w:szCs w:val="32"/>
        </w:rPr>
        <w:t>年，米易县人民检察院政府采购支出总额</w:t>
      </w:r>
      <w:r>
        <w:rPr>
          <w:rFonts w:ascii="仿宋_GB2312" w:eastAsia="仿宋_GB2312"/>
          <w:color w:val="000000"/>
          <w:sz w:val="32"/>
          <w:szCs w:val="32"/>
        </w:rPr>
        <w:t>19.99</w:t>
      </w:r>
      <w:r>
        <w:rPr>
          <w:rFonts w:hint="eastAsia" w:ascii="仿宋_GB2312" w:eastAsia="仿宋_GB2312"/>
          <w:color w:val="000000"/>
          <w:sz w:val="32"/>
          <w:szCs w:val="32"/>
        </w:rPr>
        <w:t>万元，其中：政府采购货物支出</w:t>
      </w:r>
      <w:r>
        <w:rPr>
          <w:rFonts w:ascii="仿宋_GB2312" w:eastAsia="仿宋_GB2312"/>
          <w:color w:val="000000"/>
          <w:sz w:val="32"/>
          <w:szCs w:val="32"/>
        </w:rPr>
        <w:t>19.99</w:t>
      </w:r>
      <w:r>
        <w:rPr>
          <w:rFonts w:hint="eastAsia" w:ascii="仿宋_GB2312" w:eastAsia="仿宋_GB2312"/>
          <w:color w:val="000000"/>
          <w:sz w:val="32"/>
          <w:szCs w:val="32"/>
        </w:rPr>
        <w:t>万元、政府采购工程支出</w:t>
      </w:r>
      <w:r>
        <w:rPr>
          <w:rFonts w:ascii="仿宋_GB2312" w:eastAsia="仿宋_GB2312"/>
          <w:color w:val="000000"/>
          <w:sz w:val="32"/>
          <w:szCs w:val="32"/>
        </w:rPr>
        <w:t>0</w:t>
      </w:r>
      <w:r>
        <w:rPr>
          <w:rFonts w:hint="eastAsia" w:ascii="仿宋_GB2312" w:eastAsia="仿宋_GB2312"/>
          <w:color w:val="000000"/>
          <w:sz w:val="32"/>
          <w:szCs w:val="32"/>
        </w:rPr>
        <w:t>万元、政府采购服务支出</w:t>
      </w:r>
      <w:r>
        <w:rPr>
          <w:rFonts w:ascii="仿宋_GB2312" w:eastAsia="仿宋_GB2312"/>
          <w:color w:val="000000"/>
          <w:sz w:val="32"/>
          <w:szCs w:val="32"/>
        </w:rPr>
        <w:t>0</w:t>
      </w:r>
      <w:r>
        <w:rPr>
          <w:rFonts w:hint="eastAsia" w:ascii="仿宋_GB2312" w:eastAsia="仿宋_GB2312"/>
          <w:color w:val="000000"/>
          <w:sz w:val="32"/>
          <w:szCs w:val="32"/>
        </w:rPr>
        <w:t>万元。主要用于日常办公需要的计算机设备。授予中小企业合同金额</w:t>
      </w:r>
      <w:r>
        <w:rPr>
          <w:rFonts w:ascii="仿宋_GB2312" w:eastAsia="仿宋_GB2312"/>
          <w:color w:val="000000"/>
          <w:sz w:val="32"/>
          <w:szCs w:val="32"/>
        </w:rPr>
        <w:t>19.99</w:t>
      </w:r>
      <w:r>
        <w:rPr>
          <w:rFonts w:hint="eastAsia" w:ascii="仿宋_GB2312" w:eastAsia="仿宋_GB2312"/>
          <w:color w:val="000000"/>
          <w:sz w:val="32"/>
          <w:szCs w:val="32"/>
        </w:rPr>
        <w:t>万元，占政府采购支出总额的</w:t>
      </w:r>
      <w:r>
        <w:rPr>
          <w:rFonts w:ascii="仿宋_GB2312" w:eastAsia="仿宋_GB2312"/>
          <w:color w:val="000000"/>
          <w:sz w:val="32"/>
          <w:szCs w:val="32"/>
        </w:rPr>
        <w:t>100%</w:t>
      </w:r>
      <w:r>
        <w:rPr>
          <w:rFonts w:hint="eastAsia" w:ascii="仿宋_GB2312" w:eastAsia="仿宋_GB2312"/>
          <w:color w:val="000000"/>
          <w:sz w:val="32"/>
          <w:szCs w:val="32"/>
        </w:rPr>
        <w:t>，其中：授予小微企业合同金额</w:t>
      </w:r>
      <w:r>
        <w:rPr>
          <w:rFonts w:ascii="仿宋_GB2312" w:eastAsia="仿宋_GB2312"/>
          <w:color w:val="000000"/>
          <w:sz w:val="32"/>
          <w:szCs w:val="32"/>
        </w:rPr>
        <w:t>19.99</w:t>
      </w:r>
      <w:r>
        <w:rPr>
          <w:rFonts w:hint="eastAsia" w:ascii="仿宋_GB2312" w:eastAsia="仿宋_GB2312"/>
          <w:color w:val="000000"/>
          <w:sz w:val="32"/>
          <w:szCs w:val="32"/>
        </w:rPr>
        <w:t>万元，占政府采购支出总额的</w:t>
      </w:r>
      <w:r>
        <w:rPr>
          <w:rFonts w:ascii="仿宋_GB2312" w:eastAsia="仿宋_GB2312"/>
          <w:color w:val="000000"/>
          <w:sz w:val="32"/>
          <w:szCs w:val="32"/>
        </w:rPr>
        <w:t>100%</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97" w:name="_Toc15377224"/>
      <w:bookmarkStart w:id="98" w:name="_Toc22175"/>
      <w:bookmarkStart w:id="99" w:name="_Toc28959"/>
      <w:bookmarkStart w:id="100" w:name="_Toc50565720"/>
      <w:r>
        <w:rPr>
          <w:rFonts w:hint="eastAsia" w:ascii="仿宋" w:hAnsi="仿宋" w:eastAsia="仿宋"/>
          <w:b/>
          <w:color w:val="000000"/>
          <w:sz w:val="32"/>
          <w:szCs w:val="32"/>
        </w:rPr>
        <w:t>（三）国有资产占有使用情况</w:t>
      </w:r>
      <w:bookmarkEnd w:id="97"/>
      <w:bookmarkEnd w:id="98"/>
      <w:bookmarkEnd w:id="99"/>
      <w:bookmarkEnd w:id="100"/>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2019</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日，米易县人民检察院共有车辆</w:t>
      </w:r>
      <w:r>
        <w:rPr>
          <w:rFonts w:ascii="仿宋_GB2312" w:eastAsia="仿宋_GB2312"/>
          <w:color w:val="000000"/>
          <w:sz w:val="32"/>
          <w:szCs w:val="32"/>
        </w:rPr>
        <w:t>8</w:t>
      </w:r>
      <w:r>
        <w:rPr>
          <w:rFonts w:hint="eastAsia" w:ascii="仿宋_GB2312" w:eastAsia="仿宋_GB2312"/>
          <w:color w:val="000000"/>
          <w:sz w:val="32"/>
          <w:szCs w:val="32"/>
        </w:rPr>
        <w:t>辆，其中：一般执法执勤用车</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辆、特种专业技术用车</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辆、其他用车</w:t>
      </w:r>
      <w:r>
        <w:rPr>
          <w:rFonts w:ascii="仿宋_GB2312" w:eastAsia="仿宋_GB2312"/>
          <w:color w:val="000000"/>
          <w:sz w:val="32"/>
          <w:szCs w:val="32"/>
        </w:rPr>
        <w:t>1</w:t>
      </w:r>
      <w:r>
        <w:rPr>
          <w:rFonts w:hint="eastAsia" w:ascii="仿宋_GB2312" w:eastAsia="仿宋_GB2312"/>
          <w:color w:val="000000"/>
          <w:sz w:val="32"/>
          <w:szCs w:val="32"/>
        </w:rPr>
        <w:t>辆，其他用车主要是用于日常通勤。单价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ascii="仿宋_GB2312" w:eastAsia="仿宋_GB2312"/>
          <w:color w:val="000000"/>
          <w:sz w:val="32"/>
          <w:szCs w:val="32"/>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ascii="仿宋_GB2312" w:eastAsia="仿宋_GB2312"/>
          <w:color w:val="000000"/>
          <w:sz w:val="32"/>
          <w:szCs w:val="32"/>
        </w:rPr>
        <w:t>0</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1" w:name="_Toc50565721"/>
      <w:bookmarkStart w:id="102" w:name="_Toc21604"/>
      <w:bookmarkStart w:id="103" w:name="_Toc26113"/>
      <w:r>
        <w:rPr>
          <w:rFonts w:hint="eastAsia" w:ascii="仿宋" w:hAnsi="仿宋" w:eastAsia="仿宋"/>
          <w:b/>
          <w:color w:val="000000"/>
          <w:sz w:val="32"/>
          <w:szCs w:val="32"/>
        </w:rPr>
        <w:t>（四）预算绩效管理情况</w:t>
      </w:r>
      <w:bookmarkEnd w:id="101"/>
      <w:bookmarkEnd w:id="102"/>
      <w:bookmarkEnd w:id="103"/>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根据预算绩效管理要求，本部门（单位）在年初预算编制阶段，组织对长期临时聘用人员项目开展了预算事前绩效评估，对</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个项目编制了绩效目标，预算执行过程中，选取</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个项目开展绩效监控，年终执行完毕后，对</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个项目开展了绩效目标完成情况梳理填报。</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年部门整体支出开展绩效自评，从评价情况来看。本部门还自行组织了安保人员项目绩效评价，从评价情况来看项目完成度较好，评价满意度不错。</w:t>
      </w:r>
    </w:p>
    <w:p>
      <w:pPr>
        <w:numPr>
          <w:ilvl w:val="0"/>
          <w:numId w:val="3"/>
        </w:numPr>
        <w:spacing w:line="58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项目绩效目标完成情况</w:t>
      </w:r>
      <w:r>
        <w:rPr>
          <w:rFonts w:ascii="楷体_GB2312" w:hAnsi="楷体_GB2312" w:eastAsia="楷体_GB2312" w:cs="楷体_GB2312"/>
          <w:b/>
          <w:bCs/>
          <w:sz w:val="32"/>
          <w:szCs w:val="32"/>
        </w:rPr>
        <w:br w:type="textWrapping"/>
      </w: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年度部门决算中反映安保人员经费、长期临时聘用人员、中央政法纪检监察转移支付资金等项目绩效目标实际完成情况。</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安保人员经费项目绩效目标完成情况综述。项目全年预算数</w:t>
      </w:r>
      <w:r>
        <w:rPr>
          <w:rFonts w:ascii="仿宋_GB2312" w:hAnsi="仿宋_GB2312" w:eastAsia="仿宋_GB2312" w:cs="仿宋_GB2312"/>
          <w:sz w:val="32"/>
          <w:szCs w:val="32"/>
        </w:rPr>
        <w:t>11.03</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11.03</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。通过项目实施，保障单位人员</w:t>
      </w:r>
      <w:r>
        <w:rPr>
          <w:rFonts w:ascii="仿宋_GB2312" w:hAnsi="仿宋_GB2312" w:eastAsia="仿宋_GB2312" w:cs="仿宋_GB2312"/>
          <w:sz w:val="32"/>
          <w:szCs w:val="32"/>
        </w:rPr>
        <w:t>24</w:t>
      </w:r>
      <w:r>
        <w:rPr>
          <w:rFonts w:hint="eastAsia" w:ascii="仿宋_GB2312" w:hAnsi="仿宋_GB2312" w:eastAsia="仿宋_GB2312" w:cs="仿宋_GB2312"/>
          <w:sz w:val="32"/>
          <w:szCs w:val="32"/>
        </w:rPr>
        <w:t>小时安全，全天候监督办公区域出现的问题，及时处理上报、保持大厅卫生整洁。维护院门口汽车停放秩序。初步接待来访者，保持院门畅通有序。发现的主要问题</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大厅卫生打扫不太彻底。下一步改进措施：制定更详细的值班监督制度，落实责任。</w:t>
      </w:r>
    </w:p>
    <w:tbl>
      <w:tblPr>
        <w:tblStyle w:val="13"/>
        <w:tblpPr w:leftFromText="180" w:rightFromText="180" w:vertAnchor="text" w:horzAnchor="page" w:tblpX="1080" w:tblpY="964"/>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30"/>
              <w:widowControl/>
              <w:ind w:firstLine="0" w:firstLineChars="0"/>
              <w:jc w:val="center"/>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 xml:space="preserve">(2019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安保人员项目经费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米易县人民检察院</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kern w:val="0"/>
                <w:sz w:val="24"/>
              </w:rPr>
              <w:t>11.03</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b/>
                <w:bCs/>
                <w:color w:val="000000"/>
                <w:sz w:val="24"/>
              </w:rPr>
            </w:pPr>
            <w:r>
              <w:rPr>
                <w:rFonts w:ascii="宋体" w:cs="宋体"/>
                <w:color w:val="000000"/>
                <w:kern w:val="0"/>
                <w:sz w:val="24"/>
              </w:rPr>
              <w:t>11.03</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kern w:val="0"/>
                <w:sz w:val="24"/>
              </w:rPr>
              <w:t>11.03</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b/>
                <w:bCs/>
                <w:color w:val="000000"/>
                <w:sz w:val="24"/>
              </w:rPr>
            </w:pPr>
            <w:r>
              <w:rPr>
                <w:rFonts w:ascii="宋体" w:cs="宋体"/>
                <w:color w:val="000000"/>
                <w:kern w:val="0"/>
                <w:sz w:val="24"/>
              </w:rPr>
              <w:t>11.03</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color w:val="000000"/>
                <w:sz w:val="24"/>
              </w:rPr>
            </w:pPr>
            <w:r>
              <w:rPr>
                <w:rFonts w:asci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保障单位</w:t>
            </w:r>
            <w:r>
              <w:rPr>
                <w:rFonts w:ascii="宋体" w:cs="宋体"/>
                <w:color w:val="000000"/>
                <w:sz w:val="24"/>
              </w:rPr>
              <w:t>24</w:t>
            </w:r>
            <w:r>
              <w:rPr>
                <w:rFonts w:hint="eastAsia" w:ascii="宋体" w:cs="宋体"/>
                <w:color w:val="000000"/>
                <w:sz w:val="24"/>
              </w:rPr>
              <w:t>小时上班、值班人员安全，全天候监督办公区域出现的问题，及时处理上报、保持大厅卫生整洁。维护院门口汽车停放秩序。初步接待来访者，保持院门畅通有序。</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基本完成预期目标。</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保障单位人员</w:t>
            </w:r>
            <w:r>
              <w:rPr>
                <w:rFonts w:ascii="宋体" w:cs="宋体"/>
                <w:color w:val="000000"/>
                <w:sz w:val="24"/>
              </w:rPr>
              <w:t>24</w:t>
            </w:r>
            <w:r>
              <w:rPr>
                <w:rFonts w:hint="eastAsia" w:ascii="宋体" w:cs="宋体"/>
                <w:color w:val="000000"/>
                <w:sz w:val="24"/>
              </w:rPr>
              <w:t>小时安全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做到</w:t>
            </w:r>
            <w:r>
              <w:rPr>
                <w:rFonts w:ascii="宋体" w:cs="宋体"/>
                <w:color w:val="000000"/>
                <w:sz w:val="24"/>
              </w:rPr>
              <w:t>24</w:t>
            </w:r>
            <w:r>
              <w:rPr>
                <w:rFonts w:hint="eastAsia" w:ascii="宋体" w:cs="宋体"/>
                <w:color w:val="000000"/>
                <w:sz w:val="24"/>
              </w:rPr>
              <w:t>小时有安保人员值班</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全天候监督办公区域出现的问题，及时处理上报</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及时处理、及时报告</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保持大厅卫生整洁</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有些角落卫生未及时处理</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维护院门口汽车停放秩序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秩序良好</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初步接待来访者</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比较好</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保持院门畅通有序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100%</w:t>
            </w:r>
            <w:r>
              <w:rPr>
                <w:rFonts w:hint="eastAsia" w:ascii="宋体" w:cs="宋体"/>
                <w:color w:val="000000"/>
                <w:sz w:val="24"/>
              </w:rPr>
              <w:t>满意，没有接到一起投诉</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维护机关治安</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100%</w:t>
            </w:r>
            <w:r>
              <w:rPr>
                <w:rFonts w:hint="eastAsia" w:ascii="宋体" w:cs="宋体"/>
                <w:color w:val="000000"/>
                <w:sz w:val="24"/>
              </w:rPr>
              <w:t>满意，没有接到一起投诉</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保护干部、职工安全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100%</w:t>
            </w:r>
            <w:r>
              <w:rPr>
                <w:rFonts w:hint="eastAsia" w:ascii="宋体" w:cs="宋体"/>
                <w:color w:val="000000"/>
                <w:sz w:val="24"/>
              </w:rPr>
              <w:t>满意，没有接到一起投诉</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群众满意度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100%</w:t>
            </w:r>
            <w:r>
              <w:rPr>
                <w:rFonts w:hint="eastAsia" w:ascii="宋体" w:cs="宋体"/>
                <w:color w:val="000000"/>
                <w:sz w:val="24"/>
              </w:rPr>
              <w:t>满意，没有接到一起投诉</w:t>
            </w:r>
          </w:p>
        </w:tc>
      </w:tr>
    </w:tbl>
    <w:p>
      <w:pPr>
        <w:spacing w:line="580" w:lineRule="exact"/>
        <w:ind w:firstLine="640" w:firstLineChars="200"/>
        <w:rPr>
          <w:rFonts w:ascii="仿宋_GB2312" w:hAnsi="仿宋_GB2312" w:eastAsia="仿宋_GB2312" w:cs="仿宋_GB2312"/>
          <w:sz w:val="32"/>
          <w:szCs w:val="32"/>
        </w:rPr>
      </w:pPr>
    </w:p>
    <w:tbl>
      <w:tblPr>
        <w:tblStyle w:val="13"/>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临时聘用人员绩效目标完成情况综述。项目全年预算数</w:t>
            </w:r>
            <w:r>
              <w:rPr>
                <w:rFonts w:ascii="仿宋_GB2312" w:hAnsi="仿宋_GB2312" w:eastAsia="仿宋_GB2312" w:cs="仿宋_GB2312"/>
                <w:sz w:val="32"/>
                <w:szCs w:val="32"/>
              </w:rPr>
              <w:t>4.19</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4.19</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协助我院部分工作有序开展，缓解了我院人员不足产生的工作压力，让单位职工更好的投入到自己的本职工作中去。发现的主要问题：有部分临聘人样工作中有懈怠情况。下一步改进措施：引入绩效考核制度，激励临聘人员遵守制度，积极努力开展工作。</w:t>
            </w:r>
          </w:p>
          <w:p>
            <w:pPr>
              <w:pStyle w:val="30"/>
              <w:widowControl/>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 xml:space="preserve">(2019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eastAsia="zh-CN"/>
              </w:rPr>
              <w:t>长期临时聘用人员经费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米易县人民检察院</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kern w:val="0"/>
                <w:sz w:val="24"/>
              </w:rPr>
              <w:t>4.19</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b/>
                <w:bCs/>
                <w:color w:val="000000"/>
                <w:sz w:val="24"/>
              </w:rPr>
            </w:pPr>
            <w:r>
              <w:rPr>
                <w:rFonts w:ascii="宋体" w:cs="宋体"/>
                <w:color w:val="000000"/>
                <w:kern w:val="0"/>
                <w:sz w:val="24"/>
              </w:rPr>
              <w:t>4.19</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kern w:val="0"/>
                <w:sz w:val="24"/>
              </w:rPr>
              <w:t>4.19</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b/>
                <w:bCs/>
                <w:color w:val="000000"/>
                <w:sz w:val="24"/>
              </w:rPr>
            </w:pPr>
            <w:r>
              <w:rPr>
                <w:rFonts w:ascii="宋体" w:cs="宋体"/>
                <w:color w:val="000000"/>
                <w:kern w:val="0"/>
                <w:sz w:val="24"/>
              </w:rPr>
              <w:t>4.19</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color w:val="000000"/>
                <w:sz w:val="24"/>
              </w:rPr>
            </w:pPr>
            <w:r>
              <w:rPr>
                <w:rFonts w:asci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sz w:val="32"/>
                <w:szCs w:val="32"/>
              </w:rPr>
            </w:pPr>
          </w:p>
          <w:p>
            <w:pPr>
              <w:widowControl/>
              <w:jc w:val="left"/>
              <w:textAlignment w:val="center"/>
              <w:rPr>
                <w:rFonts w:ascii="宋体" w:cs="宋体"/>
                <w:color w:val="000000"/>
                <w:sz w:val="24"/>
              </w:rPr>
            </w:pPr>
            <w:r>
              <w:rPr>
                <w:rFonts w:hint="eastAsia" w:ascii="宋体" w:cs="宋体"/>
                <w:color w:val="000000"/>
                <w:sz w:val="24"/>
              </w:rPr>
              <w:t>协助我院部分工作有序开展，缓解了我院人员不足产生的工作压力，让单位职工更好的投入到自己的本职工作中去。</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基本完成预期目标。</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编外合同制用工人数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2</w:t>
            </w:r>
            <w:r>
              <w:rPr>
                <w:rFonts w:hint="eastAsia" w:ascii="宋体" w:cs="宋体"/>
                <w:color w:val="000000"/>
                <w:sz w:val="24"/>
              </w:rPr>
              <w:t>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辅助完成后勤保障工作</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2019</w:t>
            </w:r>
            <w:r>
              <w:rPr>
                <w:rFonts w:hint="eastAsia" w:ascii="宋体" w:cs="宋体"/>
                <w:color w:val="000000"/>
                <w:sz w:val="24"/>
              </w:rPr>
              <w:t>年全年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工资及社保</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根据文件批复，聘用</w:t>
            </w:r>
            <w:r>
              <w:rPr>
                <w:rFonts w:ascii="宋体" w:cs="宋体"/>
                <w:color w:val="000000"/>
                <w:sz w:val="24"/>
              </w:rPr>
              <w:t>2</w:t>
            </w:r>
            <w:r>
              <w:rPr>
                <w:rFonts w:hint="eastAsia" w:ascii="宋体" w:cs="宋体"/>
                <w:color w:val="000000"/>
                <w:sz w:val="24"/>
              </w:rPr>
              <w:t>名编外合同制用工人员，经费计算方法：基本工资</w:t>
            </w:r>
            <w:r>
              <w:rPr>
                <w:rFonts w:ascii="宋体" w:cs="宋体"/>
                <w:color w:val="000000"/>
                <w:sz w:val="24"/>
              </w:rPr>
              <w:t>24000+</w:t>
            </w:r>
            <w:r>
              <w:rPr>
                <w:rFonts w:hint="eastAsia" w:ascii="宋体" w:cs="宋体"/>
                <w:color w:val="000000"/>
                <w:sz w:val="24"/>
              </w:rPr>
              <w:t>社会保险</w:t>
            </w:r>
            <w:r>
              <w:rPr>
                <w:rFonts w:ascii="宋体" w:cs="宋体"/>
                <w:color w:val="000000"/>
                <w:sz w:val="24"/>
              </w:rPr>
              <w:t>14670+</w:t>
            </w:r>
            <w:r>
              <w:rPr>
                <w:rFonts w:hint="eastAsia" w:ascii="宋体" w:cs="宋体"/>
                <w:color w:val="000000"/>
                <w:sz w:val="24"/>
              </w:rPr>
              <w:t>公积金</w:t>
            </w:r>
            <w:r>
              <w:rPr>
                <w:rFonts w:ascii="宋体" w:cs="宋体"/>
                <w:color w:val="000000"/>
                <w:sz w:val="24"/>
              </w:rPr>
              <w:t>3226</w:t>
            </w:r>
            <w:r>
              <w:rPr>
                <w:rFonts w:hint="eastAsia" w:ascii="宋体" w:cs="宋体"/>
                <w:color w:val="000000"/>
                <w:sz w:val="24"/>
              </w:rPr>
              <w:t>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群众满意度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100%</w:t>
            </w:r>
            <w:r>
              <w:rPr>
                <w:rFonts w:hint="eastAsia" w:ascii="宋体" w:cs="宋体"/>
                <w:color w:val="000000"/>
                <w:sz w:val="24"/>
              </w:rPr>
              <w:t>满意，没有接到一起投诉</w:t>
            </w:r>
          </w:p>
        </w:tc>
      </w:tr>
    </w:tbl>
    <w:p>
      <w:pPr>
        <w:spacing w:line="580" w:lineRule="exact"/>
        <w:rPr>
          <w:rFonts w:ascii="仿宋_GB2312" w:hAnsi="仿宋_GB2312" w:eastAsia="仿宋_GB2312" w:cs="仿宋_GB2312"/>
          <w:sz w:val="32"/>
          <w:szCs w:val="32"/>
        </w:rPr>
      </w:pPr>
    </w:p>
    <w:p>
      <w:pPr>
        <w:numPr>
          <w:ilvl w:val="0"/>
          <w:numId w:val="3"/>
        </w:numPr>
        <w:spacing w:line="58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年部门整体支出绩效评价情况开展自评，《米易县人民检察院</w:t>
      </w: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年部门整体支出绩效评价报告》见附件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本部门自行组织对安保人员经费、临时聘用人员开展了绩效评价，《安保人员经费</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年绩效评价报告》见附件（附件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）。（非涉密部门均需公开部门整体支出评价报告，部门自行组织的绩效评价情况根据部门实际公开，若未组织项目绩效评价，则只需说明部门整体支出绩效评价情况）</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4"/>
        </w:numPr>
        <w:spacing w:line="600" w:lineRule="exact"/>
        <w:ind w:firstLine="660" w:firstLineChars="150"/>
        <w:jc w:val="center"/>
        <w:outlineLvl w:val="0"/>
        <w:rPr>
          <w:rStyle w:val="19"/>
          <w:rFonts w:ascii="黑体" w:hAnsi="黑体" w:eastAsia="黑体"/>
          <w:b w:val="0"/>
        </w:rPr>
      </w:pPr>
      <w:bookmarkStart w:id="104" w:name="_Toc15396613"/>
      <w:bookmarkStart w:id="105" w:name="_Toc15377225"/>
      <w:bookmarkStart w:id="106" w:name="_Toc50565722"/>
      <w:r>
        <w:rPr>
          <w:rFonts w:hint="eastAsia" w:ascii="黑体" w:hAnsi="黑体" w:eastAsia="黑体"/>
          <w:color w:val="000000"/>
          <w:sz w:val="44"/>
          <w:szCs w:val="44"/>
        </w:rPr>
        <w:t>名</w:t>
      </w:r>
      <w:r>
        <w:rPr>
          <w:rStyle w:val="19"/>
          <w:rFonts w:hint="eastAsia" w:ascii="黑体" w:hAnsi="黑体" w:eastAsia="黑体"/>
          <w:b w:val="0"/>
        </w:rPr>
        <w:t>词解释</w:t>
      </w:r>
      <w:bookmarkEnd w:id="104"/>
      <w:bookmarkEnd w:id="105"/>
      <w:bookmarkEnd w:id="106"/>
    </w:p>
    <w:p>
      <w:pPr>
        <w:spacing w:line="600" w:lineRule="exact"/>
        <w:jc w:val="left"/>
        <w:rPr>
          <w:rFonts w:ascii="宋体"/>
          <w:b/>
          <w:color w:val="000000"/>
          <w:sz w:val="44"/>
          <w:szCs w:val="44"/>
        </w:rPr>
      </w:pPr>
    </w:p>
    <w:p>
      <w:pPr>
        <w:pStyle w:val="29"/>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9"/>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年初结转和结余：指以前年度尚未完成、结转到本年按有关规定继续使用的资金。</w:t>
      </w:r>
    </w:p>
    <w:p>
      <w:pPr>
        <w:pStyle w:val="29"/>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结余分配：指事业单位按照事业单位会计制度的规定从非财政补助结余中分配的事业基金和职工福利基金等。</w:t>
      </w:r>
    </w:p>
    <w:p>
      <w:pPr>
        <w:pStyle w:val="29"/>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5.</w:t>
      </w:r>
      <w:r>
        <w:rPr>
          <w:rFonts w:hint="eastAsia" w:ascii="仿宋_GB2312" w:eastAsia="仿宋_GB2312"/>
          <w:color w:val="000000"/>
          <w:sz w:val="32"/>
          <w:szCs w:val="32"/>
        </w:rPr>
        <w:t>公共安全</w:t>
      </w:r>
      <w:r>
        <w:rPr>
          <w:rFonts w:ascii="仿宋_GB2312" w:eastAsia="仿宋_GB2312"/>
          <w:color w:val="000000"/>
          <w:sz w:val="32"/>
          <w:szCs w:val="32"/>
        </w:rPr>
        <w:t>204</w:t>
      </w:r>
      <w:r>
        <w:rPr>
          <w:rFonts w:hint="eastAsia" w:ascii="仿宋_GB2312" w:eastAsia="仿宋_GB2312"/>
          <w:color w:val="000000"/>
          <w:sz w:val="32"/>
          <w:szCs w:val="32"/>
        </w:rPr>
        <w:t>：反映行政单位基本支出。</w:t>
      </w:r>
    </w:p>
    <w:p>
      <w:pPr>
        <w:ind w:firstLine="640" w:firstLineChars="200"/>
        <w:rPr>
          <w:rFonts w:ascii="仿宋_GB2312" w:eastAsia="仿宋_GB2312"/>
          <w:color w:val="000000"/>
          <w:sz w:val="32"/>
          <w:szCs w:val="32"/>
        </w:rPr>
      </w:pPr>
      <w:r>
        <w:rPr>
          <w:rFonts w:ascii="仿宋_GB2312" w:eastAsia="仿宋_GB2312"/>
          <w:color w:val="000000"/>
          <w:sz w:val="32"/>
          <w:szCs w:val="32"/>
        </w:rPr>
        <w:t>6.</w:t>
      </w:r>
      <w:r>
        <w:rPr>
          <w:rFonts w:hint="eastAsia" w:ascii="仿宋_GB2312" w:eastAsia="仿宋_GB2312"/>
          <w:color w:val="000000"/>
          <w:sz w:val="32"/>
          <w:szCs w:val="32"/>
        </w:rPr>
        <w:t>社会保障和就业</w:t>
      </w:r>
      <w:r>
        <w:rPr>
          <w:rFonts w:ascii="仿宋_GB2312" w:eastAsia="仿宋_GB2312"/>
          <w:color w:val="000000"/>
          <w:sz w:val="32"/>
          <w:szCs w:val="32"/>
        </w:rPr>
        <w:t>208</w:t>
      </w:r>
      <w:r>
        <w:rPr>
          <w:rFonts w:hint="eastAsia" w:ascii="仿宋_GB2312" w:eastAsia="仿宋_GB2312"/>
          <w:color w:val="000000"/>
          <w:sz w:val="32"/>
          <w:szCs w:val="32"/>
        </w:rPr>
        <w:t>：指是用于社会保障制度的运作的支出。</w:t>
      </w:r>
    </w:p>
    <w:p>
      <w:pPr>
        <w:ind w:firstLine="640" w:firstLineChars="200"/>
        <w:rPr>
          <w:rFonts w:ascii="仿宋_GB2312" w:eastAsia="仿宋_GB2312"/>
          <w:color w:val="000000"/>
          <w:sz w:val="32"/>
          <w:szCs w:val="32"/>
        </w:rPr>
      </w:pPr>
      <w:r>
        <w:rPr>
          <w:rFonts w:ascii="仿宋_GB2312" w:eastAsia="仿宋_GB2312"/>
          <w:color w:val="000000"/>
          <w:sz w:val="32"/>
          <w:szCs w:val="32"/>
        </w:rPr>
        <w:t>7.</w:t>
      </w:r>
      <w:r>
        <w:rPr>
          <w:rFonts w:hint="eastAsia" w:ascii="仿宋_GB2312" w:eastAsia="仿宋_GB2312"/>
          <w:color w:val="000000"/>
          <w:sz w:val="32"/>
          <w:szCs w:val="32"/>
        </w:rPr>
        <w:t>医疗卫生与计划生育</w:t>
      </w:r>
      <w:r>
        <w:rPr>
          <w:rFonts w:ascii="仿宋_GB2312" w:eastAsia="仿宋_GB2312"/>
          <w:color w:val="000000"/>
          <w:sz w:val="32"/>
          <w:szCs w:val="32"/>
        </w:rPr>
        <w:t>210</w:t>
      </w:r>
      <w:r>
        <w:rPr>
          <w:rFonts w:hint="eastAsia" w:ascii="仿宋_GB2312" w:eastAsia="仿宋_GB2312"/>
          <w:color w:val="000000"/>
          <w:sz w:val="32"/>
          <w:szCs w:val="32"/>
        </w:rPr>
        <w:t>：用于卫生事业的财政拨款支出。</w:t>
      </w:r>
    </w:p>
    <w:p>
      <w:pPr>
        <w:ind w:firstLine="640" w:firstLineChars="200"/>
        <w:rPr>
          <w:rFonts w:ascii="仿宋_GB2312" w:eastAsia="仿宋_GB2312"/>
          <w:color w:val="000000"/>
          <w:sz w:val="32"/>
          <w:szCs w:val="32"/>
        </w:rPr>
      </w:pPr>
      <w:r>
        <w:rPr>
          <w:rFonts w:ascii="仿宋_GB2312" w:eastAsia="仿宋_GB2312"/>
          <w:color w:val="000000"/>
          <w:sz w:val="32"/>
          <w:szCs w:val="32"/>
        </w:rPr>
        <w:t>8.</w:t>
      </w:r>
      <w:r>
        <w:rPr>
          <w:rFonts w:hint="eastAsia" w:ascii="仿宋_GB2312" w:eastAsia="仿宋_GB2312"/>
          <w:color w:val="000000"/>
          <w:sz w:val="32"/>
          <w:szCs w:val="32"/>
        </w:rPr>
        <w:t>住房保障</w:t>
      </w:r>
      <w:r>
        <w:rPr>
          <w:rFonts w:ascii="仿宋_GB2312" w:eastAsia="仿宋_GB2312"/>
          <w:color w:val="000000"/>
          <w:sz w:val="32"/>
          <w:szCs w:val="32"/>
        </w:rPr>
        <w:t>221</w:t>
      </w:r>
      <w:r>
        <w:rPr>
          <w:rFonts w:hint="eastAsia" w:ascii="仿宋_GB2312" w:eastAsia="仿宋_GB2312"/>
          <w:color w:val="000000"/>
          <w:sz w:val="32"/>
          <w:szCs w:val="32"/>
        </w:rPr>
        <w:t>：住房保障支出包括保障性安居工程支出、住房改革支出</w:t>
      </w:r>
      <w:r>
        <w:rPr>
          <w:rFonts w:ascii="仿宋_GB2312" w:eastAsia="仿宋_GB2312"/>
          <w:color w:val="000000"/>
          <w:sz w:val="32"/>
          <w:szCs w:val="32"/>
        </w:rPr>
        <w:t>(</w:t>
      </w:r>
      <w:r>
        <w:rPr>
          <w:rFonts w:hint="eastAsia" w:ascii="仿宋_GB2312" w:eastAsia="仿宋_GB2312"/>
          <w:color w:val="000000"/>
          <w:sz w:val="32"/>
          <w:szCs w:val="32"/>
        </w:rPr>
        <w:t>住房公积金、提租补贴、购房补贴</w:t>
      </w:r>
      <w:r>
        <w:rPr>
          <w:rFonts w:ascii="仿宋_GB2312" w:eastAsia="仿宋_GB2312"/>
          <w:color w:val="000000"/>
          <w:sz w:val="32"/>
          <w:szCs w:val="32"/>
        </w:rPr>
        <w:t>)</w:t>
      </w:r>
      <w:r>
        <w:rPr>
          <w:rFonts w:hint="eastAsia" w:ascii="仿宋_GB2312" w:eastAsia="仿宋_GB2312"/>
          <w:color w:val="000000"/>
          <w:sz w:val="32"/>
          <w:szCs w:val="32"/>
        </w:rPr>
        <w:t>、城乡社区住宅</w:t>
      </w:r>
      <w:r>
        <w:rPr>
          <w:rFonts w:ascii="仿宋_GB2312" w:eastAsia="仿宋_GB2312"/>
          <w:color w:val="000000"/>
          <w:sz w:val="32"/>
          <w:szCs w:val="32"/>
        </w:rPr>
        <w:t>(</w:t>
      </w:r>
      <w:r>
        <w:rPr>
          <w:rFonts w:hint="eastAsia" w:ascii="仿宋_GB2312" w:eastAsia="仿宋_GB2312"/>
          <w:color w:val="000000"/>
          <w:sz w:val="32"/>
          <w:szCs w:val="32"/>
        </w:rPr>
        <w:t>如公有住房建设和维修改造支出</w:t>
      </w:r>
      <w:r>
        <w:rPr>
          <w:rFonts w:ascii="仿宋_GB2312" w:eastAsia="仿宋_GB2312"/>
          <w:color w:val="000000"/>
          <w:sz w:val="32"/>
          <w:szCs w:val="32"/>
        </w:rPr>
        <w:t>)</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项目支出：指在基本支出之外为完成特定行政任务和事业发展目标所发生的支出。</w:t>
      </w:r>
    </w:p>
    <w:p>
      <w:pPr>
        <w:pStyle w:val="29"/>
        <w:spacing w:line="560" w:lineRule="exact"/>
        <w:ind w:firstLine="640" w:firstLineChars="200"/>
        <w:rPr>
          <w:rFonts w:ascii="仿宋_GB2312" w:eastAsia="仿宋_GB2312"/>
          <w:sz w:val="32"/>
          <w:szCs w:val="32"/>
        </w:rPr>
      </w:pPr>
      <w:r>
        <w:rPr>
          <w:rFonts w:ascii="仿宋_GB2312" w:eastAsia="仿宋_GB2312"/>
          <w:sz w:val="32"/>
          <w:szCs w:val="32"/>
        </w:rPr>
        <w:t>11.</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9"/>
        <w:spacing w:line="560" w:lineRule="exact"/>
        <w:ind w:firstLine="640" w:firstLineChars="200"/>
        <w:rPr>
          <w:rFonts w:ascii="仿宋_GB2312" w:eastAsia="仿宋_GB2312"/>
          <w:sz w:val="32"/>
          <w:szCs w:val="32"/>
        </w:rPr>
      </w:pPr>
      <w:r>
        <w:rPr>
          <w:rFonts w:ascii="仿宋_GB2312" w:eastAsia="仿宋_GB2312"/>
          <w:sz w:val="32"/>
          <w:szCs w:val="32"/>
        </w:rPr>
        <w:t>12.</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9"/>
        <w:spacing w:line="560" w:lineRule="exact"/>
        <w:ind w:firstLine="640" w:firstLineChars="200"/>
        <w:rPr>
          <w:rFonts w:ascii="仿宋_GB2312" w:eastAsia="仿宋_GB2312" w:cs="黑体"/>
          <w:sz w:val="32"/>
          <w:szCs w:val="32"/>
        </w:rPr>
      </w:pPr>
    </w:p>
    <w:p>
      <w:pPr>
        <w:spacing w:line="600" w:lineRule="exact"/>
        <w:jc w:val="center"/>
        <w:outlineLvl w:val="0"/>
        <w:rPr>
          <w:rStyle w:val="19"/>
          <w:rFonts w:ascii="黑体" w:hAnsi="黑体" w:eastAsia="黑体"/>
          <w:b w:val="0"/>
        </w:rPr>
      </w:pPr>
      <w:bookmarkStart w:id="107" w:name="_Toc15377226"/>
      <w:r>
        <w:rPr>
          <w:rFonts w:ascii="宋体"/>
          <w:b/>
          <w:color w:val="000000"/>
          <w:sz w:val="44"/>
          <w:szCs w:val="44"/>
        </w:rPr>
        <w:br w:type="page"/>
      </w:r>
      <w:bookmarkStart w:id="108" w:name="_Toc15396614"/>
      <w:bookmarkStart w:id="109" w:name="_Toc50565723"/>
      <w:r>
        <w:rPr>
          <w:rFonts w:hint="eastAsia" w:ascii="黑体" w:hAnsi="黑体" w:eastAsia="黑体"/>
          <w:color w:val="000000"/>
          <w:sz w:val="44"/>
          <w:szCs w:val="44"/>
        </w:rPr>
        <w:t>第</w:t>
      </w:r>
      <w:r>
        <w:rPr>
          <w:rStyle w:val="19"/>
          <w:rFonts w:hint="eastAsia" w:ascii="黑体" w:hAnsi="黑体" w:eastAsia="黑体"/>
          <w:b w:val="0"/>
        </w:rPr>
        <w:t>四部分附件</w:t>
      </w:r>
      <w:bookmarkEnd w:id="108"/>
      <w:bookmarkEnd w:id="109"/>
    </w:p>
    <w:p>
      <w:pPr>
        <w:spacing w:line="600" w:lineRule="exact"/>
        <w:jc w:val="left"/>
        <w:outlineLvl w:val="0"/>
        <w:rPr>
          <w:rFonts w:ascii="方正小标宋简体" w:hAnsi="方正小标宋简体" w:eastAsia="方正小标宋简体" w:cs="方正小标宋简体"/>
          <w:sz w:val="32"/>
          <w:szCs w:val="32"/>
        </w:rPr>
      </w:pPr>
      <w:bookmarkStart w:id="110" w:name="_Toc6711"/>
      <w:bookmarkStart w:id="111" w:name="_Toc50565724"/>
      <w:r>
        <w:rPr>
          <w:rFonts w:hint="eastAsia" w:ascii="黑体" w:hAnsi="黑体" w:eastAsia="黑体" w:cs="黑体"/>
          <w:sz w:val="32"/>
          <w:szCs w:val="32"/>
        </w:rPr>
        <w:t>附件</w:t>
      </w:r>
      <w:r>
        <w:rPr>
          <w:rFonts w:ascii="黑体" w:hAnsi="黑体" w:eastAsia="黑体" w:cs="黑体"/>
          <w:sz w:val="32"/>
          <w:szCs w:val="32"/>
        </w:rPr>
        <w:t>1</w:t>
      </w:r>
      <w:bookmarkEnd w:id="110"/>
      <w:bookmarkEnd w:id="111"/>
    </w:p>
    <w:p>
      <w:pPr>
        <w:spacing w:line="580" w:lineRule="exact"/>
        <w:jc w:val="center"/>
        <w:rPr>
          <w:rFonts w:ascii="方正小标宋简体" w:hAnsi="方正小标宋简体" w:eastAsia="方正小标宋简体" w:cs="方正小标宋简体"/>
          <w:sz w:val="44"/>
          <w:szCs w:val="44"/>
        </w:rPr>
      </w:pPr>
    </w:p>
    <w:p>
      <w:pPr>
        <w:widowControl/>
        <w:spacing w:line="560" w:lineRule="exact"/>
        <w:jc w:val="center"/>
        <w:rPr>
          <w:rFonts w:ascii="方正小标宋_GBK" w:hAnsi="方正小标宋_GBK" w:eastAsia="方正小标宋_GBK" w:cs="方正小标宋_GBK"/>
          <w:bCs/>
          <w:sz w:val="44"/>
          <w:szCs w:val="44"/>
          <w:shd w:val="clear" w:color="auto" w:fill="FFFFFF"/>
        </w:rPr>
      </w:pPr>
      <w:r>
        <w:rPr>
          <w:rFonts w:ascii="方正小标宋_GBK" w:hAnsi="方正小标宋_GBK" w:eastAsia="方正小标宋_GBK" w:cs="方正小标宋_GBK"/>
          <w:bCs/>
          <w:sz w:val="44"/>
          <w:szCs w:val="44"/>
          <w:shd w:val="clear" w:color="auto" w:fill="FFFFFF"/>
        </w:rPr>
        <w:t>2019</w:t>
      </w:r>
      <w:r>
        <w:rPr>
          <w:rFonts w:hint="eastAsia" w:ascii="方正小标宋_GBK" w:hAnsi="方正小标宋_GBK" w:eastAsia="方正小标宋_GBK" w:cs="方正小标宋_GBK"/>
          <w:bCs/>
          <w:sz w:val="44"/>
          <w:szCs w:val="44"/>
          <w:shd w:val="clear" w:color="auto" w:fill="FFFFFF"/>
        </w:rPr>
        <w:t>年米易县检察院</w:t>
      </w:r>
    </w:p>
    <w:p>
      <w:pPr>
        <w:widowControl/>
        <w:spacing w:line="560" w:lineRule="exact"/>
        <w:jc w:val="center"/>
        <w:rPr>
          <w:rFonts w:ascii="方正小标宋_GBK" w:hAnsi="方正小标宋_GBK" w:eastAsia="方正小标宋_GBK" w:cs="方正小标宋_GBK"/>
          <w:bCs/>
          <w:sz w:val="44"/>
          <w:szCs w:val="44"/>
          <w:shd w:val="clear" w:color="auto" w:fill="FFFFFF"/>
        </w:rPr>
      </w:pPr>
      <w:r>
        <w:rPr>
          <w:rFonts w:hint="eastAsia" w:ascii="方正小标宋_GBK" w:hAnsi="方正小标宋_GBK" w:eastAsia="方正小标宋_GBK" w:cs="方正小标宋_GBK"/>
          <w:bCs/>
          <w:sz w:val="44"/>
          <w:szCs w:val="44"/>
          <w:shd w:val="clear" w:color="auto" w:fill="FFFFFF"/>
        </w:rPr>
        <w:t>部门整体支出绩效报告</w:t>
      </w:r>
    </w:p>
    <w:p>
      <w:pPr>
        <w:widowControl/>
        <w:adjustRightInd w:val="0"/>
        <w:snapToGrid w:val="0"/>
        <w:spacing w:line="240" w:lineRule="atLeast"/>
        <w:jc w:val="left"/>
        <w:rPr>
          <w:rFonts w:eastAsia="黑体"/>
          <w:color w:val="000000"/>
          <w:kern w:val="0"/>
          <w:sz w:val="24"/>
          <w:szCs w:val="32"/>
          <w:shd w:val="clear" w:color="auto" w:fill="FFFFFF"/>
        </w:rPr>
      </w:pPr>
    </w:p>
    <w:p>
      <w:pPr>
        <w:widowControl/>
        <w:adjustRightInd w:val="0"/>
        <w:snapToGrid w:val="0"/>
        <w:spacing w:line="240" w:lineRule="atLeast"/>
        <w:jc w:val="left"/>
        <w:rPr>
          <w:rFonts w:eastAsia="黑体"/>
          <w:color w:val="000000"/>
          <w:kern w:val="0"/>
          <w:sz w:val="24"/>
          <w:szCs w:val="32"/>
          <w:shd w:val="clear" w:color="auto" w:fill="FFFFFF"/>
        </w:rPr>
      </w:pPr>
    </w:p>
    <w:p>
      <w:pPr>
        <w:widowControl/>
        <w:adjustRightInd w:val="0"/>
        <w:snapToGrid w:val="0"/>
        <w:spacing w:line="576" w:lineRule="exact"/>
        <w:ind w:firstLine="720"/>
        <w:jc w:val="left"/>
        <w:rPr>
          <w:rFonts w:eastAsia="黑体"/>
          <w:color w:val="000000"/>
          <w:kern w:val="0"/>
          <w:sz w:val="33"/>
          <w:szCs w:val="33"/>
          <w:shd w:val="clear" w:color="auto" w:fill="FFFFFF"/>
          <w:lang w:val="zh-CN"/>
        </w:rPr>
      </w:pPr>
      <w:r>
        <w:rPr>
          <w:rFonts w:hint="eastAsia" w:eastAsia="黑体"/>
          <w:color w:val="000000"/>
          <w:kern w:val="0"/>
          <w:sz w:val="33"/>
          <w:szCs w:val="33"/>
          <w:shd w:val="clear" w:color="auto" w:fill="FFFFFF"/>
        </w:rPr>
        <w:t>一、</w:t>
      </w:r>
      <w:r>
        <w:rPr>
          <w:rFonts w:hint="eastAsia" w:eastAsia="黑体"/>
          <w:color w:val="000000"/>
          <w:kern w:val="0"/>
          <w:sz w:val="33"/>
          <w:szCs w:val="33"/>
          <w:shd w:val="clear" w:color="auto" w:fill="FFFFFF"/>
          <w:lang w:val="zh-CN"/>
        </w:rPr>
        <w:t>单位概况</w:t>
      </w:r>
    </w:p>
    <w:p>
      <w:pPr>
        <w:pStyle w:val="5"/>
        <w:adjustRightInd w:val="0"/>
        <w:snapToGrid w:val="0"/>
        <w:spacing w:before="93" w:line="580" w:lineRule="exact"/>
        <w:ind w:firstLine="663" w:firstLineChars="200"/>
        <w:rPr>
          <w:rFonts w:ascii="Times New Roman" w:eastAsia="楷体_GB2312"/>
          <w:b/>
          <w:color w:val="000000"/>
          <w:sz w:val="33"/>
          <w:szCs w:val="33"/>
          <w:shd w:val="clear" w:color="auto" w:fill="FFFFFF"/>
          <w:lang w:val="zh-CN"/>
        </w:rPr>
      </w:pPr>
      <w:r>
        <w:rPr>
          <w:rFonts w:hint="eastAsia" w:ascii="Times New Roman" w:eastAsia="楷体_GB2312"/>
          <w:b/>
          <w:color w:val="000000"/>
          <w:sz w:val="33"/>
          <w:szCs w:val="33"/>
          <w:shd w:val="clear" w:color="auto" w:fill="FFFFFF"/>
        </w:rPr>
        <w:t>（</w:t>
      </w:r>
      <w:r>
        <w:rPr>
          <w:rFonts w:hint="eastAsia" w:ascii="Times New Roman" w:eastAsia="楷体_GB2312"/>
          <w:b/>
          <w:color w:val="000000"/>
          <w:sz w:val="33"/>
          <w:szCs w:val="33"/>
          <w:shd w:val="clear" w:color="auto" w:fill="FFFFFF"/>
          <w:lang w:val="zh-CN"/>
        </w:rPr>
        <w:t>一）主要职责</w:t>
      </w:r>
    </w:p>
    <w:p>
      <w:pPr>
        <w:spacing w:line="560" w:lineRule="exact"/>
        <w:ind w:firstLine="660" w:firstLineChars="200"/>
        <w:rPr>
          <w:rFonts w:eastAsia="方正仿宋_GBK"/>
          <w:sz w:val="33"/>
          <w:szCs w:val="33"/>
        </w:rPr>
      </w:pPr>
      <w:r>
        <w:rPr>
          <w:rFonts w:hint="eastAsia" w:eastAsia="方正仿宋_GBK"/>
          <w:sz w:val="33"/>
          <w:szCs w:val="33"/>
        </w:rPr>
        <w:t>人民检察院是国家法律监督机关，依法履行法律监督职能，保证国家法律正确统一实施，向县人民代表大会及其常务委员会报告工作，依法履行以下职责：</w:t>
      </w:r>
      <w:r>
        <w:rPr>
          <w:rFonts w:eastAsia="方正仿宋_GBK"/>
          <w:sz w:val="33"/>
          <w:szCs w:val="33"/>
        </w:rPr>
        <w:br w:type="textWrapping"/>
      </w:r>
      <w:r>
        <w:rPr>
          <w:rFonts w:eastAsia="方正仿宋_GBK"/>
          <w:sz w:val="33"/>
          <w:szCs w:val="33"/>
        </w:rPr>
        <w:t xml:space="preserve">    1</w:t>
      </w:r>
      <w:r>
        <w:rPr>
          <w:rFonts w:hint="eastAsia" w:eastAsia="方正仿宋_GBK"/>
          <w:sz w:val="33"/>
          <w:szCs w:val="33"/>
        </w:rPr>
        <w:t>、依照法律规定对有关刑事案件行使侦查权；</w:t>
      </w:r>
      <w:r>
        <w:rPr>
          <w:rFonts w:eastAsia="方正仿宋_GBK"/>
          <w:sz w:val="33"/>
          <w:szCs w:val="33"/>
        </w:rPr>
        <w:br w:type="textWrapping"/>
      </w:r>
      <w:r>
        <w:rPr>
          <w:rFonts w:eastAsia="方正仿宋_GBK"/>
          <w:sz w:val="33"/>
          <w:szCs w:val="33"/>
        </w:rPr>
        <w:t xml:space="preserve">    2</w:t>
      </w:r>
      <w:r>
        <w:rPr>
          <w:rFonts w:hint="eastAsia" w:eastAsia="方正仿宋_GBK"/>
          <w:sz w:val="33"/>
          <w:szCs w:val="33"/>
        </w:rPr>
        <w:t>、对刑事案件进行审查，批准或者决定是否逮捕犯罪嫌疑人；</w:t>
      </w:r>
      <w:r>
        <w:rPr>
          <w:rFonts w:eastAsia="方正仿宋_GBK"/>
          <w:sz w:val="33"/>
          <w:szCs w:val="33"/>
        </w:rPr>
        <w:br w:type="textWrapping"/>
      </w:r>
      <w:r>
        <w:rPr>
          <w:rFonts w:eastAsia="方正仿宋_GBK"/>
          <w:sz w:val="33"/>
          <w:szCs w:val="33"/>
        </w:rPr>
        <w:t xml:space="preserve">    3</w:t>
      </w:r>
      <w:r>
        <w:rPr>
          <w:rFonts w:hint="eastAsia" w:eastAsia="方正仿宋_GBK"/>
          <w:sz w:val="33"/>
          <w:szCs w:val="33"/>
        </w:rPr>
        <w:t>、对刑事案件进行审查，决定是否提起公诉，对决定提起公诉的案件支持公诉；</w:t>
      </w:r>
      <w:r>
        <w:rPr>
          <w:rFonts w:eastAsia="方正仿宋_GBK"/>
          <w:sz w:val="33"/>
          <w:szCs w:val="33"/>
        </w:rPr>
        <w:br w:type="textWrapping"/>
      </w:r>
      <w:r>
        <w:rPr>
          <w:rFonts w:eastAsia="方正仿宋_GBK"/>
          <w:sz w:val="33"/>
          <w:szCs w:val="33"/>
        </w:rPr>
        <w:t xml:space="preserve">    4</w:t>
      </w:r>
      <w:r>
        <w:rPr>
          <w:rFonts w:hint="eastAsia" w:eastAsia="方正仿宋_GBK"/>
          <w:sz w:val="33"/>
          <w:szCs w:val="33"/>
        </w:rPr>
        <w:t>、依照法律规定提起公益诉讼；</w:t>
      </w:r>
      <w:r>
        <w:rPr>
          <w:rFonts w:eastAsia="方正仿宋_GBK"/>
          <w:sz w:val="33"/>
          <w:szCs w:val="33"/>
        </w:rPr>
        <w:br w:type="textWrapping"/>
      </w:r>
      <w:r>
        <w:rPr>
          <w:rFonts w:eastAsia="方正仿宋_GBK"/>
          <w:sz w:val="33"/>
          <w:szCs w:val="33"/>
        </w:rPr>
        <w:t xml:space="preserve">    5</w:t>
      </w:r>
      <w:r>
        <w:rPr>
          <w:rFonts w:hint="eastAsia" w:eastAsia="方正仿宋_GBK"/>
          <w:sz w:val="33"/>
          <w:szCs w:val="33"/>
        </w:rPr>
        <w:t>、对诉讼活动实行法律监督；</w:t>
      </w:r>
      <w:r>
        <w:rPr>
          <w:rFonts w:eastAsia="方正仿宋_GBK"/>
          <w:sz w:val="33"/>
          <w:szCs w:val="33"/>
        </w:rPr>
        <w:br w:type="textWrapping"/>
      </w:r>
      <w:r>
        <w:rPr>
          <w:rFonts w:eastAsia="方正仿宋_GBK"/>
          <w:sz w:val="33"/>
          <w:szCs w:val="33"/>
        </w:rPr>
        <w:t xml:space="preserve">    6</w:t>
      </w:r>
      <w:r>
        <w:rPr>
          <w:rFonts w:hint="eastAsia" w:eastAsia="方正仿宋_GBK"/>
          <w:sz w:val="33"/>
          <w:szCs w:val="33"/>
        </w:rPr>
        <w:t>、对判决、裁定等生效法律文书的执行工作实行法律监督；</w:t>
      </w:r>
      <w:r>
        <w:rPr>
          <w:rFonts w:eastAsia="方正仿宋_GBK"/>
          <w:sz w:val="33"/>
          <w:szCs w:val="33"/>
        </w:rPr>
        <w:br w:type="textWrapping"/>
      </w:r>
      <w:r>
        <w:rPr>
          <w:rFonts w:eastAsia="方正仿宋_GBK"/>
          <w:sz w:val="33"/>
          <w:szCs w:val="33"/>
        </w:rPr>
        <w:t xml:space="preserve">    7</w:t>
      </w:r>
      <w:r>
        <w:rPr>
          <w:rFonts w:hint="eastAsia" w:eastAsia="方正仿宋_GBK"/>
          <w:sz w:val="33"/>
          <w:szCs w:val="33"/>
        </w:rPr>
        <w:t>、对监狱、看守所的执法活动实行法律监督；</w:t>
      </w:r>
      <w:r>
        <w:rPr>
          <w:rFonts w:eastAsia="方正仿宋_GBK"/>
          <w:sz w:val="33"/>
          <w:szCs w:val="33"/>
        </w:rPr>
        <w:br w:type="textWrapping"/>
      </w:r>
      <w:r>
        <w:rPr>
          <w:rFonts w:eastAsia="方正仿宋_GBK"/>
          <w:sz w:val="33"/>
          <w:szCs w:val="33"/>
        </w:rPr>
        <w:t xml:space="preserve">    8</w:t>
      </w:r>
      <w:r>
        <w:rPr>
          <w:rFonts w:hint="eastAsia" w:eastAsia="方正仿宋_GBK"/>
          <w:sz w:val="33"/>
          <w:szCs w:val="33"/>
        </w:rPr>
        <w:t>、法律规定的其他职权。</w:t>
      </w:r>
    </w:p>
    <w:p>
      <w:pPr>
        <w:pStyle w:val="5"/>
        <w:adjustRightInd w:val="0"/>
        <w:snapToGrid w:val="0"/>
        <w:spacing w:before="93" w:line="580" w:lineRule="exact"/>
        <w:ind w:firstLine="663" w:firstLineChars="200"/>
        <w:rPr>
          <w:rFonts w:ascii="Times New Roman" w:eastAsia="楷体_GB2312"/>
          <w:b/>
          <w:color w:val="000000"/>
          <w:sz w:val="33"/>
          <w:szCs w:val="33"/>
          <w:shd w:val="clear" w:color="auto" w:fill="FFFFFF"/>
          <w:lang w:val="zh-CN"/>
        </w:rPr>
      </w:pPr>
      <w:r>
        <w:rPr>
          <w:rFonts w:hint="eastAsia" w:ascii="Times New Roman" w:eastAsia="楷体_GB2312"/>
          <w:b/>
          <w:color w:val="000000"/>
          <w:sz w:val="33"/>
          <w:szCs w:val="33"/>
          <w:shd w:val="clear" w:color="auto" w:fill="FFFFFF"/>
          <w:lang w:val="zh-CN"/>
        </w:rPr>
        <w:t>（二）基本情况</w:t>
      </w:r>
    </w:p>
    <w:p>
      <w:pPr>
        <w:spacing w:line="600" w:lineRule="exact"/>
        <w:ind w:firstLine="640"/>
        <w:rPr>
          <w:rFonts w:eastAsia="仿宋"/>
          <w:color w:val="000000"/>
          <w:sz w:val="33"/>
          <w:szCs w:val="33"/>
          <w:shd w:val="clear" w:color="auto" w:fill="FFFFFF"/>
          <w:lang w:val="zh-CN"/>
        </w:rPr>
      </w:pPr>
      <w:r>
        <w:rPr>
          <w:rFonts w:hint="eastAsia" w:hAnsi="仿宋" w:eastAsia="仿宋"/>
          <w:color w:val="000000"/>
          <w:sz w:val="33"/>
          <w:szCs w:val="33"/>
          <w:shd w:val="clear" w:color="auto" w:fill="FFFFFF"/>
          <w:lang w:val="zh-CN"/>
        </w:rPr>
        <w:t>截止</w:t>
      </w:r>
      <w:r>
        <w:rPr>
          <w:rFonts w:eastAsia="仿宋"/>
          <w:color w:val="000000"/>
          <w:sz w:val="33"/>
          <w:szCs w:val="33"/>
          <w:shd w:val="clear" w:color="auto" w:fill="FFFFFF"/>
          <w:lang w:val="zh-CN"/>
        </w:rPr>
        <w:t>2019</w:t>
      </w:r>
      <w:r>
        <w:rPr>
          <w:rFonts w:hint="eastAsia" w:hAnsi="仿宋" w:eastAsia="仿宋"/>
          <w:color w:val="000000"/>
          <w:sz w:val="33"/>
          <w:szCs w:val="33"/>
          <w:shd w:val="clear" w:color="auto" w:fill="FFFFFF"/>
          <w:lang w:val="zh-CN"/>
        </w:rPr>
        <w:t>年</w:t>
      </w:r>
      <w:r>
        <w:rPr>
          <w:rFonts w:eastAsia="仿宋"/>
          <w:color w:val="000000"/>
          <w:sz w:val="33"/>
          <w:szCs w:val="33"/>
          <w:shd w:val="clear" w:color="auto" w:fill="FFFFFF"/>
          <w:lang w:val="zh-CN"/>
        </w:rPr>
        <w:t>12</w:t>
      </w:r>
      <w:r>
        <w:rPr>
          <w:rFonts w:hint="eastAsia" w:hAnsi="仿宋" w:eastAsia="仿宋"/>
          <w:color w:val="000000"/>
          <w:sz w:val="33"/>
          <w:szCs w:val="33"/>
          <w:shd w:val="clear" w:color="auto" w:fill="FFFFFF"/>
          <w:lang w:val="zh-CN"/>
        </w:rPr>
        <w:t>月</w:t>
      </w:r>
      <w:r>
        <w:rPr>
          <w:rFonts w:eastAsia="仿宋"/>
          <w:color w:val="000000"/>
          <w:sz w:val="33"/>
          <w:szCs w:val="33"/>
          <w:shd w:val="clear" w:color="auto" w:fill="FFFFFF"/>
          <w:lang w:val="zh-CN"/>
        </w:rPr>
        <w:t>31</w:t>
      </w:r>
      <w:r>
        <w:rPr>
          <w:rFonts w:hint="eastAsia" w:hAnsi="仿宋" w:eastAsia="仿宋"/>
          <w:color w:val="000000"/>
          <w:sz w:val="33"/>
          <w:szCs w:val="33"/>
          <w:shd w:val="clear" w:color="auto" w:fill="FFFFFF"/>
          <w:lang w:val="zh-CN"/>
        </w:rPr>
        <w:t>日，米易县人民检察院政法编制数为</w:t>
      </w:r>
      <w:r>
        <w:rPr>
          <w:rFonts w:eastAsia="仿宋"/>
          <w:color w:val="000000"/>
          <w:sz w:val="33"/>
          <w:szCs w:val="33"/>
          <w:shd w:val="clear" w:color="auto" w:fill="FFFFFF"/>
          <w:lang w:val="zh-CN"/>
        </w:rPr>
        <w:t>32</w:t>
      </w:r>
      <w:r>
        <w:rPr>
          <w:rFonts w:hint="eastAsia" w:hAnsi="仿宋" w:eastAsia="仿宋"/>
          <w:color w:val="000000"/>
          <w:sz w:val="33"/>
          <w:szCs w:val="33"/>
          <w:shd w:val="clear" w:color="auto" w:fill="FFFFFF"/>
          <w:lang w:val="zh-CN"/>
        </w:rPr>
        <w:t>个，事业编制数为</w:t>
      </w:r>
      <w:r>
        <w:rPr>
          <w:rFonts w:eastAsia="仿宋"/>
          <w:color w:val="000000"/>
          <w:sz w:val="33"/>
          <w:szCs w:val="33"/>
          <w:shd w:val="clear" w:color="auto" w:fill="FFFFFF"/>
          <w:lang w:val="zh-CN"/>
        </w:rPr>
        <w:t>6</w:t>
      </w:r>
      <w:r>
        <w:rPr>
          <w:rFonts w:hint="eastAsia" w:hAnsi="仿宋" w:eastAsia="仿宋"/>
          <w:color w:val="000000"/>
          <w:sz w:val="33"/>
          <w:szCs w:val="33"/>
          <w:shd w:val="clear" w:color="auto" w:fill="FFFFFF"/>
          <w:lang w:val="zh-CN"/>
        </w:rPr>
        <w:t>个，机关工勤</w:t>
      </w:r>
      <w:r>
        <w:rPr>
          <w:rFonts w:hAnsi="仿宋" w:eastAsia="仿宋"/>
          <w:color w:val="000000"/>
          <w:sz w:val="33"/>
          <w:szCs w:val="33"/>
          <w:shd w:val="clear" w:color="auto" w:fill="FFFFFF"/>
        </w:rPr>
        <w:t>1</w:t>
      </w:r>
      <w:r>
        <w:rPr>
          <w:rFonts w:hint="eastAsia" w:hAnsi="仿宋" w:eastAsia="仿宋"/>
          <w:color w:val="000000"/>
          <w:sz w:val="33"/>
          <w:szCs w:val="33"/>
          <w:shd w:val="clear" w:color="auto" w:fill="FFFFFF"/>
        </w:rPr>
        <w:t>个，</w:t>
      </w:r>
      <w:r>
        <w:rPr>
          <w:rFonts w:hint="eastAsia" w:hAnsi="仿宋" w:eastAsia="仿宋"/>
          <w:color w:val="000000"/>
          <w:sz w:val="33"/>
          <w:szCs w:val="33"/>
          <w:shd w:val="clear" w:color="auto" w:fill="FFFFFF"/>
          <w:lang w:val="zh-CN"/>
        </w:rPr>
        <w:t>有正式干警</w:t>
      </w:r>
      <w:r>
        <w:rPr>
          <w:rFonts w:eastAsia="仿宋"/>
          <w:color w:val="000000"/>
          <w:sz w:val="33"/>
          <w:szCs w:val="33"/>
          <w:shd w:val="clear" w:color="auto" w:fill="FFFFFF"/>
        </w:rPr>
        <w:t>37</w:t>
      </w:r>
      <w:r>
        <w:rPr>
          <w:rFonts w:hint="eastAsia" w:hAnsi="仿宋" w:eastAsia="仿宋"/>
          <w:color w:val="000000"/>
          <w:sz w:val="33"/>
          <w:szCs w:val="33"/>
          <w:shd w:val="clear" w:color="auto" w:fill="FFFFFF"/>
          <w:lang w:val="zh-CN"/>
        </w:rPr>
        <w:t>名（含</w:t>
      </w:r>
      <w:r>
        <w:rPr>
          <w:rFonts w:hAnsi="仿宋" w:eastAsia="仿宋"/>
          <w:color w:val="000000"/>
          <w:sz w:val="33"/>
          <w:szCs w:val="33"/>
          <w:shd w:val="clear" w:color="auto" w:fill="FFFFFF"/>
        </w:rPr>
        <w:t>32</w:t>
      </w:r>
      <w:r>
        <w:rPr>
          <w:rFonts w:hint="eastAsia" w:hAnsi="仿宋" w:eastAsia="仿宋"/>
          <w:color w:val="000000"/>
          <w:sz w:val="33"/>
          <w:szCs w:val="33"/>
          <w:shd w:val="clear" w:color="auto" w:fill="FFFFFF"/>
          <w:lang w:val="zh-CN"/>
        </w:rPr>
        <w:t>名政法专项编制干警、</w:t>
      </w:r>
      <w:r>
        <w:rPr>
          <w:rFonts w:eastAsia="仿宋"/>
          <w:color w:val="000000"/>
          <w:sz w:val="33"/>
          <w:szCs w:val="33"/>
          <w:shd w:val="clear" w:color="auto" w:fill="FFFFFF"/>
          <w:lang w:val="zh-CN"/>
        </w:rPr>
        <w:t>4</w:t>
      </w:r>
      <w:r>
        <w:rPr>
          <w:rFonts w:hint="eastAsia" w:hAnsi="仿宋" w:eastAsia="仿宋"/>
          <w:color w:val="000000"/>
          <w:sz w:val="33"/>
          <w:szCs w:val="33"/>
          <w:shd w:val="clear" w:color="auto" w:fill="FFFFFF"/>
          <w:lang w:val="zh-CN"/>
        </w:rPr>
        <w:t>名事业人员，机关工勤人员</w:t>
      </w:r>
      <w:r>
        <w:rPr>
          <w:rFonts w:hAnsi="仿宋" w:eastAsia="仿宋"/>
          <w:color w:val="000000"/>
          <w:sz w:val="33"/>
          <w:szCs w:val="33"/>
          <w:shd w:val="clear" w:color="auto" w:fill="FFFFFF"/>
        </w:rPr>
        <w:t>1</w:t>
      </w:r>
      <w:r>
        <w:rPr>
          <w:rFonts w:hint="eastAsia" w:hAnsi="仿宋" w:eastAsia="仿宋"/>
          <w:color w:val="000000"/>
          <w:sz w:val="33"/>
          <w:szCs w:val="33"/>
          <w:shd w:val="clear" w:color="auto" w:fill="FFFFFF"/>
        </w:rPr>
        <w:t>名</w:t>
      </w:r>
      <w:r>
        <w:rPr>
          <w:rFonts w:hint="eastAsia" w:hAnsi="仿宋" w:eastAsia="仿宋"/>
          <w:color w:val="000000"/>
          <w:sz w:val="33"/>
          <w:szCs w:val="33"/>
          <w:shd w:val="clear" w:color="auto" w:fill="FFFFFF"/>
          <w:lang w:val="zh-CN"/>
        </w:rPr>
        <w:t>）。设领导职数设检察长</w:t>
      </w:r>
      <w:r>
        <w:rPr>
          <w:rFonts w:eastAsia="仿宋"/>
          <w:color w:val="000000"/>
          <w:sz w:val="33"/>
          <w:szCs w:val="33"/>
          <w:shd w:val="clear" w:color="auto" w:fill="FFFFFF"/>
          <w:lang w:val="zh-CN"/>
        </w:rPr>
        <w:t>l</w:t>
      </w:r>
      <w:r>
        <w:rPr>
          <w:rFonts w:hint="eastAsia" w:hAnsi="仿宋" w:eastAsia="仿宋"/>
          <w:color w:val="000000"/>
          <w:sz w:val="33"/>
          <w:szCs w:val="33"/>
          <w:shd w:val="clear" w:color="auto" w:fill="FFFFFF"/>
          <w:lang w:val="zh-CN"/>
        </w:rPr>
        <w:t>名（按副县级配备）；副检察长</w:t>
      </w:r>
      <w:r>
        <w:rPr>
          <w:rFonts w:eastAsia="仿宋"/>
          <w:color w:val="000000"/>
          <w:sz w:val="33"/>
          <w:szCs w:val="33"/>
          <w:shd w:val="clear" w:color="auto" w:fill="FFFFFF"/>
          <w:lang w:val="zh-CN"/>
        </w:rPr>
        <w:t>3</w:t>
      </w:r>
      <w:r>
        <w:rPr>
          <w:rFonts w:hint="eastAsia" w:hAnsi="仿宋" w:eastAsia="仿宋"/>
          <w:color w:val="000000"/>
          <w:sz w:val="33"/>
          <w:szCs w:val="33"/>
          <w:shd w:val="clear" w:color="auto" w:fill="FFFFFF"/>
          <w:lang w:val="zh-CN"/>
        </w:rPr>
        <w:t>名（按正科级配备）；纪检组长</w:t>
      </w:r>
      <w:r>
        <w:rPr>
          <w:rFonts w:eastAsia="仿宋"/>
          <w:color w:val="000000"/>
          <w:sz w:val="33"/>
          <w:szCs w:val="33"/>
          <w:shd w:val="clear" w:color="auto" w:fill="FFFFFF"/>
          <w:lang w:val="zh-CN"/>
        </w:rPr>
        <w:t>1</w:t>
      </w:r>
      <w:r>
        <w:rPr>
          <w:rFonts w:hint="eastAsia" w:hAnsi="仿宋" w:eastAsia="仿宋"/>
          <w:color w:val="000000"/>
          <w:sz w:val="33"/>
          <w:szCs w:val="33"/>
          <w:shd w:val="clear" w:color="auto" w:fill="FFFFFF"/>
          <w:lang w:val="zh-CN"/>
        </w:rPr>
        <w:t>名、政治处主任</w:t>
      </w:r>
      <w:r>
        <w:rPr>
          <w:rFonts w:eastAsia="仿宋"/>
          <w:color w:val="000000"/>
          <w:sz w:val="33"/>
          <w:szCs w:val="33"/>
          <w:shd w:val="clear" w:color="auto" w:fill="FFFFFF"/>
          <w:lang w:val="zh-CN"/>
        </w:rPr>
        <w:t>1</w:t>
      </w:r>
      <w:r>
        <w:rPr>
          <w:rFonts w:hint="eastAsia" w:hAnsi="仿宋" w:eastAsia="仿宋"/>
          <w:color w:val="000000"/>
          <w:sz w:val="33"/>
          <w:szCs w:val="33"/>
          <w:shd w:val="clear" w:color="auto" w:fill="FFFFFF"/>
          <w:lang w:val="zh-CN"/>
        </w:rPr>
        <w:t>名、检察委员会专职委员</w:t>
      </w:r>
      <w:r>
        <w:rPr>
          <w:rFonts w:eastAsia="仿宋"/>
          <w:color w:val="000000"/>
          <w:sz w:val="33"/>
          <w:szCs w:val="33"/>
          <w:shd w:val="clear" w:color="auto" w:fill="FFFFFF"/>
          <w:lang w:val="zh-CN"/>
        </w:rPr>
        <w:t>2</w:t>
      </w:r>
      <w:r>
        <w:rPr>
          <w:rFonts w:hint="eastAsia" w:hAnsi="仿宋" w:eastAsia="仿宋"/>
          <w:color w:val="000000"/>
          <w:sz w:val="33"/>
          <w:szCs w:val="33"/>
          <w:shd w:val="clear" w:color="auto" w:fill="FFFFFF"/>
          <w:lang w:val="zh-CN"/>
        </w:rPr>
        <w:t>名（按副科级配备）。实有车辆编制</w:t>
      </w:r>
      <w:r>
        <w:rPr>
          <w:rFonts w:hint="eastAsia" w:eastAsia="仿宋"/>
          <w:color w:val="000000"/>
          <w:sz w:val="33"/>
          <w:szCs w:val="33"/>
          <w:shd w:val="clear" w:color="auto" w:fill="FFFFFF"/>
          <w:lang w:val="en-US" w:eastAsia="zh-CN"/>
        </w:rPr>
        <w:t>9</w:t>
      </w:r>
      <w:r>
        <w:rPr>
          <w:rFonts w:hint="eastAsia" w:hAnsi="仿宋" w:eastAsia="仿宋"/>
          <w:color w:val="000000"/>
          <w:sz w:val="33"/>
          <w:szCs w:val="33"/>
          <w:shd w:val="clear" w:color="auto" w:fill="FFFFFF"/>
          <w:lang w:val="zh-CN"/>
        </w:rPr>
        <w:t>辆，在编实有车辆</w:t>
      </w:r>
      <w:r>
        <w:rPr>
          <w:rFonts w:eastAsia="仿宋"/>
          <w:color w:val="000000"/>
          <w:sz w:val="33"/>
          <w:szCs w:val="33"/>
          <w:shd w:val="clear" w:color="auto" w:fill="FFFFFF"/>
          <w:lang w:val="zh-CN"/>
        </w:rPr>
        <w:t>8</w:t>
      </w:r>
      <w:r>
        <w:rPr>
          <w:rFonts w:hint="eastAsia" w:hAnsi="仿宋" w:eastAsia="仿宋"/>
          <w:color w:val="000000"/>
          <w:sz w:val="33"/>
          <w:szCs w:val="33"/>
          <w:shd w:val="clear" w:color="auto" w:fill="FFFFFF"/>
          <w:lang w:val="zh-CN"/>
        </w:rPr>
        <w:t>辆。</w:t>
      </w:r>
    </w:p>
    <w:p>
      <w:pPr>
        <w:widowControl/>
        <w:adjustRightInd w:val="0"/>
        <w:snapToGrid w:val="0"/>
        <w:spacing w:line="576" w:lineRule="exact"/>
        <w:ind w:firstLine="660" w:firstLineChars="200"/>
        <w:jc w:val="left"/>
        <w:rPr>
          <w:rFonts w:eastAsia="黑体"/>
          <w:color w:val="000000"/>
          <w:kern w:val="0"/>
          <w:sz w:val="33"/>
          <w:szCs w:val="33"/>
          <w:shd w:val="clear" w:color="auto" w:fill="FFFFFF"/>
        </w:rPr>
      </w:pPr>
      <w:r>
        <w:rPr>
          <w:rFonts w:hint="eastAsia" w:eastAsia="黑体"/>
          <w:color w:val="000000"/>
          <w:kern w:val="0"/>
          <w:sz w:val="33"/>
          <w:szCs w:val="33"/>
          <w:shd w:val="clear" w:color="auto" w:fill="FFFFFF"/>
        </w:rPr>
        <w:t>二、部门财政资金收支情况</w:t>
      </w:r>
    </w:p>
    <w:p>
      <w:pPr>
        <w:widowControl/>
        <w:adjustRightInd w:val="0"/>
        <w:snapToGrid w:val="0"/>
        <w:spacing w:line="576" w:lineRule="exact"/>
        <w:ind w:firstLine="663" w:firstLineChars="200"/>
        <w:jc w:val="left"/>
        <w:rPr>
          <w:rFonts w:eastAsia="楷体_GB2312"/>
          <w:b/>
          <w:color w:val="000000"/>
          <w:kern w:val="0"/>
          <w:sz w:val="33"/>
          <w:szCs w:val="33"/>
          <w:shd w:val="clear" w:color="auto" w:fill="FFFFFF"/>
          <w:lang w:val="zh-CN"/>
        </w:rPr>
      </w:pPr>
      <w:r>
        <w:rPr>
          <w:rFonts w:hint="eastAsia" w:eastAsia="楷体_GB2312"/>
          <w:b/>
          <w:color w:val="000000"/>
          <w:kern w:val="0"/>
          <w:sz w:val="33"/>
          <w:szCs w:val="33"/>
          <w:shd w:val="clear" w:color="auto" w:fill="FFFFFF"/>
          <w:lang w:val="zh-CN"/>
        </w:rPr>
        <w:t>（一）部门财政资金收入情况。</w:t>
      </w:r>
    </w:p>
    <w:p>
      <w:pPr>
        <w:spacing w:line="600" w:lineRule="exact"/>
        <w:ind w:firstLine="640"/>
        <w:rPr>
          <w:rFonts w:hAnsi="仿宋" w:eastAsia="仿宋"/>
          <w:color w:val="000000"/>
          <w:sz w:val="33"/>
          <w:szCs w:val="33"/>
          <w:shd w:val="clear" w:color="auto" w:fill="FFFFFF"/>
          <w:lang w:val="zh-CN"/>
        </w:rPr>
      </w:pPr>
      <w:r>
        <w:rPr>
          <w:rFonts w:hAnsi="仿宋" w:eastAsia="仿宋"/>
          <w:color w:val="000000"/>
          <w:sz w:val="33"/>
          <w:szCs w:val="33"/>
          <w:shd w:val="clear" w:color="auto" w:fill="FFFFFF"/>
          <w:lang w:val="zh-CN"/>
        </w:rPr>
        <w:t>2019</w:t>
      </w:r>
      <w:r>
        <w:rPr>
          <w:rFonts w:hint="eastAsia" w:hAnsi="仿宋" w:eastAsia="仿宋"/>
          <w:color w:val="000000"/>
          <w:sz w:val="33"/>
          <w:szCs w:val="33"/>
          <w:shd w:val="clear" w:color="auto" w:fill="FFFFFF"/>
          <w:lang w:val="zh-CN"/>
        </w:rPr>
        <w:t>年米易县人民检察院收入决算总额为</w:t>
      </w:r>
      <w:r>
        <w:rPr>
          <w:rFonts w:hAnsi="仿宋" w:eastAsia="仿宋"/>
          <w:color w:val="000000"/>
          <w:sz w:val="33"/>
          <w:szCs w:val="33"/>
          <w:shd w:val="clear" w:color="auto" w:fill="FFFFFF"/>
          <w:lang w:val="zh-CN"/>
        </w:rPr>
        <w:t>1178.77</w:t>
      </w:r>
      <w:r>
        <w:rPr>
          <w:rFonts w:hint="eastAsia" w:hAnsi="仿宋" w:eastAsia="仿宋"/>
          <w:color w:val="000000"/>
          <w:sz w:val="33"/>
          <w:szCs w:val="33"/>
          <w:shd w:val="clear" w:color="auto" w:fill="FFFFFF"/>
          <w:lang w:val="zh-CN"/>
        </w:rPr>
        <w:t>万元，上年结转结余</w:t>
      </w:r>
      <w:r>
        <w:rPr>
          <w:rFonts w:hAnsi="仿宋" w:eastAsia="仿宋"/>
          <w:color w:val="000000"/>
          <w:sz w:val="33"/>
          <w:szCs w:val="33"/>
          <w:shd w:val="clear" w:color="auto" w:fill="FFFFFF"/>
          <w:lang w:val="zh-CN"/>
        </w:rPr>
        <w:t>193.05</w:t>
      </w:r>
      <w:r>
        <w:rPr>
          <w:rFonts w:hint="eastAsia" w:hAnsi="仿宋" w:eastAsia="仿宋"/>
          <w:color w:val="000000"/>
          <w:sz w:val="33"/>
          <w:szCs w:val="33"/>
          <w:shd w:val="clear" w:color="auto" w:fill="FFFFFF"/>
          <w:lang w:val="zh-CN"/>
        </w:rPr>
        <w:t>万元</w:t>
      </w:r>
      <w:r>
        <w:rPr>
          <w:rFonts w:hAnsi="仿宋" w:eastAsia="仿宋"/>
          <w:color w:val="000000"/>
          <w:sz w:val="33"/>
          <w:szCs w:val="33"/>
          <w:shd w:val="clear" w:color="auto" w:fill="FFFFFF"/>
          <w:lang w:val="zh-CN"/>
        </w:rPr>
        <w:t>(</w:t>
      </w:r>
      <w:r>
        <w:rPr>
          <w:rFonts w:hint="eastAsia" w:hAnsi="仿宋" w:eastAsia="仿宋"/>
          <w:color w:val="000000"/>
          <w:sz w:val="33"/>
          <w:szCs w:val="33"/>
          <w:shd w:val="clear" w:color="auto" w:fill="FFFFFF"/>
          <w:lang w:val="zh-CN"/>
        </w:rPr>
        <w:t>装备专款</w:t>
      </w:r>
      <w:r>
        <w:rPr>
          <w:rFonts w:hAnsi="仿宋" w:eastAsia="仿宋"/>
          <w:color w:val="000000"/>
          <w:sz w:val="33"/>
          <w:szCs w:val="33"/>
          <w:shd w:val="clear" w:color="auto" w:fill="FFFFFF"/>
          <w:lang w:val="zh-CN"/>
        </w:rPr>
        <w:t>)</w:t>
      </w:r>
      <w:r>
        <w:rPr>
          <w:rFonts w:hint="eastAsia" w:hAnsi="仿宋" w:eastAsia="仿宋"/>
          <w:color w:val="000000"/>
          <w:sz w:val="33"/>
          <w:szCs w:val="33"/>
          <w:shd w:val="clear" w:color="auto" w:fill="FFFFFF"/>
          <w:lang w:val="zh-CN"/>
        </w:rPr>
        <w:t>。</w:t>
      </w:r>
    </w:p>
    <w:p>
      <w:pPr>
        <w:widowControl/>
        <w:adjustRightInd w:val="0"/>
        <w:snapToGrid w:val="0"/>
        <w:spacing w:line="576" w:lineRule="exact"/>
        <w:ind w:firstLine="663" w:firstLineChars="200"/>
        <w:jc w:val="left"/>
        <w:rPr>
          <w:rFonts w:eastAsia="楷体_GB2312"/>
          <w:b/>
          <w:color w:val="000000"/>
          <w:kern w:val="0"/>
          <w:sz w:val="33"/>
          <w:szCs w:val="33"/>
          <w:shd w:val="clear" w:color="auto" w:fill="FFFFFF"/>
          <w:lang w:val="zh-CN"/>
        </w:rPr>
      </w:pPr>
      <w:r>
        <w:rPr>
          <w:rFonts w:hint="eastAsia" w:eastAsia="楷体_GB2312"/>
          <w:b/>
          <w:color w:val="000000"/>
          <w:kern w:val="0"/>
          <w:sz w:val="33"/>
          <w:szCs w:val="33"/>
          <w:shd w:val="clear" w:color="auto" w:fill="FFFFFF"/>
          <w:lang w:val="zh-CN"/>
        </w:rPr>
        <w:t>（二）部门财政资金支出情况。</w:t>
      </w:r>
    </w:p>
    <w:p>
      <w:pPr>
        <w:spacing w:line="600" w:lineRule="exact"/>
        <w:ind w:firstLine="640"/>
        <w:rPr>
          <w:rFonts w:hAnsi="仿宋" w:eastAsia="仿宋"/>
          <w:color w:val="000000"/>
          <w:sz w:val="33"/>
          <w:szCs w:val="33"/>
          <w:shd w:val="clear" w:color="auto" w:fill="FFFFFF"/>
          <w:lang w:val="zh-CN"/>
        </w:rPr>
      </w:pPr>
      <w:r>
        <w:rPr>
          <w:rFonts w:hAnsi="仿宋" w:eastAsia="仿宋"/>
          <w:color w:val="000000"/>
          <w:sz w:val="33"/>
          <w:szCs w:val="33"/>
          <w:shd w:val="clear" w:color="auto" w:fill="FFFFFF"/>
          <w:lang w:val="zh-CN"/>
        </w:rPr>
        <w:t>201</w:t>
      </w:r>
      <w:r>
        <w:rPr>
          <w:rFonts w:hint="eastAsia" w:hAnsi="仿宋" w:eastAsia="仿宋"/>
          <w:color w:val="000000"/>
          <w:sz w:val="33"/>
          <w:szCs w:val="33"/>
          <w:shd w:val="clear" w:color="auto" w:fill="FFFFFF"/>
          <w:lang w:val="en-US" w:eastAsia="zh-CN"/>
        </w:rPr>
        <w:t>9</w:t>
      </w:r>
      <w:r>
        <w:rPr>
          <w:rFonts w:hint="eastAsia" w:hAnsi="仿宋" w:eastAsia="仿宋"/>
          <w:color w:val="000000"/>
          <w:sz w:val="33"/>
          <w:szCs w:val="33"/>
          <w:shd w:val="clear" w:color="auto" w:fill="FFFFFF"/>
          <w:lang w:val="zh-CN"/>
        </w:rPr>
        <w:t>年米易县人民检察院支出决算总额为</w:t>
      </w:r>
      <w:r>
        <w:rPr>
          <w:rFonts w:hAnsi="仿宋" w:eastAsia="仿宋"/>
          <w:color w:val="000000"/>
          <w:sz w:val="33"/>
          <w:szCs w:val="33"/>
          <w:shd w:val="clear" w:color="auto" w:fill="FFFFFF"/>
          <w:lang w:val="zh-CN"/>
        </w:rPr>
        <w:t>1135.73</w:t>
      </w:r>
      <w:r>
        <w:rPr>
          <w:rFonts w:hint="eastAsia" w:hAnsi="仿宋" w:eastAsia="仿宋"/>
          <w:color w:val="000000"/>
          <w:sz w:val="33"/>
          <w:szCs w:val="33"/>
          <w:shd w:val="clear" w:color="auto" w:fill="FFFFFF"/>
          <w:lang w:val="zh-CN"/>
        </w:rPr>
        <w:t>万元，其中：公共安全支出</w:t>
      </w:r>
      <w:r>
        <w:rPr>
          <w:rFonts w:hAnsi="仿宋" w:eastAsia="仿宋"/>
          <w:color w:val="000000"/>
          <w:sz w:val="33"/>
          <w:szCs w:val="33"/>
          <w:shd w:val="clear" w:color="auto" w:fill="FFFFFF"/>
          <w:lang w:val="zh-CN"/>
        </w:rPr>
        <w:t>924.14</w:t>
      </w:r>
      <w:r>
        <w:rPr>
          <w:rFonts w:hint="eastAsia" w:hAnsi="仿宋" w:eastAsia="仿宋"/>
          <w:color w:val="000000"/>
          <w:sz w:val="33"/>
          <w:szCs w:val="33"/>
          <w:shd w:val="clear" w:color="auto" w:fill="FFFFFF"/>
          <w:lang w:val="zh-CN"/>
        </w:rPr>
        <w:t>万元，社会保障和就业</w:t>
      </w:r>
      <w:r>
        <w:rPr>
          <w:rFonts w:hAnsi="仿宋" w:eastAsia="仿宋"/>
          <w:color w:val="000000"/>
          <w:sz w:val="33"/>
          <w:szCs w:val="33"/>
          <w:shd w:val="clear" w:color="auto" w:fill="FFFFFF"/>
          <w:lang w:val="zh-CN"/>
        </w:rPr>
        <w:t>84.35</w:t>
      </w:r>
      <w:r>
        <w:rPr>
          <w:rFonts w:hint="eastAsia" w:hAnsi="仿宋" w:eastAsia="仿宋"/>
          <w:color w:val="000000"/>
          <w:sz w:val="33"/>
          <w:szCs w:val="33"/>
          <w:shd w:val="clear" w:color="auto" w:fill="FFFFFF"/>
          <w:lang w:val="zh-CN"/>
        </w:rPr>
        <w:t>万元，卫生健康支出</w:t>
      </w:r>
      <w:r>
        <w:rPr>
          <w:rFonts w:hAnsi="仿宋" w:eastAsia="仿宋"/>
          <w:color w:val="000000"/>
          <w:sz w:val="33"/>
          <w:szCs w:val="33"/>
          <w:shd w:val="clear" w:color="auto" w:fill="FFFFFF"/>
          <w:lang w:val="zh-CN"/>
        </w:rPr>
        <w:t>48.72</w:t>
      </w:r>
      <w:r>
        <w:rPr>
          <w:rFonts w:hint="eastAsia" w:hAnsi="仿宋" w:eastAsia="仿宋"/>
          <w:color w:val="000000"/>
          <w:sz w:val="33"/>
          <w:szCs w:val="33"/>
          <w:shd w:val="clear" w:color="auto" w:fill="FFFFFF"/>
          <w:lang w:val="zh-CN"/>
        </w:rPr>
        <w:t>万元，住房保障支出</w:t>
      </w:r>
      <w:r>
        <w:rPr>
          <w:rFonts w:hAnsi="仿宋" w:eastAsia="仿宋"/>
          <w:color w:val="000000"/>
          <w:sz w:val="33"/>
          <w:szCs w:val="33"/>
          <w:shd w:val="clear" w:color="auto" w:fill="FFFFFF"/>
          <w:lang w:val="zh-CN"/>
        </w:rPr>
        <w:t>78.52</w:t>
      </w:r>
      <w:r>
        <w:rPr>
          <w:rFonts w:hint="eastAsia" w:hAnsi="仿宋" w:eastAsia="仿宋"/>
          <w:color w:val="000000"/>
          <w:sz w:val="33"/>
          <w:szCs w:val="33"/>
          <w:shd w:val="clear" w:color="auto" w:fill="FFFFFF"/>
          <w:lang w:val="zh-CN"/>
        </w:rPr>
        <w:t>万元。</w:t>
      </w:r>
    </w:p>
    <w:p>
      <w:pPr>
        <w:widowControl/>
        <w:adjustRightInd w:val="0"/>
        <w:snapToGrid w:val="0"/>
        <w:spacing w:line="576" w:lineRule="exact"/>
        <w:ind w:firstLine="720"/>
        <w:jc w:val="left"/>
        <w:rPr>
          <w:rFonts w:eastAsia="黑体"/>
          <w:color w:val="000000"/>
          <w:kern w:val="0"/>
          <w:sz w:val="33"/>
          <w:szCs w:val="33"/>
          <w:shd w:val="clear" w:color="auto" w:fill="FFFFFF"/>
        </w:rPr>
      </w:pPr>
      <w:r>
        <w:rPr>
          <w:rFonts w:hint="eastAsia" w:eastAsia="黑体"/>
          <w:color w:val="000000"/>
          <w:kern w:val="0"/>
          <w:sz w:val="33"/>
          <w:szCs w:val="33"/>
          <w:shd w:val="clear" w:color="auto" w:fill="FFFFFF"/>
        </w:rPr>
        <w:t>三、部门财政支出管理情况</w:t>
      </w:r>
    </w:p>
    <w:p>
      <w:pPr>
        <w:widowControl/>
        <w:adjustRightInd w:val="0"/>
        <w:snapToGrid w:val="0"/>
        <w:spacing w:line="576" w:lineRule="exact"/>
        <w:ind w:firstLine="720"/>
        <w:jc w:val="left"/>
        <w:rPr>
          <w:rFonts w:eastAsia="楷体_GB2312"/>
          <w:b/>
          <w:color w:val="000000"/>
          <w:kern w:val="0"/>
          <w:sz w:val="33"/>
          <w:szCs w:val="33"/>
          <w:shd w:val="clear" w:color="auto" w:fill="FFFFFF"/>
          <w:lang w:val="zh-CN"/>
        </w:rPr>
      </w:pPr>
      <w:r>
        <w:rPr>
          <w:rFonts w:hint="eastAsia" w:eastAsia="楷体_GB2312"/>
          <w:b/>
          <w:color w:val="000000"/>
          <w:kern w:val="0"/>
          <w:sz w:val="33"/>
          <w:szCs w:val="33"/>
          <w:shd w:val="clear" w:color="auto" w:fill="FFFFFF"/>
          <w:lang w:val="zh-CN"/>
        </w:rPr>
        <w:t>（一）预决算编制情况。</w:t>
      </w:r>
    </w:p>
    <w:p>
      <w:pPr>
        <w:spacing w:line="600" w:lineRule="exact"/>
        <w:ind w:firstLine="640"/>
        <w:rPr>
          <w:rFonts w:hAnsi="仿宋" w:eastAsia="仿宋"/>
          <w:color w:val="000000"/>
          <w:sz w:val="33"/>
          <w:szCs w:val="33"/>
          <w:shd w:val="clear" w:color="auto" w:fill="FFFFFF"/>
          <w:lang w:val="zh-CN"/>
        </w:rPr>
      </w:pPr>
      <w:r>
        <w:rPr>
          <w:rFonts w:hint="eastAsia" w:hAnsi="仿宋" w:eastAsia="仿宋"/>
          <w:color w:val="000000"/>
          <w:sz w:val="33"/>
          <w:szCs w:val="33"/>
          <w:shd w:val="clear" w:color="auto" w:fill="FFFFFF"/>
          <w:lang w:val="zh-CN"/>
        </w:rPr>
        <w:t>米易县人民检察院预算编制严格按照《预算法》相关规定，结合全县预算编制口径，结合我院实际情况，预算安排支出主要用于保障该部门机构正常运转、完成日常工作任务以及本单位承担的工作。</w:t>
      </w:r>
    </w:p>
    <w:p>
      <w:pPr>
        <w:spacing w:line="600" w:lineRule="exact"/>
        <w:ind w:firstLine="640"/>
        <w:rPr>
          <w:rFonts w:hAnsi="仿宋" w:eastAsia="仿宋"/>
          <w:color w:val="000000"/>
          <w:sz w:val="33"/>
          <w:szCs w:val="33"/>
          <w:shd w:val="clear" w:color="auto" w:fill="FFFFFF"/>
          <w:lang w:val="zh-CN"/>
        </w:rPr>
      </w:pPr>
      <w:r>
        <w:rPr>
          <w:rFonts w:hint="eastAsia" w:hAnsi="仿宋" w:eastAsia="仿宋"/>
          <w:color w:val="000000"/>
          <w:sz w:val="33"/>
          <w:szCs w:val="33"/>
          <w:shd w:val="clear" w:color="auto" w:fill="FFFFFF"/>
          <w:lang w:val="zh-CN"/>
        </w:rPr>
        <w:t>基本支出，是用于保障我单位正常运转的日常支出，包括基本工资、津贴补贴、离退休费、住房公积金和日常公用经费等。</w:t>
      </w:r>
    </w:p>
    <w:p>
      <w:pPr>
        <w:spacing w:line="600" w:lineRule="exact"/>
        <w:ind w:firstLine="640"/>
        <w:rPr>
          <w:rFonts w:hAnsi="仿宋" w:eastAsia="仿宋"/>
          <w:color w:val="000000"/>
          <w:sz w:val="33"/>
          <w:szCs w:val="33"/>
          <w:shd w:val="clear" w:color="auto" w:fill="FFFFFF"/>
          <w:lang w:val="zh-CN"/>
        </w:rPr>
      </w:pPr>
      <w:r>
        <w:rPr>
          <w:rFonts w:hint="eastAsia" w:hAnsi="仿宋" w:eastAsia="仿宋"/>
          <w:color w:val="000000"/>
          <w:sz w:val="33"/>
          <w:szCs w:val="33"/>
          <w:shd w:val="clear" w:color="auto" w:fill="FFFFFF"/>
          <w:lang w:val="zh-CN"/>
        </w:rPr>
        <w:t>项目支出，是用于保障我单位为完成公诉和审判监督的经费支出。</w:t>
      </w:r>
    </w:p>
    <w:p>
      <w:pPr>
        <w:widowControl/>
        <w:numPr>
          <w:ilvl w:val="0"/>
          <w:numId w:val="5"/>
        </w:numPr>
        <w:adjustRightInd w:val="0"/>
        <w:snapToGrid w:val="0"/>
        <w:spacing w:line="576" w:lineRule="exact"/>
        <w:ind w:firstLine="720"/>
        <w:jc w:val="left"/>
        <w:rPr>
          <w:rFonts w:eastAsia="楷体_GB2312"/>
          <w:b/>
          <w:color w:val="000000"/>
          <w:kern w:val="0"/>
          <w:sz w:val="33"/>
          <w:szCs w:val="33"/>
          <w:shd w:val="clear" w:color="auto" w:fill="FFFFFF"/>
          <w:lang w:val="zh-CN"/>
        </w:rPr>
      </w:pPr>
      <w:r>
        <w:rPr>
          <w:rFonts w:hint="eastAsia" w:eastAsia="楷体_GB2312"/>
          <w:b/>
          <w:color w:val="000000"/>
          <w:kern w:val="0"/>
          <w:sz w:val="33"/>
          <w:szCs w:val="33"/>
          <w:shd w:val="clear" w:color="auto" w:fill="FFFFFF"/>
          <w:lang w:val="zh-CN"/>
        </w:rPr>
        <w:t>执行管理情况。</w:t>
      </w:r>
    </w:p>
    <w:p>
      <w:pPr>
        <w:spacing w:line="600" w:lineRule="exact"/>
        <w:ind w:firstLine="640"/>
        <w:rPr>
          <w:rFonts w:hAnsi="仿宋" w:eastAsia="仿宋"/>
          <w:color w:val="000000"/>
          <w:sz w:val="33"/>
          <w:szCs w:val="33"/>
          <w:shd w:val="clear" w:color="auto" w:fill="FFFFFF"/>
          <w:lang w:val="zh-CN"/>
        </w:rPr>
      </w:pPr>
      <w:r>
        <w:rPr>
          <w:rFonts w:hint="eastAsia" w:hAnsi="仿宋" w:eastAsia="仿宋"/>
          <w:color w:val="000000"/>
          <w:sz w:val="33"/>
          <w:szCs w:val="33"/>
          <w:shd w:val="clear" w:color="auto" w:fill="FFFFFF"/>
          <w:lang w:val="zh-CN"/>
        </w:rPr>
        <w:t>全年项目经费基本按预算计划进行支出。</w:t>
      </w:r>
    </w:p>
    <w:p>
      <w:pPr>
        <w:spacing w:line="576" w:lineRule="exact"/>
        <w:ind w:firstLine="663" w:firstLineChars="200"/>
        <w:jc w:val="left"/>
        <w:rPr>
          <w:rFonts w:ascii="方正楷体_GBK" w:hAnsi="方正楷体_GBK" w:eastAsia="方正楷体_GBK" w:cs="方正楷体_GBK"/>
          <w:b/>
          <w:bCs/>
          <w:color w:val="000000"/>
          <w:kern w:val="0"/>
          <w:sz w:val="33"/>
          <w:szCs w:val="33"/>
          <w:shd w:val="clear" w:color="auto" w:fill="FFFFFF"/>
          <w:lang w:val="zh-CN"/>
        </w:rPr>
      </w:pPr>
      <w:r>
        <w:rPr>
          <w:rFonts w:hint="eastAsia" w:ascii="方正楷体_GBK" w:hAnsi="方正楷体_GBK" w:eastAsia="方正楷体_GBK" w:cs="方正楷体_GBK"/>
          <w:b/>
          <w:bCs/>
          <w:color w:val="000000"/>
          <w:kern w:val="0"/>
          <w:sz w:val="33"/>
          <w:szCs w:val="33"/>
          <w:shd w:val="clear" w:color="auto" w:fill="FFFFFF"/>
          <w:lang w:val="zh-CN"/>
        </w:rPr>
        <w:t>（三）支出绩效情况。</w:t>
      </w:r>
    </w:p>
    <w:p>
      <w:pPr>
        <w:widowControl/>
        <w:adjustRightInd w:val="0"/>
        <w:snapToGrid w:val="0"/>
        <w:spacing w:line="576" w:lineRule="exact"/>
        <w:ind w:firstLine="720"/>
        <w:jc w:val="left"/>
        <w:rPr>
          <w:b/>
          <w:color w:val="000000"/>
          <w:kern w:val="0"/>
          <w:sz w:val="33"/>
          <w:szCs w:val="33"/>
          <w:shd w:val="clear" w:color="auto" w:fill="FFFFFF"/>
          <w:lang w:val="zh-CN"/>
        </w:rPr>
      </w:pPr>
      <w:r>
        <w:rPr>
          <w:b/>
          <w:color w:val="000000"/>
          <w:kern w:val="0"/>
          <w:sz w:val="33"/>
          <w:szCs w:val="33"/>
          <w:shd w:val="clear" w:color="auto" w:fill="FFFFFF"/>
          <w:lang w:val="zh-CN"/>
        </w:rPr>
        <w:t>1</w:t>
      </w:r>
      <w:r>
        <w:rPr>
          <w:rFonts w:hint="eastAsia"/>
          <w:b/>
          <w:color w:val="000000"/>
          <w:kern w:val="0"/>
          <w:sz w:val="33"/>
          <w:szCs w:val="33"/>
          <w:shd w:val="clear" w:color="auto" w:fill="FFFFFF"/>
          <w:lang w:val="zh-CN"/>
        </w:rPr>
        <w:t>、部门支出绩效</w:t>
      </w:r>
    </w:p>
    <w:p>
      <w:pPr>
        <w:spacing w:line="576" w:lineRule="exact"/>
        <w:ind w:firstLine="663" w:firstLineChars="200"/>
        <w:jc w:val="left"/>
        <w:rPr>
          <w:rFonts w:ascii="方正楷体_GBK" w:hAnsi="方正楷体_GBK" w:eastAsia="方正楷体_GBK" w:cs="方正楷体_GBK"/>
          <w:b/>
          <w:bCs/>
          <w:color w:val="000000"/>
          <w:kern w:val="0"/>
          <w:sz w:val="33"/>
          <w:szCs w:val="33"/>
          <w:shd w:val="clear" w:color="auto" w:fill="FFFFFF"/>
          <w:lang w:val="zh-CN"/>
        </w:rPr>
      </w:pPr>
      <w:r>
        <w:rPr>
          <w:rFonts w:hint="eastAsia" w:ascii="方正楷体_GBK" w:hAnsi="方正楷体_GBK" w:eastAsia="方正楷体_GBK" w:cs="方正楷体_GBK"/>
          <w:b/>
          <w:bCs/>
          <w:color w:val="000000"/>
          <w:kern w:val="0"/>
          <w:sz w:val="33"/>
          <w:szCs w:val="33"/>
          <w:shd w:val="clear" w:color="auto" w:fill="FFFFFF"/>
          <w:lang w:val="zh-CN"/>
        </w:rPr>
        <w:t>（</w:t>
      </w:r>
      <w:r>
        <w:rPr>
          <w:rFonts w:ascii="方正楷体_GBK" w:hAnsi="方正楷体_GBK" w:eastAsia="方正楷体_GBK" w:cs="方正楷体_GBK"/>
          <w:b/>
          <w:bCs/>
          <w:color w:val="000000"/>
          <w:kern w:val="0"/>
          <w:sz w:val="33"/>
          <w:szCs w:val="33"/>
          <w:shd w:val="clear" w:color="auto" w:fill="FFFFFF"/>
          <w:lang w:val="zh-CN"/>
        </w:rPr>
        <w:t>1</w:t>
      </w:r>
      <w:r>
        <w:rPr>
          <w:rFonts w:hint="eastAsia" w:ascii="方正楷体_GBK" w:hAnsi="方正楷体_GBK" w:eastAsia="方正楷体_GBK" w:cs="方正楷体_GBK"/>
          <w:b/>
          <w:bCs/>
          <w:color w:val="000000"/>
          <w:kern w:val="0"/>
          <w:sz w:val="33"/>
          <w:szCs w:val="33"/>
          <w:shd w:val="clear" w:color="auto" w:fill="FFFFFF"/>
          <w:lang w:val="zh-CN"/>
        </w:rPr>
        <w:t>）行政运转保障</w:t>
      </w:r>
    </w:p>
    <w:p>
      <w:pPr>
        <w:spacing w:line="600" w:lineRule="exact"/>
        <w:ind w:firstLine="640"/>
        <w:rPr>
          <w:rFonts w:hAnsi="仿宋" w:eastAsia="仿宋"/>
          <w:color w:val="000000"/>
          <w:sz w:val="33"/>
          <w:szCs w:val="33"/>
          <w:shd w:val="clear" w:color="auto" w:fill="FFFFFF"/>
          <w:lang w:val="zh-CN"/>
        </w:rPr>
      </w:pPr>
      <w:r>
        <w:rPr>
          <w:rFonts w:hint="eastAsia" w:hAnsi="仿宋" w:eastAsia="仿宋"/>
          <w:color w:val="000000"/>
          <w:sz w:val="33"/>
          <w:szCs w:val="33"/>
          <w:shd w:val="clear" w:color="auto" w:fill="FFFFFF"/>
          <w:lang w:val="zh-CN"/>
        </w:rPr>
        <w:t>按支出功能分类主要用于以下方面</w:t>
      </w:r>
      <w:r>
        <w:rPr>
          <w:rFonts w:hAnsi="仿宋" w:eastAsia="仿宋"/>
          <w:color w:val="000000"/>
          <w:sz w:val="33"/>
          <w:szCs w:val="33"/>
          <w:shd w:val="clear" w:color="auto" w:fill="FFFFFF"/>
          <w:lang w:val="zh-CN"/>
        </w:rPr>
        <w:t>:</w:t>
      </w:r>
    </w:p>
    <w:p>
      <w:pPr>
        <w:spacing w:line="600" w:lineRule="exact"/>
        <w:ind w:firstLine="640"/>
        <w:rPr>
          <w:rFonts w:hAnsi="仿宋" w:eastAsia="仿宋"/>
          <w:color w:val="000000"/>
          <w:sz w:val="33"/>
          <w:szCs w:val="33"/>
          <w:shd w:val="clear" w:color="auto" w:fill="FFFFFF"/>
          <w:lang w:val="zh-CN"/>
        </w:rPr>
      </w:pPr>
      <w:r>
        <w:rPr>
          <w:rFonts w:hint="eastAsia" w:hAnsi="仿宋" w:eastAsia="仿宋"/>
          <w:color w:val="000000"/>
          <w:sz w:val="33"/>
          <w:szCs w:val="33"/>
          <w:shd w:val="clear" w:color="auto" w:fill="FFFFFF"/>
          <w:lang w:val="zh-CN"/>
        </w:rPr>
        <w:t>（一）公共安全支出</w:t>
      </w:r>
      <w:r>
        <w:rPr>
          <w:rFonts w:hAnsi="仿宋" w:eastAsia="仿宋"/>
          <w:color w:val="000000"/>
          <w:sz w:val="33"/>
          <w:szCs w:val="33"/>
          <w:shd w:val="clear" w:color="auto" w:fill="FFFFFF"/>
          <w:lang w:val="zh-CN"/>
        </w:rPr>
        <w:t>924.14</w:t>
      </w:r>
      <w:r>
        <w:rPr>
          <w:rFonts w:hint="eastAsia" w:hAnsi="仿宋" w:eastAsia="仿宋"/>
          <w:color w:val="000000"/>
          <w:sz w:val="33"/>
          <w:szCs w:val="33"/>
          <w:shd w:val="clear" w:color="auto" w:fill="FFFFFF"/>
          <w:lang w:val="zh-CN"/>
        </w:rPr>
        <w:t>万元，主要用于机关人员工资、日常运转以及为完成特定行政工作任务和事业发展目标而安排的年度项目支出，主要包括：公诉和审判监督。</w:t>
      </w:r>
    </w:p>
    <w:p>
      <w:pPr>
        <w:spacing w:line="600" w:lineRule="exact"/>
        <w:ind w:firstLine="640"/>
        <w:rPr>
          <w:rFonts w:hAnsi="仿宋" w:eastAsia="仿宋"/>
          <w:color w:val="000000"/>
          <w:sz w:val="33"/>
          <w:szCs w:val="33"/>
          <w:shd w:val="clear" w:color="auto" w:fill="FFFFFF"/>
          <w:lang w:val="zh-CN"/>
        </w:rPr>
      </w:pPr>
      <w:r>
        <w:rPr>
          <w:rFonts w:hint="eastAsia" w:hAnsi="仿宋" w:eastAsia="仿宋"/>
          <w:color w:val="000000"/>
          <w:sz w:val="33"/>
          <w:szCs w:val="33"/>
          <w:shd w:val="clear" w:color="auto" w:fill="FFFFFF"/>
          <w:lang w:val="zh-CN"/>
        </w:rPr>
        <w:t>（二）社会保障和就业</w:t>
      </w:r>
      <w:r>
        <w:rPr>
          <w:rFonts w:hAnsi="仿宋" w:eastAsia="仿宋"/>
          <w:color w:val="000000"/>
          <w:sz w:val="33"/>
          <w:szCs w:val="33"/>
          <w:shd w:val="clear" w:color="auto" w:fill="FFFFFF"/>
          <w:lang w:val="zh-CN"/>
        </w:rPr>
        <w:t>84.35</w:t>
      </w:r>
      <w:r>
        <w:rPr>
          <w:rFonts w:hint="eastAsia" w:hAnsi="仿宋" w:eastAsia="仿宋"/>
          <w:color w:val="000000"/>
          <w:sz w:val="33"/>
          <w:szCs w:val="33"/>
          <w:shd w:val="clear" w:color="auto" w:fill="FFFFFF"/>
          <w:lang w:val="zh-CN"/>
        </w:rPr>
        <w:t>万元，主要用于机关社会医疗保障支出以及单位退休人员支出。</w:t>
      </w:r>
    </w:p>
    <w:p>
      <w:pPr>
        <w:spacing w:line="600" w:lineRule="exact"/>
        <w:ind w:firstLine="640"/>
        <w:rPr>
          <w:rFonts w:hAnsi="仿宋" w:eastAsia="仿宋"/>
          <w:color w:val="000000"/>
          <w:sz w:val="33"/>
          <w:szCs w:val="33"/>
          <w:shd w:val="clear" w:color="auto" w:fill="FFFFFF"/>
          <w:lang w:val="zh-CN"/>
        </w:rPr>
      </w:pPr>
      <w:r>
        <w:rPr>
          <w:rFonts w:hint="eastAsia" w:hAnsi="仿宋" w:eastAsia="仿宋"/>
          <w:color w:val="000000"/>
          <w:sz w:val="33"/>
          <w:szCs w:val="33"/>
          <w:shd w:val="clear" w:color="auto" w:fill="FFFFFF"/>
          <w:lang w:val="zh-CN"/>
        </w:rPr>
        <w:t>（三）卫生健康保障支出</w:t>
      </w:r>
      <w:r>
        <w:rPr>
          <w:rFonts w:hAnsi="仿宋" w:eastAsia="仿宋"/>
          <w:color w:val="000000"/>
          <w:sz w:val="33"/>
          <w:szCs w:val="33"/>
          <w:shd w:val="clear" w:color="auto" w:fill="FFFFFF"/>
          <w:lang w:val="zh-CN"/>
        </w:rPr>
        <w:t>48.72</w:t>
      </w:r>
      <w:r>
        <w:rPr>
          <w:rFonts w:hint="eastAsia" w:hAnsi="仿宋" w:eastAsia="仿宋"/>
          <w:color w:val="000000"/>
          <w:sz w:val="33"/>
          <w:szCs w:val="33"/>
          <w:shd w:val="clear" w:color="auto" w:fill="FFFFFF"/>
          <w:lang w:val="zh-CN"/>
        </w:rPr>
        <w:t>万元，主要用于为职工保障医疗保险支出。</w:t>
      </w:r>
    </w:p>
    <w:p>
      <w:pPr>
        <w:spacing w:line="600" w:lineRule="exact"/>
        <w:ind w:firstLine="640"/>
        <w:rPr>
          <w:rFonts w:hAnsi="仿宋" w:eastAsia="仿宋"/>
          <w:color w:val="000000"/>
          <w:sz w:val="33"/>
          <w:szCs w:val="33"/>
          <w:shd w:val="clear" w:color="auto" w:fill="FFFFFF"/>
          <w:lang w:val="zh-CN"/>
        </w:rPr>
      </w:pPr>
      <w:r>
        <w:rPr>
          <w:rFonts w:hint="eastAsia" w:hAnsi="仿宋" w:eastAsia="仿宋"/>
          <w:color w:val="000000"/>
          <w:sz w:val="33"/>
          <w:szCs w:val="33"/>
          <w:shd w:val="clear" w:color="auto" w:fill="FFFFFF"/>
          <w:lang w:val="zh-CN"/>
        </w:rPr>
        <w:t>（四）住房保障支出</w:t>
      </w:r>
      <w:r>
        <w:rPr>
          <w:rFonts w:hAnsi="仿宋" w:eastAsia="仿宋"/>
          <w:color w:val="000000"/>
          <w:sz w:val="33"/>
          <w:szCs w:val="33"/>
          <w:shd w:val="clear" w:color="auto" w:fill="FFFFFF"/>
          <w:lang w:val="zh-CN"/>
        </w:rPr>
        <w:t>78.52</w:t>
      </w:r>
      <w:r>
        <w:rPr>
          <w:rFonts w:hint="eastAsia" w:hAnsi="仿宋" w:eastAsia="仿宋"/>
          <w:color w:val="000000"/>
          <w:sz w:val="33"/>
          <w:szCs w:val="33"/>
          <w:shd w:val="clear" w:color="auto" w:fill="FFFFFF"/>
          <w:lang w:val="zh-CN"/>
        </w:rPr>
        <w:t>万元，用于机关按照规定标准为职工缴纳住房公积金等支出。</w:t>
      </w:r>
    </w:p>
    <w:p>
      <w:pPr>
        <w:spacing w:line="576" w:lineRule="exact"/>
        <w:ind w:firstLine="663" w:firstLineChars="200"/>
        <w:jc w:val="left"/>
        <w:rPr>
          <w:rFonts w:ascii="方正楷体_GBK" w:hAnsi="方正楷体_GBK" w:eastAsia="方正楷体_GBK" w:cs="方正楷体_GBK"/>
          <w:b/>
          <w:bCs/>
          <w:color w:val="000000"/>
          <w:kern w:val="0"/>
          <w:sz w:val="33"/>
          <w:szCs w:val="33"/>
          <w:shd w:val="clear" w:color="auto" w:fill="FFFFFF"/>
          <w:lang w:val="zh-CN"/>
        </w:rPr>
      </w:pPr>
      <w:r>
        <w:rPr>
          <w:rFonts w:hint="eastAsia" w:ascii="方正楷体_GBK" w:hAnsi="方正楷体_GBK" w:eastAsia="方正楷体_GBK" w:cs="方正楷体_GBK"/>
          <w:b/>
          <w:bCs/>
          <w:color w:val="000000"/>
          <w:kern w:val="0"/>
          <w:sz w:val="33"/>
          <w:szCs w:val="33"/>
          <w:shd w:val="clear" w:color="auto" w:fill="FFFFFF"/>
          <w:lang w:val="zh-CN"/>
        </w:rPr>
        <w:t>（</w:t>
      </w:r>
      <w:r>
        <w:rPr>
          <w:rFonts w:ascii="方正楷体_GBK" w:hAnsi="方正楷体_GBK" w:eastAsia="方正楷体_GBK" w:cs="方正楷体_GBK"/>
          <w:b/>
          <w:bCs/>
          <w:color w:val="000000"/>
          <w:kern w:val="0"/>
          <w:sz w:val="33"/>
          <w:szCs w:val="33"/>
          <w:shd w:val="clear" w:color="auto" w:fill="FFFFFF"/>
          <w:lang w:val="zh-CN"/>
        </w:rPr>
        <w:t>2</w:t>
      </w:r>
      <w:r>
        <w:rPr>
          <w:rFonts w:hint="eastAsia" w:ascii="方正楷体_GBK" w:hAnsi="方正楷体_GBK" w:eastAsia="方正楷体_GBK" w:cs="方正楷体_GBK"/>
          <w:b/>
          <w:bCs/>
          <w:color w:val="000000"/>
          <w:kern w:val="0"/>
          <w:sz w:val="33"/>
          <w:szCs w:val="33"/>
          <w:shd w:val="clear" w:color="auto" w:fill="FFFFFF"/>
          <w:lang w:val="zh-CN"/>
        </w:rPr>
        <w:t>）机关厉行节约</w:t>
      </w:r>
    </w:p>
    <w:p>
      <w:pPr>
        <w:spacing w:line="600" w:lineRule="exact"/>
        <w:ind w:firstLine="640"/>
        <w:rPr>
          <w:rFonts w:hAnsi="仿宋" w:eastAsia="仿宋"/>
          <w:color w:val="000000"/>
          <w:sz w:val="33"/>
          <w:szCs w:val="33"/>
          <w:shd w:val="clear" w:color="auto" w:fill="FFFFFF"/>
          <w:lang w:val="zh-CN"/>
        </w:rPr>
      </w:pPr>
      <w:r>
        <w:rPr>
          <w:rFonts w:hAnsi="仿宋" w:eastAsia="仿宋"/>
          <w:color w:val="000000"/>
          <w:sz w:val="33"/>
          <w:szCs w:val="33"/>
          <w:shd w:val="clear" w:color="auto" w:fill="FFFFFF"/>
          <w:lang w:val="zh-CN"/>
        </w:rPr>
        <w:t>201</w:t>
      </w:r>
      <w:r>
        <w:rPr>
          <w:rFonts w:hint="eastAsia" w:hAnsi="仿宋" w:eastAsia="仿宋"/>
          <w:color w:val="000000"/>
          <w:sz w:val="33"/>
          <w:szCs w:val="33"/>
          <w:shd w:val="clear" w:color="auto" w:fill="FFFFFF"/>
          <w:lang w:val="en-US" w:eastAsia="zh-CN"/>
        </w:rPr>
        <w:t>9</w:t>
      </w:r>
      <w:r>
        <w:rPr>
          <w:rFonts w:hint="eastAsia" w:hAnsi="仿宋" w:eastAsia="仿宋"/>
          <w:color w:val="000000"/>
          <w:sz w:val="33"/>
          <w:szCs w:val="33"/>
          <w:shd w:val="clear" w:color="auto" w:fill="FFFFFF"/>
          <w:lang w:val="zh-CN"/>
        </w:rPr>
        <w:t>无出国（境）经费支出，与</w:t>
      </w:r>
      <w:r>
        <w:rPr>
          <w:rFonts w:hAnsi="仿宋" w:eastAsia="仿宋"/>
          <w:color w:val="000000"/>
          <w:sz w:val="33"/>
          <w:szCs w:val="33"/>
          <w:shd w:val="clear" w:color="auto" w:fill="FFFFFF"/>
          <w:lang w:val="zh-CN"/>
        </w:rPr>
        <w:t>201</w:t>
      </w:r>
      <w:r>
        <w:rPr>
          <w:rFonts w:hint="eastAsia" w:hAnsi="仿宋" w:eastAsia="仿宋"/>
          <w:color w:val="000000"/>
          <w:sz w:val="33"/>
          <w:szCs w:val="33"/>
          <w:shd w:val="clear" w:color="auto" w:fill="FFFFFF"/>
          <w:lang w:val="en-US" w:eastAsia="zh-CN"/>
        </w:rPr>
        <w:t>8</w:t>
      </w:r>
      <w:r>
        <w:rPr>
          <w:rFonts w:hint="eastAsia" w:hAnsi="仿宋" w:eastAsia="仿宋"/>
          <w:color w:val="000000"/>
          <w:sz w:val="33"/>
          <w:szCs w:val="33"/>
          <w:shd w:val="clear" w:color="auto" w:fill="FFFFFF"/>
          <w:lang w:val="zh-CN"/>
        </w:rPr>
        <w:t>年持平。</w:t>
      </w:r>
    </w:p>
    <w:p>
      <w:pPr>
        <w:spacing w:line="600" w:lineRule="exact"/>
        <w:ind w:firstLine="640"/>
        <w:rPr>
          <w:rFonts w:hAnsi="仿宋" w:eastAsia="仿宋"/>
          <w:color w:val="000000"/>
          <w:sz w:val="33"/>
          <w:szCs w:val="33"/>
          <w:shd w:val="clear" w:color="auto" w:fill="FFFFFF"/>
          <w:lang w:val="zh-CN"/>
        </w:rPr>
      </w:pPr>
      <w:r>
        <w:rPr>
          <w:rFonts w:hAnsi="仿宋" w:eastAsia="仿宋"/>
          <w:color w:val="000000"/>
          <w:sz w:val="33"/>
          <w:szCs w:val="33"/>
          <w:shd w:val="clear" w:color="auto" w:fill="FFFFFF"/>
          <w:lang w:val="zh-CN"/>
        </w:rPr>
        <w:t>2019</w:t>
      </w:r>
      <w:r>
        <w:rPr>
          <w:rFonts w:hint="eastAsia" w:hAnsi="仿宋" w:eastAsia="仿宋"/>
          <w:color w:val="000000"/>
          <w:sz w:val="33"/>
          <w:szCs w:val="33"/>
          <w:shd w:val="clear" w:color="auto" w:fill="FFFFFF"/>
          <w:lang w:val="zh-CN"/>
        </w:rPr>
        <w:t>年公务接待费</w:t>
      </w:r>
      <w:r>
        <w:rPr>
          <w:rFonts w:hAnsi="仿宋" w:eastAsia="仿宋"/>
          <w:color w:val="000000"/>
          <w:sz w:val="33"/>
          <w:szCs w:val="33"/>
          <w:shd w:val="clear" w:color="auto" w:fill="FFFFFF"/>
          <w:lang w:val="zh-CN"/>
        </w:rPr>
        <w:t>15167</w:t>
      </w:r>
      <w:r>
        <w:rPr>
          <w:rFonts w:hint="eastAsia" w:hAnsi="仿宋" w:eastAsia="仿宋"/>
          <w:color w:val="000000"/>
          <w:sz w:val="33"/>
          <w:szCs w:val="33"/>
          <w:shd w:val="clear" w:color="auto" w:fill="FFFFFF"/>
          <w:lang w:val="zh-CN"/>
        </w:rPr>
        <w:t>元。</w:t>
      </w:r>
      <w:r>
        <w:rPr>
          <w:rFonts w:hAnsi="仿宋" w:eastAsia="仿宋"/>
          <w:color w:val="000000"/>
          <w:sz w:val="33"/>
          <w:szCs w:val="33"/>
          <w:shd w:val="clear" w:color="auto" w:fill="FFFFFF"/>
          <w:lang w:val="zh-CN"/>
        </w:rPr>
        <w:t>2018</w:t>
      </w:r>
      <w:r>
        <w:rPr>
          <w:rFonts w:hint="eastAsia" w:hAnsi="仿宋" w:eastAsia="仿宋"/>
          <w:color w:val="000000"/>
          <w:sz w:val="33"/>
          <w:szCs w:val="33"/>
          <w:shd w:val="clear" w:color="auto" w:fill="FFFFFF"/>
          <w:lang w:val="zh-CN"/>
        </w:rPr>
        <w:t>年公务接待费</w:t>
      </w:r>
      <w:r>
        <w:rPr>
          <w:rFonts w:hAnsi="仿宋" w:eastAsia="仿宋"/>
          <w:color w:val="000000"/>
          <w:sz w:val="33"/>
          <w:szCs w:val="33"/>
          <w:shd w:val="clear" w:color="auto" w:fill="FFFFFF"/>
          <w:lang w:val="zh-CN"/>
        </w:rPr>
        <w:t>3800</w:t>
      </w:r>
      <w:r>
        <w:rPr>
          <w:rFonts w:hint="eastAsia" w:hAnsi="仿宋" w:eastAsia="仿宋"/>
          <w:color w:val="000000"/>
          <w:sz w:val="33"/>
          <w:szCs w:val="33"/>
          <w:shd w:val="clear" w:color="auto" w:fill="FFFFFF"/>
          <w:lang w:val="zh-CN"/>
        </w:rPr>
        <w:t>元。相较</w:t>
      </w:r>
      <w:r>
        <w:rPr>
          <w:rFonts w:hAnsi="仿宋" w:eastAsia="仿宋"/>
          <w:color w:val="000000"/>
          <w:sz w:val="33"/>
          <w:szCs w:val="33"/>
          <w:shd w:val="clear" w:color="auto" w:fill="FFFFFF"/>
          <w:lang w:val="zh-CN"/>
        </w:rPr>
        <w:t>2018</w:t>
      </w:r>
      <w:r>
        <w:rPr>
          <w:rFonts w:hint="eastAsia" w:hAnsi="仿宋" w:eastAsia="仿宋"/>
          <w:color w:val="000000"/>
          <w:sz w:val="33"/>
          <w:szCs w:val="33"/>
          <w:shd w:val="clear" w:color="auto" w:fill="FFFFFF"/>
          <w:lang w:val="zh-CN"/>
        </w:rPr>
        <w:t>年，</w:t>
      </w:r>
      <w:r>
        <w:rPr>
          <w:rFonts w:hAnsi="仿宋" w:eastAsia="仿宋"/>
          <w:color w:val="000000"/>
          <w:sz w:val="33"/>
          <w:szCs w:val="33"/>
          <w:shd w:val="clear" w:color="auto" w:fill="FFFFFF"/>
          <w:lang w:val="zh-CN"/>
        </w:rPr>
        <w:t>2019</w:t>
      </w:r>
      <w:r>
        <w:rPr>
          <w:rFonts w:hint="eastAsia" w:hAnsi="仿宋" w:eastAsia="仿宋"/>
          <w:color w:val="000000"/>
          <w:sz w:val="33"/>
          <w:szCs w:val="33"/>
          <w:shd w:val="clear" w:color="auto" w:fill="FFFFFF"/>
          <w:lang w:val="zh-CN"/>
        </w:rPr>
        <w:t>年公务接待费上升</w:t>
      </w:r>
      <w:r>
        <w:rPr>
          <w:rFonts w:hAnsi="仿宋" w:eastAsia="仿宋"/>
          <w:color w:val="000000"/>
          <w:sz w:val="33"/>
          <w:szCs w:val="33"/>
          <w:shd w:val="clear" w:color="auto" w:fill="FFFFFF"/>
          <w:lang w:val="zh-CN"/>
        </w:rPr>
        <w:t>299%</w:t>
      </w:r>
      <w:r>
        <w:rPr>
          <w:rFonts w:hint="eastAsia" w:hAnsi="仿宋" w:eastAsia="仿宋"/>
          <w:color w:val="000000"/>
          <w:sz w:val="33"/>
          <w:szCs w:val="33"/>
          <w:shd w:val="clear" w:color="auto" w:fill="FFFFFF"/>
          <w:lang w:val="zh-CN"/>
        </w:rPr>
        <w:t>，主要由于</w:t>
      </w:r>
      <w:r>
        <w:rPr>
          <w:rFonts w:hAnsi="仿宋" w:eastAsia="仿宋"/>
          <w:color w:val="000000"/>
          <w:sz w:val="33"/>
          <w:szCs w:val="33"/>
          <w:shd w:val="clear" w:color="auto" w:fill="FFFFFF"/>
          <w:lang w:val="zh-CN"/>
        </w:rPr>
        <w:t>2018</w:t>
      </w:r>
      <w:r>
        <w:rPr>
          <w:rFonts w:hint="eastAsia" w:hAnsi="仿宋" w:eastAsia="仿宋"/>
          <w:color w:val="000000"/>
          <w:sz w:val="33"/>
          <w:szCs w:val="33"/>
          <w:shd w:val="clear" w:color="auto" w:fill="FFFFFF"/>
          <w:lang w:val="zh-CN"/>
        </w:rPr>
        <w:t>年出预算和实际情况相差较多，导致</w:t>
      </w:r>
      <w:r>
        <w:rPr>
          <w:rFonts w:hAnsi="仿宋" w:eastAsia="仿宋"/>
          <w:color w:val="000000"/>
          <w:sz w:val="33"/>
          <w:szCs w:val="33"/>
          <w:shd w:val="clear" w:color="auto" w:fill="FFFFFF"/>
          <w:lang w:val="zh-CN"/>
        </w:rPr>
        <w:t>2018</w:t>
      </w:r>
      <w:r>
        <w:rPr>
          <w:rFonts w:hint="eastAsia" w:hAnsi="仿宋" w:eastAsia="仿宋"/>
          <w:color w:val="000000"/>
          <w:sz w:val="33"/>
          <w:szCs w:val="33"/>
          <w:shd w:val="clear" w:color="auto" w:fill="FFFFFF"/>
          <w:lang w:val="zh-CN"/>
        </w:rPr>
        <w:t>年少计公务接待费。公务接待费主要用于执行公务、考察调研、检查指导等公务活动开支的用餐费等。</w:t>
      </w:r>
    </w:p>
    <w:p>
      <w:pPr>
        <w:spacing w:line="600" w:lineRule="exact"/>
        <w:ind w:firstLine="640"/>
        <w:rPr>
          <w:rFonts w:hAnsi="仿宋" w:eastAsia="仿宋"/>
          <w:color w:val="000000"/>
          <w:sz w:val="33"/>
          <w:szCs w:val="33"/>
          <w:shd w:val="clear" w:color="auto" w:fill="FFFFFF"/>
          <w:lang w:val="zh-CN"/>
        </w:rPr>
      </w:pPr>
      <w:r>
        <w:rPr>
          <w:rFonts w:hAnsi="仿宋" w:eastAsia="仿宋"/>
          <w:color w:val="000000"/>
          <w:sz w:val="33"/>
          <w:szCs w:val="33"/>
          <w:shd w:val="clear" w:color="auto" w:fill="FFFFFF"/>
          <w:lang w:val="zh-CN"/>
        </w:rPr>
        <w:t>201</w:t>
      </w:r>
      <w:r>
        <w:rPr>
          <w:rFonts w:hint="eastAsia" w:hAnsi="仿宋" w:eastAsia="仿宋"/>
          <w:color w:val="000000"/>
          <w:sz w:val="33"/>
          <w:szCs w:val="33"/>
          <w:shd w:val="clear" w:color="auto" w:fill="FFFFFF"/>
          <w:lang w:val="en-US" w:eastAsia="zh-CN"/>
        </w:rPr>
        <w:t>9</w:t>
      </w:r>
      <w:r>
        <w:rPr>
          <w:rFonts w:hint="eastAsia" w:hAnsi="仿宋" w:eastAsia="仿宋"/>
          <w:color w:val="000000"/>
          <w:sz w:val="33"/>
          <w:szCs w:val="33"/>
          <w:shd w:val="clear" w:color="auto" w:fill="FFFFFF"/>
          <w:lang w:val="zh-CN"/>
        </w:rPr>
        <w:t>年公务用车及运行维护费</w:t>
      </w:r>
      <w:r>
        <w:rPr>
          <w:rFonts w:hAnsi="仿宋" w:eastAsia="仿宋"/>
          <w:color w:val="000000"/>
          <w:sz w:val="33"/>
          <w:szCs w:val="33"/>
          <w:shd w:val="clear" w:color="auto" w:fill="FFFFFF"/>
          <w:lang w:val="zh-CN"/>
        </w:rPr>
        <w:t>200000</w:t>
      </w:r>
      <w:r>
        <w:rPr>
          <w:rFonts w:hint="eastAsia" w:hAnsi="仿宋" w:eastAsia="仿宋"/>
          <w:color w:val="000000"/>
          <w:sz w:val="33"/>
          <w:szCs w:val="33"/>
          <w:shd w:val="clear" w:color="auto" w:fill="FFFFFF"/>
          <w:lang w:val="zh-CN"/>
        </w:rPr>
        <w:t>元，</w:t>
      </w:r>
      <w:r>
        <w:rPr>
          <w:rFonts w:hAnsi="仿宋" w:eastAsia="仿宋"/>
          <w:color w:val="000000"/>
          <w:sz w:val="33"/>
          <w:szCs w:val="33"/>
          <w:shd w:val="clear" w:color="auto" w:fill="FFFFFF"/>
          <w:lang w:val="zh-CN"/>
        </w:rPr>
        <w:t>201</w:t>
      </w:r>
      <w:r>
        <w:rPr>
          <w:rFonts w:hint="eastAsia" w:hAnsi="仿宋" w:eastAsia="仿宋"/>
          <w:color w:val="000000"/>
          <w:sz w:val="33"/>
          <w:szCs w:val="33"/>
          <w:shd w:val="clear" w:color="auto" w:fill="FFFFFF"/>
          <w:lang w:val="en-US" w:eastAsia="zh-CN"/>
        </w:rPr>
        <w:t>8</w:t>
      </w:r>
      <w:r>
        <w:rPr>
          <w:rFonts w:hint="eastAsia" w:hAnsi="仿宋" w:eastAsia="仿宋"/>
          <w:color w:val="000000"/>
          <w:sz w:val="33"/>
          <w:szCs w:val="33"/>
          <w:shd w:val="clear" w:color="auto" w:fill="FFFFFF"/>
          <w:lang w:val="zh-CN"/>
        </w:rPr>
        <w:t>年公务用车及运行维护费</w:t>
      </w:r>
      <w:r>
        <w:rPr>
          <w:rFonts w:hAnsi="仿宋" w:eastAsia="仿宋"/>
          <w:color w:val="000000"/>
          <w:sz w:val="33"/>
          <w:szCs w:val="33"/>
          <w:shd w:val="clear" w:color="auto" w:fill="FFFFFF"/>
          <w:lang w:val="zh-CN"/>
        </w:rPr>
        <w:t>157</w:t>
      </w:r>
      <w:r>
        <w:rPr>
          <w:rFonts w:hAnsi="仿宋" w:eastAsia="仿宋"/>
          <w:color w:val="000000"/>
          <w:sz w:val="33"/>
          <w:szCs w:val="33"/>
          <w:shd w:val="clear" w:color="auto" w:fill="FFFFFF"/>
        </w:rPr>
        <w:t>,</w:t>
      </w:r>
      <w:r>
        <w:rPr>
          <w:rFonts w:hAnsi="仿宋" w:eastAsia="仿宋"/>
          <w:color w:val="000000"/>
          <w:sz w:val="33"/>
          <w:szCs w:val="33"/>
          <w:shd w:val="clear" w:color="auto" w:fill="FFFFFF"/>
          <w:lang w:val="zh-CN"/>
        </w:rPr>
        <w:t>247.93</w:t>
      </w:r>
      <w:r>
        <w:rPr>
          <w:rFonts w:hint="eastAsia" w:hAnsi="仿宋" w:eastAsia="仿宋"/>
          <w:color w:val="000000"/>
          <w:sz w:val="33"/>
          <w:szCs w:val="33"/>
          <w:shd w:val="clear" w:color="auto" w:fill="FFFFFF"/>
          <w:lang w:val="zh-CN"/>
        </w:rPr>
        <w:t>元，上升</w:t>
      </w:r>
      <w:r>
        <w:rPr>
          <w:rFonts w:hAnsi="仿宋" w:eastAsia="仿宋"/>
          <w:color w:val="000000"/>
          <w:sz w:val="33"/>
          <w:szCs w:val="33"/>
          <w:shd w:val="clear" w:color="auto" w:fill="FFFFFF"/>
          <w:lang w:val="zh-CN"/>
        </w:rPr>
        <w:t>2</w:t>
      </w:r>
      <w:r>
        <w:rPr>
          <w:rFonts w:hint="eastAsia" w:hAnsi="仿宋" w:eastAsia="仿宋"/>
          <w:color w:val="000000"/>
          <w:sz w:val="33"/>
          <w:szCs w:val="33"/>
          <w:shd w:val="clear" w:color="auto" w:fill="FFFFFF"/>
          <w:lang w:val="en-US" w:eastAsia="zh-CN"/>
        </w:rPr>
        <w:t>7.18</w:t>
      </w:r>
      <w:r>
        <w:rPr>
          <w:rFonts w:hAnsi="仿宋" w:eastAsia="仿宋"/>
          <w:color w:val="000000"/>
          <w:sz w:val="33"/>
          <w:szCs w:val="33"/>
          <w:shd w:val="clear" w:color="auto" w:fill="FFFFFF"/>
          <w:lang w:val="zh-CN"/>
        </w:rPr>
        <w:t>%</w:t>
      </w:r>
      <w:r>
        <w:rPr>
          <w:rFonts w:hint="eastAsia" w:hAnsi="仿宋" w:eastAsia="仿宋"/>
          <w:color w:val="000000"/>
          <w:sz w:val="33"/>
          <w:szCs w:val="33"/>
          <w:shd w:val="clear" w:color="auto" w:fill="FFFFFF"/>
          <w:lang w:val="zh-CN"/>
        </w:rPr>
        <w:t>，主要原因是：主要原因是办案用车经常下乡及车龄较长、零件老化导致车辆大修，维修费上涨。另外油费采用油卡预先充值的方式，油费增多。</w:t>
      </w:r>
    </w:p>
    <w:p>
      <w:pPr>
        <w:spacing w:line="576" w:lineRule="exact"/>
        <w:ind w:firstLine="663" w:firstLineChars="200"/>
        <w:jc w:val="left"/>
        <w:rPr>
          <w:rFonts w:ascii="方正楷体_GBK" w:hAnsi="方正楷体_GBK" w:eastAsia="方正楷体_GBK" w:cs="方正楷体_GBK"/>
          <w:b/>
          <w:bCs/>
          <w:color w:val="000000"/>
          <w:kern w:val="0"/>
          <w:sz w:val="33"/>
          <w:szCs w:val="33"/>
          <w:shd w:val="clear" w:color="auto" w:fill="FFFFFF"/>
          <w:lang w:val="zh-CN"/>
        </w:rPr>
      </w:pPr>
      <w:r>
        <w:rPr>
          <w:rFonts w:hint="eastAsia" w:ascii="方正楷体_GBK" w:hAnsi="方正楷体_GBK" w:eastAsia="方正楷体_GBK" w:cs="方正楷体_GBK"/>
          <w:b/>
          <w:bCs/>
          <w:color w:val="000000"/>
          <w:kern w:val="0"/>
          <w:sz w:val="33"/>
          <w:szCs w:val="33"/>
          <w:shd w:val="clear" w:color="auto" w:fill="FFFFFF"/>
          <w:lang w:val="zh-CN"/>
        </w:rPr>
        <w:t>（</w:t>
      </w:r>
      <w:r>
        <w:rPr>
          <w:rFonts w:ascii="方正楷体_GBK" w:hAnsi="方正楷体_GBK" w:eastAsia="方正楷体_GBK" w:cs="方正楷体_GBK"/>
          <w:b/>
          <w:bCs/>
          <w:color w:val="000000"/>
          <w:kern w:val="0"/>
          <w:sz w:val="33"/>
          <w:szCs w:val="33"/>
          <w:shd w:val="clear" w:color="auto" w:fill="FFFFFF"/>
          <w:lang w:val="zh-CN"/>
        </w:rPr>
        <w:t>3</w:t>
      </w:r>
      <w:r>
        <w:rPr>
          <w:rFonts w:hint="eastAsia" w:ascii="方正楷体_GBK" w:hAnsi="方正楷体_GBK" w:eastAsia="方正楷体_GBK" w:cs="方正楷体_GBK"/>
          <w:b/>
          <w:bCs/>
          <w:color w:val="000000"/>
          <w:kern w:val="0"/>
          <w:sz w:val="33"/>
          <w:szCs w:val="33"/>
          <w:shd w:val="clear" w:color="auto" w:fill="FFFFFF"/>
          <w:lang w:val="zh-CN"/>
        </w:rPr>
        <w:t>）机关节能降耗</w:t>
      </w:r>
    </w:p>
    <w:p>
      <w:pPr>
        <w:spacing w:line="600" w:lineRule="exact"/>
        <w:ind w:firstLine="640"/>
        <w:rPr>
          <w:rFonts w:hAnsi="仿宋" w:eastAsia="仿宋"/>
          <w:color w:val="000000"/>
          <w:sz w:val="33"/>
          <w:szCs w:val="33"/>
          <w:shd w:val="clear" w:color="auto" w:fill="FFFFFF"/>
          <w:lang w:val="zh-CN"/>
        </w:rPr>
      </w:pPr>
      <w:r>
        <w:rPr>
          <w:rFonts w:hint="eastAsia" w:hAnsi="仿宋" w:eastAsia="仿宋"/>
          <w:color w:val="000000"/>
          <w:sz w:val="33"/>
          <w:szCs w:val="33"/>
          <w:shd w:val="clear" w:color="auto" w:fill="FFFFFF"/>
          <w:lang w:val="zh-CN"/>
        </w:rPr>
        <w:t>机关用水支出</w:t>
      </w:r>
      <w:r>
        <w:rPr>
          <w:rFonts w:hAnsi="仿宋" w:eastAsia="仿宋"/>
          <w:color w:val="000000"/>
          <w:sz w:val="33"/>
          <w:szCs w:val="33"/>
          <w:shd w:val="clear" w:color="auto" w:fill="FFFFFF"/>
          <w:lang w:val="zh-CN"/>
        </w:rPr>
        <w:t>3775.2</w:t>
      </w:r>
      <w:r>
        <w:rPr>
          <w:rFonts w:hint="eastAsia" w:hAnsi="仿宋" w:eastAsia="仿宋"/>
          <w:color w:val="000000"/>
          <w:sz w:val="33"/>
          <w:szCs w:val="33"/>
          <w:shd w:val="clear" w:color="auto" w:fill="FFFFFF"/>
          <w:lang w:val="zh-CN"/>
        </w:rPr>
        <w:t>元，相较</w:t>
      </w:r>
      <w:r>
        <w:rPr>
          <w:rFonts w:hAnsi="仿宋" w:eastAsia="仿宋"/>
          <w:color w:val="000000"/>
          <w:sz w:val="33"/>
          <w:szCs w:val="33"/>
          <w:shd w:val="clear" w:color="auto" w:fill="FFFFFF"/>
          <w:lang w:val="zh-CN"/>
        </w:rPr>
        <w:t>2018</w:t>
      </w:r>
      <w:r>
        <w:rPr>
          <w:rFonts w:hint="eastAsia" w:hAnsi="仿宋" w:eastAsia="仿宋"/>
          <w:color w:val="000000"/>
          <w:sz w:val="33"/>
          <w:szCs w:val="33"/>
          <w:shd w:val="clear" w:color="auto" w:fill="FFFFFF"/>
          <w:lang w:val="zh-CN"/>
        </w:rPr>
        <w:t>年减少</w:t>
      </w:r>
      <w:r>
        <w:rPr>
          <w:rFonts w:hAnsi="仿宋" w:eastAsia="仿宋"/>
          <w:color w:val="000000"/>
          <w:sz w:val="33"/>
          <w:szCs w:val="33"/>
          <w:shd w:val="clear" w:color="auto" w:fill="FFFFFF"/>
          <w:lang w:val="zh-CN"/>
        </w:rPr>
        <w:t>52%</w:t>
      </w:r>
      <w:r>
        <w:rPr>
          <w:rFonts w:hint="eastAsia" w:hAnsi="仿宋" w:eastAsia="仿宋"/>
          <w:color w:val="000000"/>
          <w:sz w:val="33"/>
          <w:szCs w:val="33"/>
          <w:shd w:val="clear" w:color="auto" w:fill="FFFFFF"/>
          <w:lang w:val="zh-CN"/>
        </w:rPr>
        <w:t>，主要是因为</w:t>
      </w:r>
      <w:r>
        <w:rPr>
          <w:rFonts w:hAnsi="仿宋" w:eastAsia="仿宋"/>
          <w:color w:val="000000"/>
          <w:sz w:val="33"/>
          <w:szCs w:val="33"/>
          <w:shd w:val="clear" w:color="auto" w:fill="FFFFFF"/>
          <w:lang w:val="zh-CN"/>
        </w:rPr>
        <w:t>2018</w:t>
      </w:r>
      <w:r>
        <w:rPr>
          <w:rFonts w:hint="eastAsia" w:hAnsi="仿宋" w:eastAsia="仿宋"/>
          <w:color w:val="000000"/>
          <w:sz w:val="33"/>
          <w:szCs w:val="33"/>
          <w:shd w:val="clear" w:color="auto" w:fill="FFFFFF"/>
          <w:lang w:val="zh-CN"/>
        </w:rPr>
        <w:t>年水管爆裂导致用水量超过正常水平。用电支出</w:t>
      </w:r>
      <w:r>
        <w:rPr>
          <w:rFonts w:hAnsi="仿宋" w:eastAsia="仿宋"/>
          <w:color w:val="000000"/>
          <w:sz w:val="33"/>
          <w:szCs w:val="33"/>
          <w:shd w:val="clear" w:color="auto" w:fill="FFFFFF"/>
          <w:lang w:val="zh-CN"/>
        </w:rPr>
        <w:t>56438.68</w:t>
      </w:r>
      <w:r>
        <w:rPr>
          <w:rFonts w:hint="eastAsia" w:hAnsi="仿宋" w:eastAsia="仿宋"/>
          <w:color w:val="000000"/>
          <w:sz w:val="33"/>
          <w:szCs w:val="33"/>
          <w:shd w:val="clear" w:color="auto" w:fill="FFFFFF"/>
          <w:lang w:val="zh-CN"/>
        </w:rPr>
        <w:t>元，同比下降</w:t>
      </w:r>
      <w:r>
        <w:rPr>
          <w:rFonts w:hAnsi="仿宋" w:eastAsia="仿宋"/>
          <w:color w:val="000000"/>
          <w:sz w:val="33"/>
          <w:szCs w:val="33"/>
          <w:shd w:val="clear" w:color="auto" w:fill="FFFFFF"/>
          <w:lang w:val="zh-CN"/>
        </w:rPr>
        <w:t>10.7%</w:t>
      </w:r>
      <w:r>
        <w:rPr>
          <w:rFonts w:hint="eastAsia" w:hAnsi="仿宋" w:eastAsia="仿宋"/>
          <w:color w:val="000000"/>
          <w:sz w:val="33"/>
          <w:szCs w:val="33"/>
          <w:shd w:val="clear" w:color="auto" w:fill="FFFFFF"/>
          <w:lang w:val="zh-CN"/>
        </w:rPr>
        <w:t>，主要原因是大家环保节约意识提升。</w:t>
      </w:r>
    </w:p>
    <w:p>
      <w:pPr>
        <w:widowControl/>
        <w:adjustRightInd w:val="0"/>
        <w:snapToGrid w:val="0"/>
        <w:spacing w:line="576" w:lineRule="exact"/>
        <w:ind w:firstLine="720"/>
        <w:jc w:val="left"/>
        <w:rPr>
          <w:rFonts w:ascii="方正黑体_GBK" w:hAnsi="方正黑体_GBK" w:eastAsia="方正黑体_GBK" w:cs="方正黑体_GBK"/>
          <w:bCs/>
          <w:color w:val="000000"/>
          <w:kern w:val="0"/>
          <w:sz w:val="33"/>
          <w:szCs w:val="33"/>
          <w:shd w:val="clear" w:color="auto" w:fill="FFFFFF"/>
          <w:lang w:val="zh-CN"/>
        </w:rPr>
      </w:pPr>
      <w:r>
        <w:rPr>
          <w:rFonts w:ascii="方正黑体_GBK" w:hAnsi="方正黑体_GBK" w:eastAsia="方正黑体_GBK" w:cs="方正黑体_GBK"/>
          <w:bCs/>
          <w:color w:val="000000"/>
          <w:kern w:val="0"/>
          <w:sz w:val="33"/>
          <w:szCs w:val="33"/>
          <w:shd w:val="clear" w:color="auto" w:fill="FFFFFF"/>
          <w:lang w:val="zh-CN"/>
        </w:rPr>
        <w:t>2</w:t>
      </w:r>
      <w:r>
        <w:rPr>
          <w:rFonts w:hint="eastAsia" w:ascii="方正黑体_GBK" w:hAnsi="方正黑体_GBK" w:eastAsia="方正黑体_GBK" w:cs="方正黑体_GBK"/>
          <w:bCs/>
          <w:color w:val="000000"/>
          <w:kern w:val="0"/>
          <w:sz w:val="33"/>
          <w:szCs w:val="33"/>
          <w:shd w:val="clear" w:color="auto" w:fill="FFFFFF"/>
          <w:lang w:val="zh-CN"/>
        </w:rPr>
        <w:t>、专项预算项目（待批复项目）支出绩效</w:t>
      </w:r>
    </w:p>
    <w:p>
      <w:pPr>
        <w:spacing w:line="576" w:lineRule="exact"/>
        <w:ind w:firstLine="663" w:firstLineChars="200"/>
        <w:jc w:val="left"/>
        <w:rPr>
          <w:rFonts w:ascii="方正楷体_GBK" w:hAnsi="方正楷体_GBK" w:eastAsia="方正楷体_GBK" w:cs="方正楷体_GBK"/>
          <w:b/>
          <w:bCs/>
          <w:color w:val="000000"/>
          <w:kern w:val="0"/>
          <w:sz w:val="33"/>
          <w:szCs w:val="33"/>
          <w:shd w:val="clear" w:color="auto" w:fill="FFFFFF"/>
          <w:lang w:val="zh-CN"/>
        </w:rPr>
      </w:pPr>
      <w:r>
        <w:rPr>
          <w:rFonts w:hint="eastAsia" w:ascii="方正楷体_GBK" w:hAnsi="方正楷体_GBK" w:eastAsia="方正楷体_GBK" w:cs="方正楷体_GBK"/>
          <w:b/>
          <w:bCs/>
          <w:color w:val="000000"/>
          <w:kern w:val="0"/>
          <w:sz w:val="33"/>
          <w:szCs w:val="33"/>
          <w:shd w:val="clear" w:color="auto" w:fill="FFFFFF"/>
          <w:lang w:val="zh-CN"/>
        </w:rPr>
        <w:t>（</w:t>
      </w:r>
      <w:r>
        <w:rPr>
          <w:rFonts w:ascii="方正楷体_GBK" w:hAnsi="方正楷体_GBK" w:eastAsia="方正楷体_GBK" w:cs="方正楷体_GBK"/>
          <w:b/>
          <w:bCs/>
          <w:color w:val="000000"/>
          <w:kern w:val="0"/>
          <w:sz w:val="33"/>
          <w:szCs w:val="33"/>
          <w:shd w:val="clear" w:color="auto" w:fill="FFFFFF"/>
          <w:lang w:val="zh-CN"/>
        </w:rPr>
        <w:t>1</w:t>
      </w:r>
      <w:r>
        <w:rPr>
          <w:rFonts w:hint="eastAsia" w:ascii="方正楷体_GBK" w:hAnsi="方正楷体_GBK" w:eastAsia="方正楷体_GBK" w:cs="方正楷体_GBK"/>
          <w:b/>
          <w:bCs/>
          <w:color w:val="000000"/>
          <w:kern w:val="0"/>
          <w:sz w:val="33"/>
          <w:szCs w:val="33"/>
          <w:shd w:val="clear" w:color="auto" w:fill="FFFFFF"/>
          <w:lang w:val="zh-CN"/>
        </w:rPr>
        <w:t>）项目资金管理情况。</w:t>
      </w:r>
    </w:p>
    <w:p>
      <w:pPr>
        <w:spacing w:line="600" w:lineRule="exact"/>
        <w:ind w:firstLine="640"/>
        <w:rPr>
          <w:rFonts w:hAnsi="仿宋" w:eastAsia="仿宋"/>
          <w:color w:val="000000"/>
          <w:sz w:val="33"/>
          <w:szCs w:val="33"/>
          <w:shd w:val="clear" w:color="auto" w:fill="FFFFFF"/>
          <w:lang w:val="zh-CN"/>
        </w:rPr>
      </w:pPr>
      <w:r>
        <w:rPr>
          <w:rFonts w:hint="eastAsia" w:hAnsi="仿宋" w:eastAsia="仿宋"/>
          <w:color w:val="000000"/>
          <w:sz w:val="33"/>
          <w:szCs w:val="33"/>
          <w:shd w:val="clear" w:color="auto" w:fill="FFFFFF"/>
          <w:lang w:val="zh-CN"/>
        </w:rPr>
        <w:t>我院项目资金来源为中央及省级转移支付专项经费。经费支出范围为院内开展办案业务及相关工作，为持续性、常年性项目。</w:t>
      </w:r>
      <w:r>
        <w:rPr>
          <w:rFonts w:eastAsia="仿宋"/>
          <w:color w:val="000000"/>
          <w:sz w:val="33"/>
          <w:szCs w:val="33"/>
          <w:shd w:val="clear" w:color="auto" w:fill="FFFFFF"/>
          <w:lang w:val="zh-CN"/>
        </w:rPr>
        <w:t>2019</w:t>
      </w:r>
      <w:r>
        <w:rPr>
          <w:rFonts w:hint="eastAsia" w:hAnsi="仿宋" w:eastAsia="仿宋"/>
          <w:color w:val="000000"/>
          <w:sz w:val="33"/>
          <w:szCs w:val="33"/>
          <w:shd w:val="clear" w:color="auto" w:fill="FFFFFF"/>
          <w:lang w:val="zh-CN"/>
        </w:rPr>
        <w:t>年全年中央及省级转移支付专项经费收入为</w:t>
      </w:r>
      <w:r>
        <w:rPr>
          <w:rFonts w:eastAsia="仿宋"/>
          <w:color w:val="000000"/>
          <w:sz w:val="33"/>
          <w:szCs w:val="33"/>
          <w:shd w:val="clear" w:color="auto" w:fill="FFFFFF"/>
          <w:lang w:val="zh-CN"/>
        </w:rPr>
        <w:t>166</w:t>
      </w:r>
      <w:r>
        <w:rPr>
          <w:rFonts w:hint="eastAsia" w:hAnsi="仿宋" w:eastAsia="仿宋"/>
          <w:color w:val="000000"/>
          <w:sz w:val="33"/>
          <w:szCs w:val="33"/>
          <w:shd w:val="clear" w:color="auto" w:fill="FFFFFF"/>
          <w:lang w:val="zh-CN"/>
        </w:rPr>
        <w:t>万元主要涉及办案业务经费（包含扫黑除恶工作专项经费）和办案装备经费。另有安保经费和编外工勤人员经费项目收入共计</w:t>
      </w:r>
      <w:r>
        <w:rPr>
          <w:rFonts w:eastAsia="仿宋"/>
          <w:color w:val="000000"/>
          <w:sz w:val="33"/>
          <w:szCs w:val="33"/>
          <w:shd w:val="clear" w:color="auto" w:fill="FFFFFF"/>
          <w:lang w:val="zh-CN"/>
        </w:rPr>
        <w:t>14.2</w:t>
      </w:r>
      <w:r>
        <w:rPr>
          <w:rFonts w:hint="eastAsia" w:hAnsi="仿宋" w:eastAsia="仿宋"/>
          <w:color w:val="000000"/>
          <w:sz w:val="33"/>
          <w:szCs w:val="33"/>
          <w:shd w:val="clear" w:color="auto" w:fill="FFFFFF"/>
          <w:lang w:val="zh-CN"/>
        </w:rPr>
        <w:t>万元。</w:t>
      </w:r>
    </w:p>
    <w:p>
      <w:pPr>
        <w:spacing w:line="600" w:lineRule="exact"/>
        <w:ind w:firstLine="660" w:firstLineChars="200"/>
        <w:rPr>
          <w:rFonts w:eastAsia="仿宋"/>
          <w:sz w:val="33"/>
          <w:szCs w:val="33"/>
          <w:shd w:val="clear" w:color="auto" w:fill="FFFFFF"/>
          <w:lang w:val="zh-CN"/>
        </w:rPr>
      </w:pPr>
      <w:r>
        <w:rPr>
          <w:rFonts w:hint="eastAsia" w:hAnsi="仿宋" w:eastAsia="仿宋"/>
          <w:sz w:val="33"/>
          <w:szCs w:val="33"/>
          <w:shd w:val="clear" w:color="auto" w:fill="FFFFFF"/>
          <w:lang w:val="zh-CN"/>
        </w:rPr>
        <w:t>部门预算严格按照有关要求编制，项目预算结合单位具体工作及县级相关规定编制。严格执行支出预算，</w:t>
      </w:r>
      <w:r>
        <w:rPr>
          <w:rFonts w:eastAsia="仿宋"/>
          <w:sz w:val="33"/>
          <w:szCs w:val="33"/>
          <w:shd w:val="clear" w:color="auto" w:fill="FFFFFF"/>
          <w:lang w:val="zh-CN"/>
        </w:rPr>
        <w:t>“</w:t>
      </w:r>
      <w:r>
        <w:rPr>
          <w:rFonts w:hint="eastAsia" w:hAnsi="仿宋" w:eastAsia="仿宋"/>
          <w:sz w:val="33"/>
          <w:szCs w:val="33"/>
          <w:shd w:val="clear" w:color="auto" w:fill="FFFFFF"/>
          <w:lang w:val="zh-CN"/>
        </w:rPr>
        <w:t>三公经费</w:t>
      </w:r>
      <w:r>
        <w:rPr>
          <w:rFonts w:eastAsia="仿宋"/>
          <w:sz w:val="33"/>
          <w:szCs w:val="33"/>
          <w:shd w:val="clear" w:color="auto" w:fill="FFFFFF"/>
          <w:lang w:val="zh-CN"/>
        </w:rPr>
        <w:t>”</w:t>
      </w:r>
      <w:r>
        <w:rPr>
          <w:rFonts w:hint="eastAsia" w:hAnsi="仿宋" w:eastAsia="仿宋"/>
          <w:sz w:val="33"/>
          <w:szCs w:val="33"/>
          <w:shd w:val="clear" w:color="auto" w:fill="FFFFFF"/>
          <w:lang w:val="zh-CN"/>
        </w:rPr>
        <w:t>本着节约、高效的原则严格控制支出。做好项目资金的管理使用，严格审核程序，及时支付。政府采购严格按照采购相关规定执行。不断加强完善资产管理信息系统建设，及时、准确开展资产清查工作，并及时上报各种报表；建立内控制度，成立内控工作领导小组，加强内控管理；单位预算、决算在公众信息网公开。认真开展绩效评价工作。依法接受财政及上级检察院等部门监督、检查。</w:t>
      </w:r>
    </w:p>
    <w:p>
      <w:pPr>
        <w:spacing w:line="576" w:lineRule="exact"/>
        <w:ind w:firstLine="663" w:firstLineChars="200"/>
        <w:jc w:val="left"/>
        <w:rPr>
          <w:rFonts w:ascii="方正楷体_GBK" w:hAnsi="方正楷体_GBK" w:eastAsia="方正楷体_GBK" w:cs="方正楷体_GBK"/>
          <w:b/>
          <w:bCs/>
          <w:color w:val="000000"/>
          <w:kern w:val="0"/>
          <w:sz w:val="33"/>
          <w:szCs w:val="33"/>
          <w:shd w:val="clear" w:color="auto" w:fill="FFFFFF"/>
          <w:lang w:val="zh-CN"/>
        </w:rPr>
      </w:pPr>
      <w:r>
        <w:rPr>
          <w:rFonts w:hint="eastAsia" w:ascii="方正楷体_GBK" w:hAnsi="方正楷体_GBK" w:eastAsia="方正楷体_GBK" w:cs="方正楷体_GBK"/>
          <w:b/>
          <w:bCs/>
          <w:color w:val="000000"/>
          <w:kern w:val="0"/>
          <w:sz w:val="33"/>
          <w:szCs w:val="33"/>
          <w:shd w:val="clear" w:color="auto" w:fill="FFFFFF"/>
          <w:lang w:val="zh-CN"/>
        </w:rPr>
        <w:t>（</w:t>
      </w:r>
      <w:r>
        <w:rPr>
          <w:rFonts w:ascii="方正楷体_GBK" w:hAnsi="方正楷体_GBK" w:eastAsia="方正楷体_GBK" w:cs="方正楷体_GBK"/>
          <w:b/>
          <w:bCs/>
          <w:color w:val="000000"/>
          <w:kern w:val="0"/>
          <w:sz w:val="33"/>
          <w:szCs w:val="33"/>
          <w:shd w:val="clear" w:color="auto" w:fill="FFFFFF"/>
          <w:lang w:val="zh-CN"/>
        </w:rPr>
        <w:t>2</w:t>
      </w:r>
      <w:r>
        <w:rPr>
          <w:rFonts w:hint="eastAsia" w:ascii="方正楷体_GBK" w:hAnsi="方正楷体_GBK" w:eastAsia="方正楷体_GBK" w:cs="方正楷体_GBK"/>
          <w:b/>
          <w:bCs/>
          <w:color w:val="000000"/>
          <w:kern w:val="0"/>
          <w:sz w:val="33"/>
          <w:szCs w:val="33"/>
          <w:shd w:val="clear" w:color="auto" w:fill="FFFFFF"/>
          <w:lang w:val="zh-CN"/>
        </w:rPr>
        <w:t>）绩效目标完成情况。</w:t>
      </w:r>
    </w:p>
    <w:p>
      <w:pPr>
        <w:spacing w:line="600" w:lineRule="exact"/>
        <w:ind w:firstLine="640"/>
        <w:rPr>
          <w:rFonts w:hAnsi="仿宋" w:eastAsia="仿宋"/>
          <w:color w:val="000000"/>
          <w:sz w:val="33"/>
          <w:szCs w:val="33"/>
          <w:shd w:val="clear" w:color="auto" w:fill="FFFFFF"/>
          <w:lang w:val="zh-CN"/>
        </w:rPr>
      </w:pPr>
      <w:r>
        <w:rPr>
          <w:rFonts w:hint="eastAsia" w:hAnsi="仿宋" w:eastAsia="仿宋"/>
          <w:color w:val="000000"/>
          <w:sz w:val="33"/>
          <w:szCs w:val="33"/>
          <w:shd w:val="clear" w:color="auto" w:fill="FFFFFF"/>
          <w:lang w:val="zh-CN"/>
        </w:rPr>
        <w:t>办案业务经费（包含扫黑除恶工作专项经费）和办案装备经费主要保障我院日常办案工作高效、稳定进行。安保人员项目主要保障我单位人员</w:t>
      </w:r>
      <w:r>
        <w:rPr>
          <w:rFonts w:hAnsi="仿宋" w:eastAsia="仿宋"/>
          <w:color w:val="000000"/>
          <w:sz w:val="33"/>
          <w:szCs w:val="33"/>
          <w:shd w:val="clear" w:color="auto" w:fill="FFFFFF"/>
          <w:lang w:val="zh-CN"/>
        </w:rPr>
        <w:t>24</w:t>
      </w:r>
      <w:r>
        <w:rPr>
          <w:rFonts w:hint="eastAsia" w:hAnsi="仿宋" w:eastAsia="仿宋"/>
          <w:color w:val="000000"/>
          <w:sz w:val="33"/>
          <w:szCs w:val="33"/>
          <w:shd w:val="clear" w:color="auto" w:fill="FFFFFF"/>
          <w:lang w:val="zh-CN"/>
        </w:rPr>
        <w:t>小时安全，全天候监督办公区域出现的问题。长期临时聘用人员经费主要为我院后勤工作提供有力保障。</w:t>
      </w:r>
    </w:p>
    <w:p>
      <w:pPr>
        <w:spacing w:line="576" w:lineRule="exact"/>
        <w:ind w:firstLine="663" w:firstLineChars="200"/>
        <w:jc w:val="left"/>
        <w:rPr>
          <w:rFonts w:ascii="方正楷体_GBK" w:hAnsi="方正楷体_GBK" w:eastAsia="方正楷体_GBK" w:cs="方正楷体_GBK"/>
          <w:b/>
          <w:bCs/>
          <w:color w:val="000000"/>
          <w:kern w:val="0"/>
          <w:sz w:val="33"/>
          <w:szCs w:val="33"/>
          <w:shd w:val="clear" w:color="auto" w:fill="FFFFFF"/>
          <w:lang w:val="zh-CN"/>
        </w:rPr>
      </w:pPr>
      <w:r>
        <w:rPr>
          <w:rFonts w:hint="eastAsia" w:ascii="方正楷体_GBK" w:hAnsi="方正楷体_GBK" w:eastAsia="方正楷体_GBK" w:cs="方正楷体_GBK"/>
          <w:b/>
          <w:bCs/>
          <w:color w:val="000000"/>
          <w:kern w:val="0"/>
          <w:sz w:val="33"/>
          <w:szCs w:val="33"/>
          <w:shd w:val="clear" w:color="auto" w:fill="FFFFFF"/>
          <w:lang w:val="zh-CN"/>
        </w:rPr>
        <w:t>（四）财务管理情况。</w:t>
      </w:r>
    </w:p>
    <w:p>
      <w:pPr>
        <w:spacing w:line="576" w:lineRule="exact"/>
        <w:ind w:firstLine="660" w:firstLineChars="200"/>
        <w:jc w:val="left"/>
        <w:rPr>
          <w:rFonts w:ascii="黑体" w:hAnsi="黑体" w:eastAsia="黑体"/>
          <w:color w:val="000000"/>
          <w:kern w:val="0"/>
          <w:sz w:val="33"/>
          <w:szCs w:val="33"/>
          <w:shd w:val="clear" w:color="auto" w:fill="FFFFFF"/>
          <w:lang w:val="zh-CN"/>
        </w:rPr>
      </w:pPr>
      <w:r>
        <w:rPr>
          <w:rFonts w:ascii="黑体" w:hAnsi="黑体" w:eastAsia="黑体"/>
          <w:color w:val="000000"/>
          <w:kern w:val="0"/>
          <w:sz w:val="33"/>
          <w:szCs w:val="33"/>
          <w:shd w:val="clear" w:color="auto" w:fill="FFFFFF"/>
          <w:lang w:val="zh-CN"/>
        </w:rPr>
        <w:t>1.</w:t>
      </w:r>
      <w:r>
        <w:rPr>
          <w:rFonts w:hint="eastAsia" w:ascii="黑体" w:hAnsi="黑体" w:eastAsia="黑体"/>
          <w:color w:val="000000"/>
          <w:kern w:val="0"/>
          <w:sz w:val="33"/>
          <w:szCs w:val="33"/>
          <w:shd w:val="clear" w:color="auto" w:fill="FFFFFF"/>
          <w:lang w:val="zh-CN"/>
        </w:rPr>
        <w:t>相关制度</w:t>
      </w:r>
    </w:p>
    <w:p>
      <w:pPr>
        <w:spacing w:line="600" w:lineRule="exact"/>
        <w:ind w:firstLine="640"/>
        <w:rPr>
          <w:rFonts w:hAnsi="仿宋" w:eastAsia="仿宋"/>
          <w:color w:val="000000"/>
          <w:sz w:val="33"/>
          <w:szCs w:val="33"/>
          <w:shd w:val="clear" w:color="auto" w:fill="FFFFFF"/>
          <w:lang w:val="zh-CN"/>
        </w:rPr>
      </w:pPr>
      <w:r>
        <w:rPr>
          <w:rFonts w:hint="eastAsia" w:hAnsi="仿宋" w:eastAsia="仿宋"/>
          <w:color w:val="000000"/>
          <w:sz w:val="33"/>
          <w:szCs w:val="33"/>
          <w:shd w:val="clear" w:color="auto" w:fill="FFFFFF"/>
          <w:lang w:val="zh-CN"/>
        </w:rPr>
        <w:t>根据《会计法》《预算法》《行政单位会计制度》及财政部、省财政厅、省高级人民检察院的有关财务规章的规定，制定了《米易县人民检察院财务管理制度》《米易县人民检察院公务接待管理办法》《米易县人民检察院差旅费管理办法》《米易县人民检察院车辆管理办法》等制度，明确了单位经费审批权限及程序，经费预算、核算管理、资产购置与处置、财务监督等相关规定。</w:t>
      </w:r>
    </w:p>
    <w:p>
      <w:pPr>
        <w:spacing w:line="576" w:lineRule="exact"/>
        <w:ind w:firstLine="660" w:firstLineChars="200"/>
        <w:jc w:val="left"/>
        <w:rPr>
          <w:rFonts w:ascii="黑体" w:hAnsi="黑体" w:eastAsia="黑体"/>
          <w:color w:val="000000"/>
          <w:kern w:val="0"/>
          <w:sz w:val="33"/>
          <w:szCs w:val="33"/>
          <w:shd w:val="clear" w:color="auto" w:fill="FFFFFF"/>
          <w:lang w:val="zh-CN"/>
        </w:rPr>
      </w:pPr>
      <w:r>
        <w:rPr>
          <w:rFonts w:ascii="黑体" w:hAnsi="黑体" w:eastAsia="黑体"/>
          <w:color w:val="000000"/>
          <w:kern w:val="0"/>
          <w:sz w:val="33"/>
          <w:szCs w:val="33"/>
          <w:shd w:val="clear" w:color="auto" w:fill="FFFFFF"/>
          <w:lang w:val="zh-CN"/>
        </w:rPr>
        <w:t>2</w:t>
      </w:r>
      <w:r>
        <w:rPr>
          <w:rFonts w:hint="eastAsia" w:ascii="黑体" w:hAnsi="黑体" w:eastAsia="黑体"/>
          <w:color w:val="000000"/>
          <w:kern w:val="0"/>
          <w:sz w:val="33"/>
          <w:szCs w:val="33"/>
          <w:shd w:val="clear" w:color="auto" w:fill="FFFFFF"/>
          <w:lang w:val="zh-CN"/>
        </w:rPr>
        <w:t>、资产管理情况</w:t>
      </w:r>
    </w:p>
    <w:p>
      <w:pPr>
        <w:spacing w:line="600" w:lineRule="exact"/>
        <w:ind w:firstLine="640"/>
        <w:rPr>
          <w:rFonts w:hAnsi="仿宋" w:eastAsia="仿宋"/>
          <w:color w:val="000000"/>
          <w:sz w:val="33"/>
          <w:szCs w:val="33"/>
          <w:shd w:val="clear" w:color="auto" w:fill="FFFFFF"/>
          <w:lang w:val="zh-CN"/>
        </w:rPr>
      </w:pPr>
      <w:r>
        <w:rPr>
          <w:rFonts w:hint="eastAsia" w:hAnsi="仿宋" w:eastAsia="仿宋"/>
          <w:color w:val="000000"/>
          <w:sz w:val="33"/>
          <w:szCs w:val="33"/>
          <w:shd w:val="clear" w:color="auto" w:fill="FFFFFF"/>
          <w:lang w:val="zh-CN"/>
        </w:rPr>
        <w:t>按照县财政部门要求需招标采购的物品，在本院履行审批手续后报县财政局实行招标采购。我院的一切采购支出以办公室统一把关办理、分管副检察长审核的程序进行；各业务部门不得擅自购置办公用品、资料等。所有购买的物品由办公室负责验收入库，并及时登记入账。使用时由办公室负责登记，领取人签字。减少时由办公室汇总各科室需处置的物品后，按照资产处置规定办理报批手续，并进行账务处理。</w:t>
      </w:r>
    </w:p>
    <w:p>
      <w:pPr>
        <w:spacing w:line="576" w:lineRule="exact"/>
        <w:ind w:firstLine="660" w:firstLineChars="200"/>
        <w:jc w:val="left"/>
        <w:rPr>
          <w:rFonts w:ascii="黑体" w:hAnsi="黑体" w:eastAsia="黑体"/>
          <w:color w:val="000000"/>
          <w:kern w:val="0"/>
          <w:sz w:val="33"/>
          <w:szCs w:val="33"/>
          <w:shd w:val="clear" w:color="auto" w:fill="FFFFFF"/>
          <w:lang w:val="zh-CN"/>
        </w:rPr>
      </w:pPr>
      <w:r>
        <w:rPr>
          <w:rFonts w:ascii="黑体" w:hAnsi="黑体" w:eastAsia="黑体"/>
          <w:color w:val="000000"/>
          <w:kern w:val="0"/>
          <w:sz w:val="33"/>
          <w:szCs w:val="33"/>
          <w:shd w:val="clear" w:color="auto" w:fill="FFFFFF"/>
          <w:lang w:val="zh-CN"/>
        </w:rPr>
        <w:t>3</w:t>
      </w:r>
      <w:r>
        <w:rPr>
          <w:rFonts w:hint="eastAsia" w:ascii="黑体" w:hAnsi="黑体" w:eastAsia="黑体"/>
          <w:color w:val="000000"/>
          <w:kern w:val="0"/>
          <w:sz w:val="33"/>
          <w:szCs w:val="33"/>
          <w:shd w:val="clear" w:color="auto" w:fill="FFFFFF"/>
          <w:lang w:val="zh-CN"/>
        </w:rPr>
        <w:t>、信息公开情况</w:t>
      </w:r>
    </w:p>
    <w:p>
      <w:pPr>
        <w:spacing w:line="600" w:lineRule="exact"/>
        <w:ind w:firstLine="640"/>
        <w:rPr>
          <w:rFonts w:hAnsi="仿宋" w:eastAsia="仿宋"/>
          <w:color w:val="000000"/>
          <w:sz w:val="33"/>
          <w:szCs w:val="33"/>
          <w:shd w:val="clear" w:color="auto" w:fill="FFFFFF"/>
          <w:lang w:val="zh-CN"/>
        </w:rPr>
      </w:pPr>
      <w:r>
        <w:rPr>
          <w:rFonts w:hint="eastAsia" w:hAnsi="仿宋" w:eastAsia="仿宋"/>
          <w:color w:val="000000"/>
          <w:sz w:val="33"/>
          <w:szCs w:val="33"/>
          <w:shd w:val="clear" w:color="auto" w:fill="FFFFFF"/>
          <w:lang w:val="zh-CN"/>
        </w:rPr>
        <w:t>我院的预算、决算都按照财政局的要求，及时、完整、真实的在政府网站上予以公开，接受群众的监督。</w:t>
      </w:r>
    </w:p>
    <w:p>
      <w:pPr>
        <w:widowControl/>
        <w:adjustRightInd w:val="0"/>
        <w:snapToGrid w:val="0"/>
        <w:spacing w:line="576" w:lineRule="exact"/>
        <w:ind w:firstLine="720"/>
        <w:jc w:val="left"/>
        <w:rPr>
          <w:rFonts w:eastAsia="黑体"/>
          <w:color w:val="000000"/>
          <w:kern w:val="0"/>
          <w:sz w:val="33"/>
          <w:szCs w:val="33"/>
          <w:shd w:val="clear" w:color="auto" w:fill="FFFFFF"/>
        </w:rPr>
      </w:pPr>
      <w:r>
        <w:rPr>
          <w:rFonts w:hint="eastAsia" w:eastAsia="黑体"/>
          <w:color w:val="000000"/>
          <w:kern w:val="0"/>
          <w:sz w:val="33"/>
          <w:szCs w:val="33"/>
          <w:shd w:val="clear" w:color="auto" w:fill="FFFFFF"/>
        </w:rPr>
        <w:t>四、评价结论及建议</w:t>
      </w:r>
    </w:p>
    <w:p>
      <w:pPr>
        <w:widowControl/>
        <w:adjustRightInd w:val="0"/>
        <w:snapToGrid w:val="0"/>
        <w:spacing w:line="576" w:lineRule="exact"/>
        <w:ind w:firstLine="663" w:firstLineChars="200"/>
        <w:jc w:val="left"/>
        <w:rPr>
          <w:rFonts w:eastAsia="楷体_GB2312"/>
          <w:b/>
          <w:color w:val="000000"/>
          <w:kern w:val="0"/>
          <w:sz w:val="33"/>
          <w:szCs w:val="33"/>
          <w:shd w:val="clear" w:color="auto" w:fill="FFFFFF"/>
          <w:lang w:val="zh-CN"/>
        </w:rPr>
      </w:pPr>
      <w:r>
        <w:rPr>
          <w:rFonts w:hint="eastAsia" w:eastAsia="楷体_GB2312"/>
          <w:b/>
          <w:color w:val="000000"/>
          <w:kern w:val="0"/>
          <w:sz w:val="33"/>
          <w:szCs w:val="33"/>
          <w:shd w:val="clear" w:color="auto" w:fill="FFFFFF"/>
          <w:lang w:val="zh-CN"/>
        </w:rPr>
        <w:t>（一）评价结论。</w:t>
      </w:r>
    </w:p>
    <w:p>
      <w:pPr>
        <w:spacing w:line="576" w:lineRule="exact"/>
        <w:ind w:firstLine="660" w:firstLineChars="200"/>
        <w:jc w:val="left"/>
        <w:rPr>
          <w:rFonts w:ascii="黑体" w:hAnsi="黑体" w:eastAsia="黑体"/>
          <w:color w:val="000000"/>
          <w:kern w:val="0"/>
          <w:sz w:val="33"/>
          <w:szCs w:val="33"/>
          <w:shd w:val="clear" w:color="auto" w:fill="FFFFFF"/>
          <w:lang w:val="zh-CN"/>
        </w:rPr>
      </w:pPr>
      <w:r>
        <w:rPr>
          <w:rFonts w:ascii="黑体" w:hAnsi="黑体" w:eastAsia="黑体"/>
          <w:color w:val="000000"/>
          <w:kern w:val="0"/>
          <w:sz w:val="33"/>
          <w:szCs w:val="33"/>
          <w:shd w:val="clear" w:color="auto" w:fill="FFFFFF"/>
          <w:lang w:val="zh-CN"/>
        </w:rPr>
        <w:t>1</w:t>
      </w:r>
      <w:r>
        <w:rPr>
          <w:rFonts w:hint="eastAsia" w:ascii="黑体" w:hAnsi="黑体" w:eastAsia="黑体"/>
          <w:color w:val="000000"/>
          <w:kern w:val="0"/>
          <w:sz w:val="33"/>
          <w:szCs w:val="33"/>
          <w:shd w:val="clear" w:color="auto" w:fill="FFFFFF"/>
          <w:lang w:val="zh-CN"/>
        </w:rPr>
        <w:t>、部门绩效理念初步建立：</w:t>
      </w:r>
    </w:p>
    <w:p>
      <w:pPr>
        <w:spacing w:line="600" w:lineRule="exact"/>
        <w:ind w:firstLine="640"/>
        <w:rPr>
          <w:rFonts w:hAnsi="仿宋" w:eastAsia="仿宋"/>
          <w:color w:val="000000"/>
          <w:sz w:val="33"/>
          <w:szCs w:val="33"/>
          <w:shd w:val="clear" w:color="auto" w:fill="FFFFFF"/>
          <w:lang w:val="zh-CN"/>
        </w:rPr>
      </w:pPr>
      <w:r>
        <w:rPr>
          <w:rFonts w:hint="eastAsia" w:hAnsi="仿宋" w:eastAsia="仿宋"/>
          <w:color w:val="000000"/>
          <w:sz w:val="33"/>
          <w:szCs w:val="33"/>
          <w:shd w:val="clear" w:color="auto" w:fill="FFFFFF"/>
          <w:lang w:val="zh-CN"/>
        </w:rPr>
        <w:t>随着财政支出绩效评价工作有序推进，部门也充分意识讲求效益的理念。</w:t>
      </w:r>
    </w:p>
    <w:p>
      <w:pPr>
        <w:spacing w:line="576" w:lineRule="exact"/>
        <w:ind w:firstLine="660" w:firstLineChars="200"/>
        <w:jc w:val="left"/>
        <w:rPr>
          <w:rFonts w:ascii="黑体" w:hAnsi="黑体" w:eastAsia="黑体"/>
          <w:color w:val="000000"/>
          <w:kern w:val="0"/>
          <w:sz w:val="33"/>
          <w:szCs w:val="33"/>
          <w:shd w:val="clear" w:color="auto" w:fill="FFFFFF"/>
          <w:lang w:val="zh-CN"/>
        </w:rPr>
      </w:pPr>
      <w:r>
        <w:rPr>
          <w:rFonts w:ascii="黑体" w:hAnsi="黑体" w:eastAsia="黑体"/>
          <w:color w:val="000000"/>
          <w:kern w:val="0"/>
          <w:sz w:val="33"/>
          <w:szCs w:val="33"/>
          <w:shd w:val="clear" w:color="auto" w:fill="FFFFFF"/>
          <w:lang w:val="zh-CN"/>
        </w:rPr>
        <w:t>2</w:t>
      </w:r>
      <w:r>
        <w:rPr>
          <w:rFonts w:hint="eastAsia" w:ascii="黑体" w:hAnsi="黑体" w:eastAsia="黑体"/>
          <w:color w:val="000000"/>
          <w:kern w:val="0"/>
          <w:sz w:val="33"/>
          <w:szCs w:val="33"/>
          <w:shd w:val="clear" w:color="auto" w:fill="FFFFFF"/>
          <w:lang w:val="zh-CN"/>
        </w:rPr>
        <w:t>、支出效益逐步提高：</w:t>
      </w:r>
    </w:p>
    <w:p>
      <w:pPr>
        <w:spacing w:line="600" w:lineRule="exact"/>
        <w:ind w:firstLine="640"/>
        <w:rPr>
          <w:rFonts w:hAnsi="仿宋" w:eastAsia="仿宋"/>
          <w:color w:val="000000"/>
          <w:sz w:val="33"/>
          <w:szCs w:val="33"/>
          <w:shd w:val="clear" w:color="auto" w:fill="FFFFFF"/>
          <w:lang w:val="zh-CN"/>
        </w:rPr>
      </w:pPr>
      <w:r>
        <w:rPr>
          <w:rFonts w:hint="eastAsia" w:hAnsi="仿宋" w:eastAsia="仿宋"/>
          <w:color w:val="000000"/>
          <w:sz w:val="33"/>
          <w:szCs w:val="33"/>
          <w:shd w:val="clear" w:color="auto" w:fill="FFFFFF"/>
          <w:lang w:val="zh-CN"/>
        </w:rPr>
        <w:t>通过绩效评价，对项目运行和资金使用情况进行跟踪问效，促进了财政支出效益的进一步提高。</w:t>
      </w:r>
    </w:p>
    <w:p>
      <w:pPr>
        <w:spacing w:line="576" w:lineRule="exact"/>
        <w:ind w:firstLine="660" w:firstLineChars="200"/>
        <w:jc w:val="left"/>
        <w:rPr>
          <w:rFonts w:ascii="黑体" w:hAnsi="黑体" w:eastAsia="黑体"/>
          <w:color w:val="000000"/>
          <w:kern w:val="0"/>
          <w:sz w:val="33"/>
          <w:szCs w:val="33"/>
          <w:shd w:val="clear" w:color="auto" w:fill="FFFFFF"/>
          <w:lang w:val="zh-CN"/>
        </w:rPr>
      </w:pPr>
      <w:r>
        <w:rPr>
          <w:rFonts w:ascii="黑体" w:hAnsi="黑体" w:eastAsia="黑体"/>
          <w:color w:val="000000"/>
          <w:kern w:val="0"/>
          <w:sz w:val="33"/>
          <w:szCs w:val="33"/>
          <w:shd w:val="clear" w:color="auto" w:fill="FFFFFF"/>
          <w:lang w:val="zh-CN"/>
        </w:rPr>
        <w:t>3</w:t>
      </w:r>
      <w:r>
        <w:rPr>
          <w:rFonts w:hint="eastAsia" w:ascii="黑体" w:hAnsi="黑体" w:eastAsia="黑体"/>
          <w:color w:val="000000"/>
          <w:kern w:val="0"/>
          <w:sz w:val="33"/>
          <w:szCs w:val="33"/>
          <w:shd w:val="clear" w:color="auto" w:fill="FFFFFF"/>
          <w:lang w:val="zh-CN"/>
        </w:rPr>
        <w:t>、管理水平有效提高：</w:t>
      </w:r>
    </w:p>
    <w:p>
      <w:pPr>
        <w:spacing w:line="600" w:lineRule="exact"/>
        <w:ind w:firstLine="640"/>
        <w:rPr>
          <w:rFonts w:hAnsi="仿宋" w:eastAsia="仿宋"/>
          <w:color w:val="000000"/>
          <w:sz w:val="33"/>
          <w:szCs w:val="33"/>
          <w:shd w:val="clear" w:color="auto" w:fill="FFFFFF"/>
          <w:lang w:val="zh-CN"/>
        </w:rPr>
      </w:pPr>
      <w:r>
        <w:rPr>
          <w:rFonts w:hint="eastAsia" w:hAnsi="仿宋" w:eastAsia="仿宋"/>
          <w:color w:val="000000"/>
          <w:sz w:val="33"/>
          <w:szCs w:val="33"/>
          <w:shd w:val="clear" w:color="auto" w:fill="FFFFFF"/>
          <w:lang w:val="zh-CN"/>
        </w:rPr>
        <w:t>通过财政支出绩效评价工作的开展，有力推进了部门加强项目的规划与科学论证，健全了项目资金的核算与管理制度，改进资金使用管理方式，提高了管理水平。</w:t>
      </w:r>
    </w:p>
    <w:p>
      <w:pPr>
        <w:spacing w:line="600" w:lineRule="exact"/>
        <w:ind w:firstLine="640"/>
        <w:rPr>
          <w:rFonts w:hAnsi="仿宋" w:eastAsia="仿宋"/>
          <w:color w:val="000000"/>
          <w:sz w:val="33"/>
          <w:szCs w:val="33"/>
          <w:shd w:val="clear" w:color="auto" w:fill="FFFFFF"/>
          <w:lang w:val="zh-CN"/>
        </w:rPr>
      </w:pPr>
      <w:r>
        <w:rPr>
          <w:rFonts w:hint="eastAsia" w:hAnsi="仿宋" w:eastAsia="仿宋"/>
          <w:color w:val="000000"/>
          <w:sz w:val="33"/>
          <w:szCs w:val="33"/>
          <w:shd w:val="clear" w:color="auto" w:fill="FFFFFF"/>
          <w:lang w:val="zh-CN"/>
        </w:rPr>
        <w:t>本次部门支出绩效自评是深化行政体制改革的重要举措。部门预算应当遵循统筹兼顾、勤俭节约、量力而行、讲求绩效和收支平衡的原则。绩效管理不只是财政支出方面，而是要从年初预算制定工作抓起，在抓好财政支出工作的同时，要更加注重产出及效率，这样才能达到优化资源配置、控制节约成本、提高公共产品质量和公共服务水平的目的。</w:t>
      </w:r>
    </w:p>
    <w:p>
      <w:pPr>
        <w:widowControl/>
        <w:numPr>
          <w:ilvl w:val="0"/>
          <w:numId w:val="6"/>
        </w:numPr>
        <w:adjustRightInd w:val="0"/>
        <w:snapToGrid w:val="0"/>
        <w:spacing w:line="576" w:lineRule="exact"/>
        <w:ind w:firstLine="720"/>
        <w:jc w:val="left"/>
        <w:rPr>
          <w:rFonts w:eastAsia="楷体_GB2312"/>
          <w:b/>
          <w:color w:val="000000"/>
          <w:kern w:val="0"/>
          <w:sz w:val="33"/>
          <w:szCs w:val="33"/>
          <w:shd w:val="clear" w:color="auto" w:fill="FFFFFF"/>
          <w:lang w:val="zh-CN"/>
        </w:rPr>
      </w:pPr>
      <w:r>
        <w:rPr>
          <w:rFonts w:hint="eastAsia" w:eastAsia="楷体_GB2312"/>
          <w:b/>
          <w:color w:val="000000"/>
          <w:kern w:val="0"/>
          <w:sz w:val="33"/>
          <w:szCs w:val="33"/>
          <w:shd w:val="clear" w:color="auto" w:fill="FFFFFF"/>
          <w:lang w:val="zh-CN"/>
        </w:rPr>
        <w:t>存在问题。</w:t>
      </w:r>
    </w:p>
    <w:p>
      <w:pPr>
        <w:spacing w:line="600" w:lineRule="exact"/>
        <w:ind w:firstLine="640"/>
        <w:rPr>
          <w:rFonts w:eastAsia="仿宋"/>
          <w:color w:val="000000"/>
          <w:sz w:val="33"/>
          <w:szCs w:val="33"/>
          <w:shd w:val="clear" w:color="auto" w:fill="FFFFFF"/>
          <w:lang w:val="zh-CN"/>
        </w:rPr>
      </w:pPr>
      <w:r>
        <w:rPr>
          <w:rFonts w:eastAsia="仿宋"/>
          <w:color w:val="000000"/>
          <w:sz w:val="33"/>
          <w:szCs w:val="33"/>
          <w:shd w:val="clear" w:color="auto" w:fill="FFFFFF"/>
          <w:lang w:val="zh-CN"/>
        </w:rPr>
        <w:t>1.</w:t>
      </w:r>
      <w:r>
        <w:rPr>
          <w:rFonts w:hint="eastAsia" w:hAnsi="仿宋" w:eastAsia="仿宋"/>
          <w:color w:val="000000"/>
          <w:sz w:val="33"/>
          <w:szCs w:val="33"/>
          <w:shd w:val="clear" w:color="auto" w:fill="FFFFFF"/>
          <w:lang w:val="zh-CN"/>
        </w:rPr>
        <w:t>由于财政支出的多样性和复杂性，绩效支出过程中有些地方不太恰当，需要逐步完善。</w:t>
      </w:r>
    </w:p>
    <w:p>
      <w:pPr>
        <w:spacing w:line="600" w:lineRule="exact"/>
        <w:ind w:firstLine="640"/>
        <w:rPr>
          <w:rFonts w:eastAsia="仿宋"/>
          <w:color w:val="000000"/>
          <w:sz w:val="33"/>
          <w:szCs w:val="33"/>
          <w:shd w:val="clear" w:color="auto" w:fill="FFFFFF"/>
          <w:lang w:val="zh-CN"/>
        </w:rPr>
      </w:pPr>
      <w:r>
        <w:rPr>
          <w:rFonts w:eastAsia="仿宋"/>
          <w:color w:val="000000"/>
          <w:sz w:val="33"/>
          <w:szCs w:val="33"/>
          <w:shd w:val="clear" w:color="auto" w:fill="FFFFFF"/>
          <w:lang w:val="zh-CN"/>
        </w:rPr>
        <w:t>2.</w:t>
      </w:r>
      <w:r>
        <w:rPr>
          <w:rFonts w:hint="eastAsia" w:hAnsi="仿宋" w:eastAsia="仿宋"/>
          <w:color w:val="000000"/>
          <w:sz w:val="33"/>
          <w:szCs w:val="33"/>
          <w:shd w:val="clear" w:color="auto" w:fill="FFFFFF"/>
          <w:lang w:val="zh-CN"/>
        </w:rPr>
        <w:t>我院在财务管理中还存在制度与实际工作脱节、不完善，报账票据整理不规范等问题。检察院现阶段进入全面司法改革阶段，财务工作也在进行改革更新，需要逐步完善。</w:t>
      </w:r>
    </w:p>
    <w:p>
      <w:pPr>
        <w:widowControl/>
        <w:numPr>
          <w:ilvl w:val="0"/>
          <w:numId w:val="6"/>
        </w:numPr>
        <w:adjustRightInd w:val="0"/>
        <w:snapToGrid w:val="0"/>
        <w:spacing w:line="576" w:lineRule="exact"/>
        <w:ind w:firstLine="720"/>
        <w:jc w:val="left"/>
        <w:rPr>
          <w:rFonts w:eastAsia="楷体_GB2312"/>
          <w:b/>
          <w:color w:val="000000"/>
          <w:kern w:val="0"/>
          <w:sz w:val="33"/>
          <w:szCs w:val="33"/>
          <w:shd w:val="clear" w:color="auto" w:fill="FFFFFF"/>
          <w:lang w:val="zh-CN"/>
        </w:rPr>
      </w:pPr>
      <w:r>
        <w:rPr>
          <w:rFonts w:hint="eastAsia" w:eastAsia="楷体_GB2312"/>
          <w:b/>
          <w:color w:val="000000"/>
          <w:kern w:val="0"/>
          <w:sz w:val="33"/>
          <w:szCs w:val="33"/>
          <w:shd w:val="clear" w:color="auto" w:fill="FFFFFF"/>
          <w:lang w:val="zh-CN"/>
        </w:rPr>
        <w:t>改进建议。</w:t>
      </w:r>
    </w:p>
    <w:p>
      <w:pPr>
        <w:spacing w:line="600" w:lineRule="exact"/>
        <w:ind w:firstLine="640"/>
        <w:rPr>
          <w:rFonts w:eastAsia="仿宋"/>
          <w:color w:val="000000"/>
          <w:sz w:val="33"/>
          <w:szCs w:val="33"/>
          <w:shd w:val="clear" w:color="auto" w:fill="FFFFFF"/>
          <w:lang w:val="zh-CN"/>
        </w:rPr>
      </w:pPr>
      <w:r>
        <w:rPr>
          <w:rFonts w:eastAsia="仿宋"/>
          <w:color w:val="000000"/>
          <w:sz w:val="33"/>
          <w:szCs w:val="33"/>
          <w:shd w:val="clear" w:color="auto" w:fill="FFFFFF"/>
          <w:lang w:val="zh-CN"/>
        </w:rPr>
        <w:t>1</w:t>
      </w:r>
      <w:r>
        <w:rPr>
          <w:rFonts w:hint="eastAsia" w:hAnsi="仿宋" w:eastAsia="仿宋"/>
          <w:color w:val="000000"/>
          <w:sz w:val="33"/>
          <w:szCs w:val="33"/>
          <w:shd w:val="clear" w:color="auto" w:fill="FFFFFF"/>
          <w:lang w:val="zh-CN"/>
        </w:rPr>
        <w:t>、加强政策学习，提高思想认识。组织部门人员认真学习《预算法》等相关法规、制度，提高部门领导对全面预算管理的重视程度，增强财务人员的预算意识，坚持先有预算、后有支出，没有预算不得支出的支出理念。</w:t>
      </w:r>
    </w:p>
    <w:p>
      <w:pPr>
        <w:spacing w:line="600" w:lineRule="exact"/>
        <w:ind w:firstLine="640"/>
        <w:rPr>
          <w:rFonts w:eastAsia="仿宋"/>
          <w:color w:val="000000"/>
          <w:sz w:val="33"/>
          <w:szCs w:val="33"/>
          <w:shd w:val="clear" w:color="auto" w:fill="FFFFFF"/>
          <w:lang w:val="zh-CN"/>
        </w:rPr>
      </w:pPr>
      <w:r>
        <w:rPr>
          <w:rFonts w:eastAsia="仿宋"/>
          <w:color w:val="000000"/>
          <w:sz w:val="33"/>
          <w:szCs w:val="33"/>
          <w:shd w:val="clear" w:color="auto" w:fill="FFFFFF"/>
          <w:lang w:val="zh-CN"/>
        </w:rPr>
        <w:t>2</w:t>
      </w:r>
      <w:r>
        <w:rPr>
          <w:rFonts w:hint="eastAsia" w:hAnsi="仿宋" w:eastAsia="仿宋"/>
          <w:color w:val="000000"/>
          <w:sz w:val="33"/>
          <w:szCs w:val="33"/>
          <w:shd w:val="clear" w:color="auto" w:fill="FFFFFF"/>
          <w:lang w:val="zh-CN"/>
        </w:rPr>
        <w:t>、科学合理编制预算，严格执行预算，细化预算指标，提高预算科学性。预算编制前根据年度内部门可预见的工作任务，确定部门年度预算目标，细化预算指标，科学合理编制部门预算，推进预算编制科学化、准确化。年度预算编制后，加强预算执行管理，根据实际情况，定期做好预算执行分析，掌握预算执行进度，及时找出预算实际执行情况与预算目标之间存在的差异，采取有效措施纠正偏差，提高预算执行的时效性和均衡性，提高预算支出执行效率，同时为下一次科学、准确地编制部门预算积累经验。</w:t>
      </w:r>
    </w:p>
    <w:p>
      <w:pPr>
        <w:spacing w:line="600" w:lineRule="exact"/>
        <w:ind w:firstLine="640"/>
        <w:rPr>
          <w:rFonts w:eastAsia="仿宋"/>
          <w:color w:val="000000"/>
          <w:sz w:val="33"/>
          <w:szCs w:val="33"/>
          <w:shd w:val="clear" w:color="auto" w:fill="FFFFFF"/>
          <w:lang w:val="zh-CN"/>
        </w:rPr>
      </w:pPr>
      <w:r>
        <w:rPr>
          <w:rFonts w:eastAsia="仿宋"/>
          <w:color w:val="000000"/>
          <w:sz w:val="33"/>
          <w:szCs w:val="33"/>
          <w:shd w:val="clear" w:color="auto" w:fill="FFFFFF"/>
          <w:lang w:val="zh-CN"/>
        </w:rPr>
        <w:t>3.</w:t>
      </w:r>
      <w:r>
        <w:rPr>
          <w:rFonts w:hint="eastAsia" w:hAnsi="仿宋" w:eastAsia="仿宋"/>
          <w:color w:val="000000"/>
          <w:sz w:val="33"/>
          <w:szCs w:val="33"/>
          <w:shd w:val="clear" w:color="auto" w:fill="FFFFFF"/>
          <w:lang w:val="zh-CN"/>
        </w:rPr>
        <w:t>规范账务处理，提高财务信息质量。</w:t>
      </w:r>
    </w:p>
    <w:p>
      <w:pPr>
        <w:spacing w:line="600" w:lineRule="exact"/>
        <w:ind w:firstLine="640"/>
        <w:rPr>
          <w:rFonts w:eastAsia="仿宋"/>
          <w:color w:val="000000"/>
          <w:sz w:val="33"/>
          <w:szCs w:val="33"/>
          <w:shd w:val="clear" w:color="auto" w:fill="FFFFFF"/>
          <w:lang w:val="zh-CN"/>
        </w:rPr>
      </w:pPr>
      <w:r>
        <w:rPr>
          <w:rFonts w:eastAsia="仿宋"/>
          <w:color w:val="000000"/>
          <w:sz w:val="33"/>
          <w:szCs w:val="33"/>
          <w:shd w:val="clear" w:color="auto" w:fill="FFFFFF"/>
          <w:lang w:val="zh-CN"/>
        </w:rPr>
        <w:t>4.</w:t>
      </w:r>
      <w:r>
        <w:rPr>
          <w:rFonts w:hint="eastAsia" w:hAnsi="仿宋" w:eastAsia="仿宋"/>
          <w:color w:val="000000"/>
          <w:sz w:val="33"/>
          <w:szCs w:val="33"/>
          <w:shd w:val="clear" w:color="auto" w:fill="FFFFFF"/>
          <w:lang w:val="zh-CN"/>
        </w:rPr>
        <w:t>建立健全内控制度，完善财政绩效评价等相关工作。</w:t>
      </w:r>
    </w:p>
    <w:p>
      <w:pPr>
        <w:spacing w:line="600" w:lineRule="exact"/>
        <w:ind w:firstLine="640"/>
        <w:rPr>
          <w:rFonts w:eastAsia="仿宋"/>
          <w:color w:val="000000"/>
          <w:sz w:val="33"/>
          <w:szCs w:val="33"/>
          <w:shd w:val="clear" w:color="auto" w:fill="FFFFFF"/>
          <w:lang w:val="zh-CN"/>
        </w:rPr>
      </w:pPr>
      <w:r>
        <w:rPr>
          <w:rFonts w:hint="eastAsia" w:hAnsi="仿宋" w:eastAsia="仿宋"/>
          <w:color w:val="000000"/>
          <w:sz w:val="33"/>
          <w:szCs w:val="33"/>
          <w:shd w:val="clear" w:color="auto" w:fill="FFFFFF"/>
          <w:lang w:val="zh-CN"/>
        </w:rPr>
        <w:t>我院在以后的工作中，将严格、认真地贯彻和落实上级检察院和县财政相关文件精神，进一步完善各项规章制度，深化管理改革，强化源头控制，健全完善长效机制，完善内控措施，确保经费各项开支合理、合规、合法，发挥最大的使用效益，保障我院办案工作的顺利开展。</w:t>
      </w:r>
    </w:p>
    <w:p>
      <w:pPr>
        <w:spacing w:line="600" w:lineRule="exact"/>
        <w:ind w:firstLine="640"/>
        <w:rPr>
          <w:rFonts w:eastAsia="仿宋"/>
          <w:color w:val="000000"/>
          <w:sz w:val="33"/>
          <w:szCs w:val="33"/>
          <w:shd w:val="clear" w:color="auto" w:fill="FFFFFF"/>
          <w:lang w:val="zh-CN"/>
        </w:rPr>
      </w:pPr>
    </w:p>
    <w:p>
      <w:pPr>
        <w:spacing w:line="576" w:lineRule="exact"/>
        <w:ind w:firstLine="660" w:firstLineChars="200"/>
        <w:jc w:val="left"/>
        <w:rPr>
          <w:rFonts w:eastAsia="方正仿宋_GBK"/>
          <w:color w:val="000000"/>
          <w:kern w:val="0"/>
          <w:sz w:val="33"/>
          <w:szCs w:val="33"/>
          <w:shd w:val="clear" w:color="auto" w:fill="FFFFFF"/>
          <w:lang w:val="zh-CN"/>
        </w:rPr>
      </w:pPr>
    </w:p>
    <w:p>
      <w:pPr>
        <w:widowControl/>
        <w:adjustRightInd w:val="0"/>
        <w:snapToGrid w:val="0"/>
        <w:spacing w:line="576" w:lineRule="exact"/>
        <w:ind w:left="720"/>
        <w:jc w:val="left"/>
        <w:rPr>
          <w:rFonts w:eastAsia="楷体_GB2312"/>
          <w:b/>
          <w:color w:val="000000"/>
          <w:kern w:val="0"/>
          <w:sz w:val="33"/>
          <w:szCs w:val="33"/>
          <w:shd w:val="clear" w:color="auto" w:fill="FFFFFF"/>
          <w:lang w:val="zh-CN"/>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w:t>
      </w:r>
      <w:r>
        <w:rPr>
          <w:rFonts w:ascii="黑体" w:hAnsi="黑体" w:eastAsia="黑体" w:cs="黑体"/>
          <w:sz w:val="32"/>
          <w:szCs w:val="32"/>
        </w:rPr>
        <w:t>2</w:t>
      </w:r>
    </w:p>
    <w:p>
      <w:pPr>
        <w:spacing w:line="580" w:lineRule="exact"/>
        <w:ind w:firstLine="640" w:firstLineChars="200"/>
        <w:rPr>
          <w:rFonts w:ascii="仿宋_GB2312" w:hAnsi="仿宋_GB2312" w:eastAsia="仿宋_GB2312" w:cs="仿宋_GB2312"/>
          <w:sz w:val="32"/>
          <w:szCs w:val="32"/>
        </w:rPr>
      </w:pPr>
    </w:p>
    <w:p>
      <w:pPr>
        <w:widowControl/>
        <w:jc w:val="left"/>
        <w:rPr>
          <w:rStyle w:val="19"/>
          <w:rFonts w:ascii="仿宋" w:hAnsi="仿宋" w:eastAsia="仿宋"/>
          <w:sz w:val="33"/>
          <w:szCs w:val="33"/>
        </w:rPr>
      </w:pPr>
    </w:p>
    <w:p>
      <w:pPr>
        <w:spacing w:line="580" w:lineRule="exact"/>
        <w:jc w:val="center"/>
        <w:rPr>
          <w:rFonts w:eastAsia="黑体"/>
          <w:sz w:val="44"/>
          <w:szCs w:val="44"/>
        </w:rPr>
      </w:pPr>
      <w:r>
        <w:rPr>
          <w:rFonts w:eastAsia="黑体"/>
          <w:sz w:val="44"/>
          <w:szCs w:val="44"/>
        </w:rPr>
        <w:t>2019</w:t>
      </w:r>
      <w:r>
        <w:rPr>
          <w:rFonts w:hint="eastAsia" w:eastAsia="黑体"/>
          <w:sz w:val="44"/>
          <w:szCs w:val="44"/>
        </w:rPr>
        <w:t>年米易县检察院</w:t>
      </w:r>
    </w:p>
    <w:p>
      <w:pPr>
        <w:spacing w:line="580" w:lineRule="exact"/>
        <w:jc w:val="center"/>
        <w:rPr>
          <w:rFonts w:eastAsia="黑体"/>
          <w:sz w:val="44"/>
          <w:szCs w:val="44"/>
        </w:rPr>
      </w:pPr>
      <w:r>
        <w:rPr>
          <w:rFonts w:hint="eastAsia" w:eastAsia="黑体"/>
          <w:sz w:val="44"/>
          <w:szCs w:val="44"/>
        </w:rPr>
        <w:t>安保人员经费项目支出绩效评价报告</w:t>
      </w:r>
    </w:p>
    <w:p>
      <w:pPr>
        <w:spacing w:line="580" w:lineRule="exact"/>
        <w:ind w:firstLine="880" w:firstLineChars="200"/>
        <w:rPr>
          <w:rFonts w:ascii="仿宋_GB2312" w:hAnsi="仿宋_GB2312" w:eastAsia="仿宋_GB2312" w:cs="仿宋_GB2312"/>
          <w:sz w:val="44"/>
          <w:szCs w:val="44"/>
        </w:rPr>
      </w:pPr>
    </w:p>
    <w:p>
      <w:pPr>
        <w:spacing w:line="580" w:lineRule="exact"/>
        <w:ind w:firstLine="660" w:firstLineChars="200"/>
        <w:rPr>
          <w:rFonts w:ascii="方正黑体_GBK" w:hAnsi="方正黑体_GBK" w:eastAsia="方正黑体_GBK" w:cs="方正黑体_GBK"/>
          <w:sz w:val="33"/>
          <w:szCs w:val="33"/>
        </w:rPr>
      </w:pPr>
      <w:r>
        <w:rPr>
          <w:rFonts w:hint="eastAsia" w:ascii="方正黑体_GBK" w:hAnsi="方正黑体_GBK" w:eastAsia="方正黑体_GBK" w:cs="方正黑体_GBK"/>
          <w:sz w:val="33"/>
          <w:szCs w:val="33"/>
        </w:rPr>
        <w:t>一、评价工作开展及项目情况</w:t>
      </w:r>
    </w:p>
    <w:p>
      <w:pPr>
        <w:spacing w:line="580" w:lineRule="exact"/>
        <w:ind w:firstLine="660" w:firstLineChars="200"/>
        <w:rPr>
          <w:rFonts w:ascii="仿宋" w:hAnsi="仿宋" w:eastAsia="仿宋" w:cs="仿宋_GB2312"/>
          <w:sz w:val="33"/>
          <w:szCs w:val="33"/>
        </w:rPr>
      </w:pPr>
      <w:r>
        <w:rPr>
          <w:rFonts w:ascii="仿宋" w:hAnsi="仿宋" w:eastAsia="仿宋" w:cs="仿宋_GB2312"/>
          <w:sz w:val="33"/>
          <w:szCs w:val="33"/>
        </w:rPr>
        <w:t>2019</w:t>
      </w:r>
      <w:r>
        <w:rPr>
          <w:rFonts w:hint="eastAsia" w:ascii="仿宋" w:hAnsi="仿宋" w:eastAsia="仿宋" w:cs="仿宋_GB2312"/>
          <w:sz w:val="33"/>
          <w:szCs w:val="33"/>
        </w:rPr>
        <w:t>年，我办积极探索建立“预算编制有目标、预算执行有监控、预算完成有评价、评价结果有反馈、反馈结果有应用”的全过程预算绩效管理机制，通过强化组织保障，完善制度管理，安排专项资金，扎实有效推进我院预算绩效管理工作。现将项目实施情况报告如下：安保人员经费项目预算数</w:t>
      </w:r>
      <w:r>
        <w:rPr>
          <w:rFonts w:ascii="仿宋" w:hAnsi="仿宋" w:eastAsia="仿宋" w:cs="仿宋_GB2312"/>
          <w:sz w:val="33"/>
          <w:szCs w:val="33"/>
        </w:rPr>
        <w:t>11.03</w:t>
      </w:r>
      <w:r>
        <w:rPr>
          <w:rFonts w:hint="eastAsia" w:ascii="仿宋" w:hAnsi="仿宋" w:eastAsia="仿宋" w:cs="仿宋_GB2312"/>
          <w:sz w:val="33"/>
          <w:szCs w:val="33"/>
        </w:rPr>
        <w:t>万元，执行数为</w:t>
      </w:r>
      <w:r>
        <w:rPr>
          <w:rFonts w:ascii="仿宋" w:hAnsi="仿宋" w:eastAsia="仿宋" w:cs="仿宋_GB2312"/>
          <w:sz w:val="33"/>
          <w:szCs w:val="33"/>
        </w:rPr>
        <w:t>11.03</w:t>
      </w:r>
      <w:r>
        <w:rPr>
          <w:rFonts w:hint="eastAsia" w:ascii="仿宋" w:hAnsi="仿宋" w:eastAsia="仿宋" w:cs="仿宋_GB2312"/>
          <w:sz w:val="33"/>
          <w:szCs w:val="33"/>
        </w:rPr>
        <w:t>万元。通过项目实施，保障了单位</w:t>
      </w:r>
      <w:r>
        <w:rPr>
          <w:rFonts w:ascii="仿宋" w:hAnsi="仿宋" w:eastAsia="仿宋" w:cs="仿宋_GB2312"/>
          <w:sz w:val="33"/>
          <w:szCs w:val="33"/>
        </w:rPr>
        <w:t>24</w:t>
      </w:r>
      <w:r>
        <w:rPr>
          <w:rFonts w:hint="eastAsia" w:ascii="仿宋" w:hAnsi="仿宋" w:eastAsia="仿宋" w:cs="仿宋_GB2312"/>
          <w:sz w:val="33"/>
          <w:szCs w:val="33"/>
        </w:rPr>
        <w:t>小时上班、值班人员安全，全天候监督办公区域出现的问题，及时处理上报、保持大厅卫生整洁。维护院门口汽车停放秩序。初步接待来访群众，保持院门畅通有序。</w:t>
      </w:r>
    </w:p>
    <w:p>
      <w:pPr>
        <w:spacing w:line="580" w:lineRule="exact"/>
        <w:ind w:firstLine="660" w:firstLineChars="200"/>
        <w:rPr>
          <w:rFonts w:ascii="方正黑体_GBK" w:hAnsi="方正黑体_GBK" w:eastAsia="方正黑体_GBK" w:cs="方正黑体_GBK"/>
          <w:sz w:val="33"/>
          <w:szCs w:val="33"/>
        </w:rPr>
      </w:pPr>
      <w:r>
        <w:rPr>
          <w:rFonts w:hint="eastAsia" w:ascii="方正黑体_GBK" w:hAnsi="方正黑体_GBK" w:eastAsia="方正黑体_GBK" w:cs="方正黑体_GBK"/>
          <w:sz w:val="33"/>
          <w:szCs w:val="33"/>
        </w:rPr>
        <w:t>二、评价结论及绩效分析</w:t>
      </w:r>
    </w:p>
    <w:p>
      <w:pPr>
        <w:spacing w:line="580" w:lineRule="exact"/>
        <w:ind w:firstLine="663" w:firstLineChars="200"/>
        <w:rPr>
          <w:rFonts w:ascii="方正楷体_GBK" w:hAnsi="方正楷体_GBK" w:eastAsia="方正楷体_GBK" w:cs="方正楷体_GBK"/>
          <w:b/>
          <w:bCs/>
          <w:sz w:val="33"/>
          <w:szCs w:val="33"/>
        </w:rPr>
      </w:pPr>
      <w:r>
        <w:rPr>
          <w:rFonts w:hint="eastAsia" w:ascii="方正楷体_GBK" w:hAnsi="方正楷体_GBK" w:eastAsia="方正楷体_GBK" w:cs="方正楷体_GBK"/>
          <w:b/>
          <w:bCs/>
          <w:sz w:val="33"/>
          <w:szCs w:val="33"/>
        </w:rPr>
        <w:t>（一）评价结论</w:t>
      </w:r>
    </w:p>
    <w:p>
      <w:pPr>
        <w:spacing w:line="580" w:lineRule="exact"/>
        <w:ind w:firstLine="660" w:firstLineChars="200"/>
        <w:rPr>
          <w:rFonts w:ascii="仿宋" w:hAnsi="仿宋" w:eastAsia="仿宋" w:cs="仿宋_GB2312"/>
          <w:sz w:val="33"/>
          <w:szCs w:val="33"/>
        </w:rPr>
      </w:pPr>
      <w:r>
        <w:rPr>
          <w:rFonts w:hint="eastAsia" w:ascii="仿宋" w:hAnsi="仿宋" w:eastAsia="仿宋" w:cs="仿宋_GB2312"/>
          <w:sz w:val="33"/>
          <w:szCs w:val="33"/>
        </w:rPr>
        <w:t>按照相关部门有关规定和双方合同的具体规定要求，我们选用评价方法为比较法，对</w:t>
      </w:r>
      <w:r>
        <w:rPr>
          <w:rFonts w:ascii="仿宋" w:hAnsi="仿宋" w:eastAsia="仿宋" w:cs="仿宋_GB2312"/>
          <w:sz w:val="33"/>
          <w:szCs w:val="33"/>
        </w:rPr>
        <w:t>2019</w:t>
      </w:r>
      <w:r>
        <w:rPr>
          <w:rFonts w:hint="eastAsia" w:ascii="仿宋" w:hAnsi="仿宋" w:eastAsia="仿宋" w:cs="仿宋_GB2312"/>
          <w:sz w:val="33"/>
          <w:szCs w:val="33"/>
        </w:rPr>
        <w:t>年我院安保工作，经过与往年对比分析，核实情况，比较原先设定和实际完成的工作任务和目标、比较原先经费预算安排和实际的各项经费开支，核实了预算批复的项目目标完成情况。经对本项目评价指标评分，本项目综合得分</w:t>
      </w:r>
      <w:r>
        <w:rPr>
          <w:rFonts w:ascii="仿宋" w:hAnsi="仿宋" w:eastAsia="仿宋" w:cs="仿宋_GB2312"/>
          <w:sz w:val="33"/>
          <w:szCs w:val="33"/>
        </w:rPr>
        <w:t>98</w:t>
      </w:r>
      <w:r>
        <w:rPr>
          <w:rFonts w:hint="eastAsia" w:ascii="仿宋" w:hAnsi="仿宋" w:eastAsia="仿宋" w:cs="仿宋_GB2312"/>
          <w:sz w:val="33"/>
          <w:szCs w:val="33"/>
        </w:rPr>
        <w:t>分，评价等次为优秀</w:t>
      </w:r>
    </w:p>
    <w:p>
      <w:pPr>
        <w:spacing w:line="580" w:lineRule="exact"/>
        <w:ind w:firstLine="663" w:firstLineChars="200"/>
        <w:rPr>
          <w:rFonts w:ascii="方正楷体_GBK" w:hAnsi="方正楷体_GBK" w:eastAsia="方正楷体_GBK" w:cs="方正楷体_GBK"/>
          <w:b/>
          <w:bCs/>
          <w:sz w:val="33"/>
          <w:szCs w:val="33"/>
        </w:rPr>
      </w:pPr>
      <w:r>
        <w:rPr>
          <w:rFonts w:hint="eastAsia" w:ascii="方正楷体_GBK" w:hAnsi="方正楷体_GBK" w:eastAsia="方正楷体_GBK" w:cs="方正楷体_GBK"/>
          <w:b/>
          <w:bCs/>
          <w:sz w:val="33"/>
          <w:szCs w:val="33"/>
        </w:rPr>
        <w:t>（二）绩效分析</w:t>
      </w:r>
    </w:p>
    <w:p>
      <w:pPr>
        <w:spacing w:line="580" w:lineRule="exact"/>
        <w:ind w:firstLine="660" w:firstLineChars="200"/>
        <w:rPr>
          <w:rFonts w:ascii="仿宋" w:hAnsi="仿宋" w:eastAsia="仿宋" w:cs="仿宋_GB2312"/>
          <w:sz w:val="33"/>
          <w:szCs w:val="33"/>
        </w:rPr>
      </w:pPr>
      <w:r>
        <w:rPr>
          <w:rFonts w:ascii="仿宋" w:hAnsi="仿宋" w:eastAsia="仿宋" w:cs="仿宋_GB2312"/>
          <w:sz w:val="33"/>
          <w:szCs w:val="33"/>
        </w:rPr>
        <w:t>1</w:t>
      </w:r>
      <w:r>
        <w:rPr>
          <w:rFonts w:hint="eastAsia" w:ascii="仿宋" w:hAnsi="仿宋" w:eastAsia="仿宋" w:cs="仿宋_GB2312"/>
          <w:sz w:val="33"/>
          <w:szCs w:val="33"/>
        </w:rPr>
        <w:t>、项目决策</w:t>
      </w:r>
    </w:p>
    <w:p>
      <w:pPr>
        <w:spacing w:line="580" w:lineRule="exact"/>
        <w:ind w:firstLine="660" w:firstLineChars="200"/>
        <w:rPr>
          <w:rFonts w:hint="eastAsia" w:eastAsia="仿宋" w:cs="Times New Roman"/>
          <w:sz w:val="33"/>
          <w:szCs w:val="33"/>
          <w:lang w:eastAsia="zh-CN"/>
        </w:rPr>
      </w:pPr>
      <w:r>
        <w:rPr>
          <w:rFonts w:hint="eastAsia" w:ascii="Times New Roman" w:hAnsi="Times New Roman" w:eastAsia="仿宋" w:cs="Times New Roman"/>
          <w:sz w:val="33"/>
          <w:szCs w:val="33"/>
          <w:lang w:eastAsia="zh-CN"/>
        </w:rPr>
        <w:t>我院</w:t>
      </w:r>
      <w:r>
        <w:rPr>
          <w:rFonts w:hint="default" w:ascii="Times New Roman" w:hAnsi="Times New Roman" w:eastAsia="仿宋" w:cs="Times New Roman"/>
          <w:sz w:val="33"/>
          <w:szCs w:val="33"/>
        </w:rPr>
        <w:t>据实际和需要以购买服务等方式，将</w:t>
      </w:r>
      <w:r>
        <w:rPr>
          <w:rFonts w:hint="eastAsia" w:ascii="Times New Roman" w:hAnsi="Times New Roman" w:eastAsia="仿宋" w:cs="Times New Roman"/>
          <w:sz w:val="33"/>
          <w:szCs w:val="33"/>
          <w:lang w:eastAsia="zh-CN"/>
        </w:rPr>
        <w:t>院内</w:t>
      </w:r>
      <w:r>
        <w:rPr>
          <w:rFonts w:hint="default" w:ascii="Times New Roman" w:hAnsi="Times New Roman" w:eastAsia="仿宋" w:cs="Times New Roman"/>
          <w:sz w:val="33"/>
          <w:szCs w:val="33"/>
        </w:rPr>
        <w:t>安全保卫服务交由专门机构提供，专职配备必要的安全队伍，着力建设安全</w:t>
      </w:r>
      <w:r>
        <w:rPr>
          <w:rFonts w:hint="eastAsia" w:ascii="Times New Roman" w:hAnsi="Times New Roman" w:eastAsia="仿宋" w:cs="Times New Roman"/>
          <w:sz w:val="33"/>
          <w:szCs w:val="33"/>
          <w:lang w:eastAsia="zh-CN"/>
        </w:rPr>
        <w:t>机关</w:t>
      </w:r>
      <w:r>
        <w:rPr>
          <w:rFonts w:hint="default" w:ascii="Times New Roman" w:hAnsi="Times New Roman" w:eastAsia="仿宋" w:cs="Times New Roman"/>
          <w:sz w:val="33"/>
          <w:szCs w:val="33"/>
        </w:rPr>
        <w:t>环境，深化平安</w:t>
      </w:r>
      <w:r>
        <w:rPr>
          <w:rFonts w:hint="eastAsia" w:ascii="Times New Roman" w:hAnsi="Times New Roman" w:eastAsia="仿宋" w:cs="Times New Roman"/>
          <w:sz w:val="33"/>
          <w:szCs w:val="33"/>
          <w:lang w:eastAsia="zh-CN"/>
        </w:rPr>
        <w:t>县城</w:t>
      </w:r>
      <w:r>
        <w:rPr>
          <w:rFonts w:hint="default" w:ascii="Times New Roman" w:hAnsi="Times New Roman" w:eastAsia="仿宋" w:cs="Times New Roman"/>
          <w:sz w:val="33"/>
          <w:szCs w:val="33"/>
        </w:rPr>
        <w:t>创建，形成“广泛参与、科学预防、系统应对”的安全保护工作网络格局，是处置</w:t>
      </w:r>
      <w:r>
        <w:rPr>
          <w:rFonts w:hint="eastAsia" w:ascii="Times New Roman" w:hAnsi="Times New Roman" w:eastAsia="仿宋" w:cs="Times New Roman"/>
          <w:sz w:val="33"/>
          <w:szCs w:val="33"/>
          <w:lang w:eastAsia="zh-CN"/>
        </w:rPr>
        <w:t>机关</w:t>
      </w:r>
      <w:r>
        <w:rPr>
          <w:rFonts w:hint="default" w:ascii="Times New Roman" w:hAnsi="Times New Roman" w:eastAsia="仿宋" w:cs="Times New Roman"/>
          <w:sz w:val="33"/>
          <w:szCs w:val="33"/>
        </w:rPr>
        <w:t>相关安全事件并维护</w:t>
      </w:r>
      <w:r>
        <w:rPr>
          <w:rFonts w:hint="eastAsia" w:ascii="Times New Roman" w:hAnsi="Times New Roman" w:eastAsia="仿宋" w:cs="Times New Roman"/>
          <w:sz w:val="33"/>
          <w:szCs w:val="33"/>
          <w:lang w:eastAsia="zh-CN"/>
        </w:rPr>
        <w:t>办公</w:t>
      </w:r>
      <w:r>
        <w:rPr>
          <w:rFonts w:hint="default" w:ascii="Times New Roman" w:hAnsi="Times New Roman" w:eastAsia="仿宋" w:cs="Times New Roman"/>
          <w:sz w:val="33"/>
          <w:szCs w:val="33"/>
        </w:rPr>
        <w:t>秩序</w:t>
      </w:r>
      <w:r>
        <w:rPr>
          <w:rFonts w:hint="eastAsia" w:ascii="Times New Roman" w:hAnsi="Times New Roman" w:eastAsia="仿宋" w:cs="Times New Roman"/>
          <w:sz w:val="33"/>
          <w:szCs w:val="33"/>
          <w:lang w:eastAsia="zh-CN"/>
        </w:rPr>
        <w:t>的</w:t>
      </w:r>
      <w:r>
        <w:rPr>
          <w:rFonts w:hint="default" w:ascii="Times New Roman" w:hAnsi="Times New Roman" w:eastAsia="仿宋" w:cs="Times New Roman"/>
          <w:sz w:val="33"/>
          <w:szCs w:val="33"/>
        </w:rPr>
        <w:t>必要举措、有力保障</w:t>
      </w:r>
      <w:r>
        <w:rPr>
          <w:rFonts w:hint="eastAsia" w:eastAsia="仿宋" w:cs="Times New Roman"/>
          <w:sz w:val="33"/>
          <w:szCs w:val="33"/>
          <w:lang w:eastAsia="zh-CN"/>
        </w:rPr>
        <w:t>。</w:t>
      </w:r>
    </w:p>
    <w:p>
      <w:pPr>
        <w:spacing w:line="580" w:lineRule="exact"/>
        <w:ind w:firstLine="660" w:firstLineChars="200"/>
        <w:rPr>
          <w:rFonts w:ascii="仿宋" w:hAnsi="仿宋" w:eastAsia="仿宋" w:cs="仿宋_GB2312"/>
          <w:sz w:val="33"/>
          <w:szCs w:val="33"/>
        </w:rPr>
      </w:pPr>
      <w:bookmarkStart w:id="141" w:name="_GoBack"/>
      <w:bookmarkEnd w:id="141"/>
      <w:r>
        <w:rPr>
          <w:rFonts w:ascii="仿宋" w:hAnsi="仿宋" w:eastAsia="仿宋" w:cs="仿宋_GB2312"/>
          <w:sz w:val="33"/>
          <w:szCs w:val="33"/>
        </w:rPr>
        <w:t>2</w:t>
      </w:r>
      <w:r>
        <w:rPr>
          <w:rFonts w:hint="eastAsia" w:ascii="仿宋" w:hAnsi="仿宋" w:eastAsia="仿宋" w:cs="仿宋_GB2312"/>
          <w:sz w:val="33"/>
          <w:szCs w:val="33"/>
        </w:rPr>
        <w:t>、项目管理</w:t>
      </w:r>
    </w:p>
    <w:p>
      <w:pPr>
        <w:spacing w:line="580" w:lineRule="exact"/>
        <w:ind w:firstLine="660" w:firstLineChars="200"/>
        <w:rPr>
          <w:rFonts w:ascii="仿宋" w:hAnsi="仿宋" w:eastAsia="仿宋" w:cs="仿宋_GB2312"/>
          <w:sz w:val="33"/>
          <w:szCs w:val="33"/>
        </w:rPr>
      </w:pPr>
      <w:r>
        <w:rPr>
          <w:rFonts w:ascii="仿宋" w:hAnsi="仿宋" w:eastAsia="仿宋" w:cs="仿宋_GB2312"/>
          <w:sz w:val="33"/>
          <w:szCs w:val="33"/>
        </w:rPr>
        <w:t>2019</w:t>
      </w:r>
      <w:r>
        <w:rPr>
          <w:rFonts w:hint="eastAsia" w:ascii="仿宋" w:hAnsi="仿宋" w:eastAsia="仿宋" w:cs="仿宋_GB2312"/>
          <w:sz w:val="33"/>
          <w:szCs w:val="33"/>
        </w:rPr>
        <w:t>年县财政局批复我院保安经费预算</w:t>
      </w:r>
      <w:r>
        <w:rPr>
          <w:rFonts w:ascii="仿宋" w:hAnsi="仿宋" w:eastAsia="仿宋" w:cs="仿宋_GB2312"/>
          <w:sz w:val="33"/>
          <w:szCs w:val="33"/>
        </w:rPr>
        <w:t>11.03</w:t>
      </w:r>
      <w:r>
        <w:rPr>
          <w:rFonts w:hint="eastAsia" w:ascii="仿宋" w:hAnsi="仿宋" w:eastAsia="仿宋" w:cs="仿宋_GB2312"/>
          <w:sz w:val="33"/>
          <w:szCs w:val="33"/>
        </w:rPr>
        <w:t>万元。我院加强对保安经费管理，季度结算，严控经费支出，建立审批制度，未经领导审批的坚决不能开支，经费不予报销。经费支出层层把关，报销时，先由相关经办人员办理有关报销凭证收集、办公室主任审核，再由领导签字审批。</w:t>
      </w:r>
      <w:r>
        <w:rPr>
          <w:rFonts w:ascii="仿宋" w:hAnsi="仿宋" w:eastAsia="仿宋" w:cs="仿宋_GB2312"/>
          <w:sz w:val="33"/>
          <w:szCs w:val="33"/>
        </w:rPr>
        <w:t>2019</w:t>
      </w:r>
      <w:r>
        <w:rPr>
          <w:rFonts w:hint="eastAsia" w:ascii="仿宋" w:hAnsi="仿宋" w:eastAsia="仿宋" w:cs="仿宋_GB2312"/>
          <w:sz w:val="33"/>
          <w:szCs w:val="33"/>
        </w:rPr>
        <w:t>年度预算保安经费</w:t>
      </w:r>
      <w:r>
        <w:rPr>
          <w:rFonts w:ascii="仿宋" w:hAnsi="仿宋" w:eastAsia="仿宋" w:cs="仿宋_GB2312"/>
          <w:sz w:val="33"/>
          <w:szCs w:val="33"/>
        </w:rPr>
        <w:t>11.03</w:t>
      </w:r>
      <w:r>
        <w:rPr>
          <w:rFonts w:hint="eastAsia" w:ascii="仿宋" w:hAnsi="仿宋" w:eastAsia="仿宋" w:cs="仿宋_GB2312"/>
          <w:sz w:val="33"/>
          <w:szCs w:val="33"/>
        </w:rPr>
        <w:t>万元全额到位，费用均已及时支付，无拖欠款。</w:t>
      </w:r>
    </w:p>
    <w:p>
      <w:pPr>
        <w:spacing w:line="580" w:lineRule="exact"/>
        <w:ind w:firstLine="660" w:firstLineChars="200"/>
        <w:rPr>
          <w:rFonts w:ascii="仿宋" w:hAnsi="仿宋" w:eastAsia="仿宋" w:cs="仿宋_GB2312"/>
          <w:sz w:val="33"/>
          <w:szCs w:val="33"/>
        </w:rPr>
      </w:pPr>
      <w:r>
        <w:rPr>
          <w:rFonts w:ascii="仿宋" w:hAnsi="仿宋" w:eastAsia="仿宋" w:cs="仿宋_GB2312"/>
          <w:sz w:val="33"/>
          <w:szCs w:val="33"/>
        </w:rPr>
        <w:t>3</w:t>
      </w:r>
      <w:r>
        <w:rPr>
          <w:rFonts w:hint="eastAsia" w:ascii="仿宋" w:hAnsi="仿宋" w:eastAsia="仿宋" w:cs="仿宋_GB2312"/>
          <w:sz w:val="33"/>
          <w:szCs w:val="33"/>
        </w:rPr>
        <w:t>、项目绩效</w:t>
      </w:r>
    </w:p>
    <w:p>
      <w:pPr>
        <w:spacing w:line="580" w:lineRule="exact"/>
        <w:ind w:firstLine="660" w:firstLineChars="200"/>
        <w:rPr>
          <w:rFonts w:ascii="仿宋" w:hAnsi="仿宋" w:eastAsia="仿宋" w:cs="仿宋_GB2312"/>
          <w:sz w:val="33"/>
          <w:szCs w:val="33"/>
        </w:rPr>
      </w:pPr>
      <w:r>
        <w:rPr>
          <w:rFonts w:ascii="仿宋" w:hAnsi="仿宋" w:eastAsia="仿宋" w:cs="仿宋_GB2312"/>
          <w:sz w:val="33"/>
          <w:szCs w:val="33"/>
        </w:rPr>
        <w:t>201</w:t>
      </w:r>
      <w:r>
        <w:rPr>
          <w:rFonts w:hint="eastAsia" w:ascii="仿宋" w:hAnsi="仿宋" w:eastAsia="仿宋" w:cs="仿宋_GB2312"/>
          <w:sz w:val="33"/>
          <w:szCs w:val="33"/>
          <w:lang w:val="en-US" w:eastAsia="zh-CN"/>
        </w:rPr>
        <w:t>9</w:t>
      </w:r>
      <w:r>
        <w:rPr>
          <w:rFonts w:hint="eastAsia" w:ascii="仿宋" w:hAnsi="仿宋" w:eastAsia="仿宋" w:cs="仿宋_GB2312"/>
          <w:sz w:val="33"/>
          <w:szCs w:val="33"/>
        </w:rPr>
        <w:t>年，每季度与精英保安服务有限公司进行结算，完成了对安保人员</w:t>
      </w:r>
      <w:r>
        <w:rPr>
          <w:rFonts w:ascii="仿宋" w:hAnsi="仿宋" w:eastAsia="仿宋" w:cs="仿宋_GB2312"/>
          <w:sz w:val="33"/>
          <w:szCs w:val="33"/>
        </w:rPr>
        <w:t>4</w:t>
      </w:r>
      <w:r>
        <w:rPr>
          <w:rFonts w:hint="eastAsia" w:ascii="仿宋" w:hAnsi="仿宋" w:eastAsia="仿宋" w:cs="仿宋_GB2312"/>
          <w:sz w:val="33"/>
          <w:szCs w:val="33"/>
        </w:rPr>
        <w:t>人的工资发放。由精英保安服务有限公司提供安保人员，完并对安保人员进行培训、训练，提供</w:t>
      </w:r>
      <w:r>
        <w:rPr>
          <w:rFonts w:ascii="仿宋" w:hAnsi="仿宋" w:eastAsia="仿宋" w:cs="仿宋_GB2312"/>
          <w:sz w:val="33"/>
          <w:szCs w:val="33"/>
        </w:rPr>
        <w:t>24</w:t>
      </w:r>
      <w:r>
        <w:rPr>
          <w:rFonts w:hint="eastAsia" w:ascii="仿宋" w:hAnsi="仿宋" w:eastAsia="仿宋" w:cs="仿宋_GB2312"/>
          <w:sz w:val="33"/>
          <w:szCs w:val="33"/>
        </w:rPr>
        <w:t>小时全天候的值班服务，全年无任何安全事故发生、无脱岗现象，有力保障了机关安全，为全院干警提供了良好安全的工作环境。产出质量方面：做好来访人员登记，加强车辆进出管理，加强夜间巡逻、安全检查，无任何安全事故发生。社会效益方面：维护机关治安，保护干部、职工安全。可持续效益方面：提供良好安全的工作、生活环境，保障我院干部、职工安心工作。</w:t>
      </w:r>
    </w:p>
    <w:p>
      <w:pPr>
        <w:spacing w:line="580" w:lineRule="exact"/>
        <w:ind w:firstLine="660" w:firstLineChars="200"/>
        <w:rPr>
          <w:rFonts w:ascii="方正黑体_GBK" w:hAnsi="方正黑体_GBK" w:eastAsia="方正黑体_GBK" w:cs="方正黑体_GBK"/>
          <w:sz w:val="33"/>
          <w:szCs w:val="33"/>
        </w:rPr>
      </w:pPr>
      <w:r>
        <w:rPr>
          <w:rFonts w:hint="eastAsia" w:ascii="方正黑体_GBK" w:hAnsi="方正黑体_GBK" w:eastAsia="方正黑体_GBK" w:cs="方正黑体_GBK"/>
          <w:sz w:val="33"/>
          <w:szCs w:val="33"/>
        </w:rPr>
        <w:t>三、存在主要问题</w:t>
      </w:r>
    </w:p>
    <w:p>
      <w:pPr>
        <w:spacing w:line="580" w:lineRule="exact"/>
        <w:ind w:firstLine="660" w:firstLineChars="200"/>
        <w:rPr>
          <w:rFonts w:ascii="仿宋" w:hAnsi="仿宋" w:eastAsia="仿宋" w:cs="仿宋_GB2312"/>
          <w:sz w:val="33"/>
          <w:szCs w:val="33"/>
        </w:rPr>
      </w:pPr>
      <w:r>
        <w:rPr>
          <w:rFonts w:ascii="仿宋" w:hAnsi="仿宋" w:eastAsia="仿宋" w:cs="仿宋_GB2312"/>
          <w:sz w:val="33"/>
          <w:szCs w:val="33"/>
        </w:rPr>
        <w:t>1.</w:t>
      </w:r>
      <w:r>
        <w:rPr>
          <w:rFonts w:hint="eastAsia" w:ascii="仿宋" w:hAnsi="仿宋" w:eastAsia="仿宋" w:cs="仿宋_GB2312"/>
          <w:sz w:val="33"/>
          <w:szCs w:val="33"/>
        </w:rPr>
        <w:t>因安保人员实行三班轮班，</w:t>
      </w:r>
      <w:r>
        <w:rPr>
          <w:rFonts w:ascii="仿宋" w:hAnsi="仿宋" w:eastAsia="仿宋" w:cs="仿宋_GB2312"/>
          <w:sz w:val="33"/>
          <w:szCs w:val="33"/>
        </w:rPr>
        <w:t>24</w:t>
      </w:r>
      <w:r>
        <w:rPr>
          <w:rFonts w:hint="eastAsia" w:ascii="仿宋" w:hAnsi="仿宋" w:eastAsia="仿宋" w:cs="仿宋_GB2312"/>
          <w:sz w:val="33"/>
          <w:szCs w:val="33"/>
        </w:rPr>
        <w:t>小时全天候服务，工作较辛苦，有时会对大厅卫生打扫不够彻底，对群众的咨询、上访的应对会不够灵活。</w:t>
      </w:r>
    </w:p>
    <w:p>
      <w:pPr>
        <w:spacing w:line="580" w:lineRule="exact"/>
        <w:ind w:firstLine="660" w:firstLineChars="200"/>
        <w:rPr>
          <w:rFonts w:ascii="仿宋" w:hAnsi="仿宋" w:eastAsia="仿宋" w:cs="仿宋_GB2312"/>
          <w:sz w:val="33"/>
          <w:szCs w:val="33"/>
        </w:rPr>
      </w:pPr>
      <w:r>
        <w:rPr>
          <w:rFonts w:ascii="仿宋" w:hAnsi="仿宋" w:eastAsia="仿宋" w:cs="仿宋_GB2312"/>
          <w:sz w:val="33"/>
          <w:szCs w:val="33"/>
        </w:rPr>
        <w:t>2.</w:t>
      </w:r>
      <w:r>
        <w:rPr>
          <w:rFonts w:hint="eastAsia" w:ascii="仿宋" w:hAnsi="仿宋" w:eastAsia="仿宋" w:cs="仿宋_GB2312"/>
          <w:sz w:val="33"/>
          <w:szCs w:val="33"/>
        </w:rPr>
        <w:t>年初制定的数量目标为定量目标，目标明确且易衡量，质量目标和效益目标大多为定性目标，不易衡量评估。</w:t>
      </w:r>
    </w:p>
    <w:p>
      <w:pPr>
        <w:spacing w:line="580" w:lineRule="exact"/>
        <w:ind w:firstLine="660" w:firstLineChars="200"/>
        <w:rPr>
          <w:rFonts w:ascii="仿宋" w:hAnsi="仿宋" w:eastAsia="仿宋" w:cs="仿宋_GB2312"/>
          <w:sz w:val="33"/>
          <w:szCs w:val="33"/>
        </w:rPr>
      </w:pPr>
      <w:r>
        <w:rPr>
          <w:rFonts w:ascii="仿宋" w:hAnsi="仿宋" w:eastAsia="仿宋" w:cs="仿宋_GB2312"/>
          <w:sz w:val="33"/>
          <w:szCs w:val="33"/>
        </w:rPr>
        <w:t>3.</w:t>
      </w:r>
      <w:r>
        <w:rPr>
          <w:rFonts w:hint="eastAsia" w:ascii="仿宋" w:hAnsi="仿宋" w:eastAsia="仿宋" w:cs="仿宋_GB2312"/>
          <w:sz w:val="33"/>
          <w:szCs w:val="33"/>
        </w:rPr>
        <w:t>对安保人员全年没有安排正式规范的培训，综合素质有待提升。</w:t>
      </w:r>
    </w:p>
    <w:p>
      <w:pPr>
        <w:spacing w:line="580" w:lineRule="exact"/>
        <w:ind w:firstLine="660" w:firstLineChars="200"/>
        <w:rPr>
          <w:rFonts w:ascii="方正黑体_GBK" w:hAnsi="方正黑体_GBK" w:eastAsia="方正黑体_GBK" w:cs="方正黑体_GBK"/>
          <w:sz w:val="33"/>
          <w:szCs w:val="33"/>
        </w:rPr>
      </w:pPr>
      <w:r>
        <w:rPr>
          <w:rFonts w:hint="eastAsia" w:ascii="方正黑体_GBK" w:hAnsi="方正黑体_GBK" w:eastAsia="方正黑体_GBK" w:cs="方正黑体_GBK"/>
          <w:sz w:val="33"/>
          <w:szCs w:val="33"/>
        </w:rPr>
        <w:t>四、相关措施建议</w:t>
      </w:r>
    </w:p>
    <w:p>
      <w:pPr>
        <w:spacing w:line="580" w:lineRule="exact"/>
        <w:ind w:firstLine="660" w:firstLineChars="200"/>
        <w:rPr>
          <w:rFonts w:ascii="仿宋" w:hAnsi="仿宋" w:eastAsia="仿宋" w:cs="仿宋_GB2312"/>
          <w:sz w:val="33"/>
          <w:szCs w:val="33"/>
        </w:rPr>
      </w:pPr>
      <w:r>
        <w:rPr>
          <w:rFonts w:ascii="仿宋" w:hAnsi="仿宋" w:eastAsia="仿宋" w:cs="仿宋_GB2312"/>
          <w:sz w:val="33"/>
          <w:szCs w:val="33"/>
        </w:rPr>
        <w:t>1.</w:t>
      </w:r>
      <w:r>
        <w:rPr>
          <w:rFonts w:hint="eastAsia" w:ascii="仿宋" w:hAnsi="仿宋" w:eastAsia="仿宋" w:cs="仿宋_GB2312"/>
          <w:sz w:val="33"/>
          <w:szCs w:val="33"/>
        </w:rPr>
        <w:t>提高对精英保安服务有限公司的要求，增强安保人员培训、训练，提高安保人员的综合素质，提供更好的值班服务。</w:t>
      </w:r>
    </w:p>
    <w:p>
      <w:pPr>
        <w:spacing w:line="580" w:lineRule="exact"/>
        <w:ind w:firstLine="660" w:firstLineChars="200"/>
        <w:rPr>
          <w:rFonts w:ascii="仿宋" w:hAnsi="仿宋" w:eastAsia="仿宋" w:cs="仿宋_GB2312"/>
          <w:sz w:val="33"/>
          <w:szCs w:val="33"/>
        </w:rPr>
      </w:pPr>
      <w:r>
        <w:rPr>
          <w:rFonts w:ascii="仿宋" w:hAnsi="仿宋" w:eastAsia="仿宋" w:cs="仿宋_GB2312"/>
          <w:sz w:val="33"/>
          <w:szCs w:val="33"/>
        </w:rPr>
        <w:t>2.</w:t>
      </w:r>
      <w:r>
        <w:rPr>
          <w:rFonts w:hint="eastAsia" w:ascii="仿宋" w:hAnsi="仿宋" w:eastAsia="仿宋" w:cs="仿宋_GB2312"/>
          <w:sz w:val="33"/>
          <w:szCs w:val="33"/>
        </w:rPr>
        <w:t>绩效目标设定一要具体细化，当从数量、质量、成本和时效等方面进行细化，尽量进行定量表述；二要合理可行，制定绩效目标要经过调查研究和科学论证，目标要符合客观实际。</w:t>
      </w:r>
    </w:p>
    <w:p>
      <w:pPr>
        <w:widowControl/>
        <w:jc w:val="left"/>
        <w:rPr>
          <w:rStyle w:val="19"/>
          <w:rFonts w:ascii="黑体" w:hAnsi="黑体" w:eastAsia="黑体"/>
          <w:b w:val="0"/>
        </w:rPr>
      </w:pPr>
    </w:p>
    <w:p>
      <w:pPr>
        <w:spacing w:line="600" w:lineRule="exact"/>
        <w:jc w:val="center"/>
        <w:outlineLvl w:val="0"/>
        <w:rPr>
          <w:rStyle w:val="19"/>
          <w:rFonts w:ascii="黑体" w:hAnsi="黑体" w:eastAsia="黑体"/>
          <w:b w:val="0"/>
        </w:rPr>
      </w:pPr>
      <w:bookmarkStart w:id="112" w:name="_Toc50565725"/>
      <w:bookmarkStart w:id="113" w:name="_Toc15396618"/>
      <w:r>
        <w:rPr>
          <w:rFonts w:hint="eastAsia" w:ascii="黑体" w:hAnsi="黑体" w:eastAsia="黑体"/>
          <w:color w:val="000000"/>
          <w:sz w:val="44"/>
          <w:szCs w:val="44"/>
        </w:rPr>
        <w:t>第</w:t>
      </w:r>
      <w:r>
        <w:rPr>
          <w:rStyle w:val="19"/>
          <w:rFonts w:hint="eastAsia" w:ascii="黑体" w:hAnsi="黑体" w:eastAsia="黑体"/>
          <w:b w:val="0"/>
        </w:rPr>
        <w:t>五部分附表</w:t>
      </w:r>
      <w:bookmarkEnd w:id="107"/>
      <w:bookmarkEnd w:id="112"/>
      <w:bookmarkEnd w:id="113"/>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114" w:name="_Toc50565726"/>
      <w:bookmarkStart w:id="115" w:name="_Toc15396619"/>
      <w:r>
        <w:rPr>
          <w:rFonts w:hint="eastAsia" w:ascii="仿宋" w:hAnsi="仿宋" w:eastAsia="仿宋"/>
          <w:b w:val="0"/>
          <w:color w:val="000000"/>
        </w:rPr>
        <w:t>一、收</w:t>
      </w:r>
      <w:r>
        <w:rPr>
          <w:rStyle w:val="20"/>
          <w:rFonts w:hint="eastAsia" w:ascii="仿宋" w:hAnsi="仿宋" w:eastAsia="仿宋"/>
          <w:b w:val="0"/>
          <w:bCs w:val="0"/>
        </w:rPr>
        <w:t>入支出决算总表</w:t>
      </w:r>
      <w:bookmarkEnd w:id="114"/>
      <w:bookmarkEnd w:id="115"/>
    </w:p>
    <w:p>
      <w:pPr>
        <w:pStyle w:val="3"/>
        <w:rPr>
          <w:rFonts w:ascii="仿宋" w:hAnsi="仿宋" w:eastAsia="仿宋"/>
          <w:color w:val="000000"/>
        </w:rPr>
      </w:pPr>
      <w:bookmarkStart w:id="116" w:name="_Toc15396620"/>
      <w:bookmarkStart w:id="117" w:name="_Toc50565727"/>
      <w:r>
        <w:rPr>
          <w:rFonts w:hint="eastAsia" w:ascii="仿宋" w:hAnsi="仿宋" w:eastAsia="仿宋"/>
          <w:b w:val="0"/>
          <w:color w:val="000000"/>
        </w:rPr>
        <w:t>二、收</w:t>
      </w:r>
      <w:r>
        <w:rPr>
          <w:rStyle w:val="20"/>
          <w:rFonts w:hint="eastAsia" w:ascii="仿宋" w:hAnsi="仿宋" w:eastAsia="仿宋"/>
          <w:b w:val="0"/>
          <w:bCs w:val="0"/>
        </w:rPr>
        <w:t>入决算表</w:t>
      </w:r>
      <w:bookmarkEnd w:id="116"/>
      <w:bookmarkEnd w:id="117"/>
    </w:p>
    <w:p>
      <w:pPr>
        <w:pStyle w:val="3"/>
        <w:rPr>
          <w:rFonts w:ascii="仿宋" w:hAnsi="仿宋" w:eastAsia="仿宋"/>
          <w:color w:val="000000"/>
        </w:rPr>
      </w:pPr>
      <w:bookmarkStart w:id="118" w:name="_Toc15396621"/>
      <w:bookmarkStart w:id="119" w:name="_Toc50565728"/>
      <w:r>
        <w:rPr>
          <w:rStyle w:val="20"/>
          <w:rFonts w:hint="eastAsia" w:ascii="仿宋" w:hAnsi="仿宋" w:eastAsia="仿宋"/>
          <w:b w:val="0"/>
          <w:bCs w:val="0"/>
        </w:rPr>
        <w:t>三、</w:t>
      </w:r>
      <w:r>
        <w:rPr>
          <w:rFonts w:hint="eastAsia" w:ascii="仿宋" w:hAnsi="仿宋" w:eastAsia="仿宋"/>
          <w:b w:val="0"/>
          <w:color w:val="000000"/>
        </w:rPr>
        <w:t>支</w:t>
      </w:r>
      <w:r>
        <w:rPr>
          <w:rStyle w:val="20"/>
          <w:rFonts w:hint="eastAsia" w:ascii="仿宋" w:hAnsi="仿宋" w:eastAsia="仿宋"/>
          <w:b w:val="0"/>
          <w:bCs w:val="0"/>
        </w:rPr>
        <w:t>出决算表</w:t>
      </w:r>
      <w:bookmarkEnd w:id="118"/>
      <w:bookmarkEnd w:id="119"/>
    </w:p>
    <w:p>
      <w:pPr>
        <w:pStyle w:val="3"/>
        <w:rPr>
          <w:rFonts w:ascii="仿宋" w:hAnsi="仿宋" w:eastAsia="仿宋"/>
          <w:b w:val="0"/>
          <w:color w:val="000000"/>
        </w:rPr>
      </w:pPr>
      <w:bookmarkStart w:id="120" w:name="_Toc15396622"/>
      <w:bookmarkStart w:id="121" w:name="_Toc50565729"/>
      <w:r>
        <w:rPr>
          <w:rStyle w:val="20"/>
          <w:rFonts w:hint="eastAsia" w:ascii="仿宋" w:hAnsi="仿宋" w:eastAsia="仿宋"/>
          <w:b w:val="0"/>
          <w:bCs w:val="0"/>
        </w:rPr>
        <w:t>四、</w:t>
      </w:r>
      <w:r>
        <w:rPr>
          <w:rFonts w:hint="eastAsia" w:ascii="仿宋" w:hAnsi="仿宋" w:eastAsia="仿宋"/>
          <w:b w:val="0"/>
          <w:color w:val="000000"/>
        </w:rPr>
        <w:t>财</w:t>
      </w:r>
      <w:r>
        <w:rPr>
          <w:rStyle w:val="20"/>
          <w:rFonts w:hint="eastAsia" w:ascii="仿宋" w:hAnsi="仿宋" w:eastAsia="仿宋"/>
          <w:b w:val="0"/>
          <w:bCs w:val="0"/>
        </w:rPr>
        <w:t>政拨款收入支出决算总表</w:t>
      </w:r>
      <w:bookmarkEnd w:id="120"/>
      <w:bookmarkEnd w:id="121"/>
    </w:p>
    <w:p>
      <w:pPr>
        <w:pStyle w:val="3"/>
        <w:rPr>
          <w:rStyle w:val="20"/>
          <w:rFonts w:ascii="仿宋" w:hAnsi="仿宋" w:eastAsia="仿宋"/>
          <w:b w:val="0"/>
          <w:bCs w:val="0"/>
        </w:rPr>
      </w:pPr>
      <w:bookmarkStart w:id="122" w:name="_Toc15396623"/>
      <w:bookmarkStart w:id="123" w:name="_Toc50565730"/>
      <w:r>
        <w:rPr>
          <w:rStyle w:val="20"/>
          <w:rFonts w:hint="eastAsia" w:ascii="仿宋" w:hAnsi="仿宋" w:eastAsia="仿宋"/>
          <w:b w:val="0"/>
          <w:bCs w:val="0"/>
        </w:rPr>
        <w:t>五、</w:t>
      </w:r>
      <w:r>
        <w:rPr>
          <w:rFonts w:hint="eastAsia" w:ascii="仿宋" w:hAnsi="仿宋" w:eastAsia="仿宋"/>
          <w:b w:val="0"/>
          <w:color w:val="000000"/>
        </w:rPr>
        <w:t>财</w:t>
      </w:r>
      <w:r>
        <w:rPr>
          <w:rStyle w:val="20"/>
          <w:rFonts w:hint="eastAsia" w:ascii="仿宋" w:hAnsi="仿宋" w:eastAsia="仿宋"/>
          <w:b w:val="0"/>
          <w:bCs w:val="0"/>
        </w:rPr>
        <w:t>政拨款支出决算明细表</w:t>
      </w:r>
      <w:bookmarkEnd w:id="122"/>
      <w:bookmarkEnd w:id="123"/>
      <w:bookmarkStart w:id="124" w:name="_Toc15396624"/>
    </w:p>
    <w:p>
      <w:pPr>
        <w:pStyle w:val="3"/>
        <w:rPr>
          <w:rFonts w:ascii="仿宋" w:hAnsi="仿宋" w:eastAsia="仿宋"/>
          <w:color w:val="000000"/>
        </w:rPr>
      </w:pPr>
      <w:bookmarkStart w:id="125" w:name="_Toc50565731"/>
      <w:r>
        <w:rPr>
          <w:rStyle w:val="20"/>
          <w:rFonts w:hint="eastAsia" w:ascii="仿宋" w:hAnsi="仿宋" w:eastAsia="仿宋"/>
          <w:b w:val="0"/>
          <w:bCs w:val="0"/>
        </w:rPr>
        <w:t>六、</w:t>
      </w:r>
      <w:r>
        <w:rPr>
          <w:rFonts w:hint="eastAsia" w:ascii="仿宋" w:hAnsi="仿宋" w:eastAsia="仿宋"/>
          <w:b w:val="0"/>
          <w:color w:val="000000"/>
        </w:rPr>
        <w:t>一</w:t>
      </w:r>
      <w:r>
        <w:rPr>
          <w:rStyle w:val="20"/>
          <w:rFonts w:hint="eastAsia" w:ascii="仿宋" w:hAnsi="仿宋" w:eastAsia="仿宋"/>
          <w:b w:val="0"/>
          <w:bCs w:val="0"/>
        </w:rPr>
        <w:t>般公共预算财政拨款支出决算表</w:t>
      </w:r>
      <w:bookmarkEnd w:id="124"/>
      <w:bookmarkEnd w:id="125"/>
    </w:p>
    <w:p>
      <w:pPr>
        <w:pStyle w:val="3"/>
        <w:rPr>
          <w:rFonts w:ascii="仿宋" w:hAnsi="仿宋" w:eastAsia="仿宋"/>
          <w:color w:val="000000"/>
        </w:rPr>
      </w:pPr>
      <w:bookmarkStart w:id="126" w:name="_Toc15396625"/>
      <w:bookmarkStart w:id="127" w:name="_Toc50565732"/>
      <w:r>
        <w:rPr>
          <w:rStyle w:val="20"/>
          <w:rFonts w:hint="eastAsia" w:ascii="仿宋" w:hAnsi="仿宋" w:eastAsia="仿宋"/>
          <w:b w:val="0"/>
          <w:bCs w:val="0"/>
        </w:rPr>
        <w:t>七、</w:t>
      </w:r>
      <w:r>
        <w:rPr>
          <w:rFonts w:hint="eastAsia" w:ascii="仿宋" w:hAnsi="仿宋" w:eastAsia="仿宋"/>
          <w:b w:val="0"/>
          <w:color w:val="000000"/>
        </w:rPr>
        <w:t>一</w:t>
      </w:r>
      <w:r>
        <w:rPr>
          <w:rStyle w:val="20"/>
          <w:rFonts w:hint="eastAsia" w:ascii="仿宋" w:hAnsi="仿宋" w:eastAsia="仿宋"/>
          <w:b w:val="0"/>
          <w:bCs w:val="0"/>
        </w:rPr>
        <w:t>般公共预算财政拨款支出决算明细表</w:t>
      </w:r>
      <w:bookmarkEnd w:id="126"/>
      <w:bookmarkEnd w:id="127"/>
    </w:p>
    <w:p>
      <w:pPr>
        <w:pStyle w:val="3"/>
        <w:rPr>
          <w:rFonts w:ascii="仿宋" w:hAnsi="仿宋" w:eastAsia="仿宋"/>
          <w:color w:val="000000"/>
        </w:rPr>
      </w:pPr>
      <w:bookmarkStart w:id="128" w:name="_Toc15396626"/>
      <w:bookmarkStart w:id="129" w:name="_Toc50565733"/>
      <w:r>
        <w:rPr>
          <w:rStyle w:val="20"/>
          <w:rFonts w:hint="eastAsia" w:ascii="仿宋" w:hAnsi="仿宋" w:eastAsia="仿宋"/>
          <w:b w:val="0"/>
          <w:bCs w:val="0"/>
        </w:rPr>
        <w:t>八、</w:t>
      </w:r>
      <w:r>
        <w:rPr>
          <w:rFonts w:hint="eastAsia" w:ascii="仿宋" w:hAnsi="仿宋" w:eastAsia="仿宋"/>
          <w:b w:val="0"/>
          <w:color w:val="000000"/>
        </w:rPr>
        <w:t>一</w:t>
      </w:r>
      <w:r>
        <w:rPr>
          <w:rStyle w:val="20"/>
          <w:rFonts w:hint="eastAsia" w:ascii="仿宋" w:hAnsi="仿宋" w:eastAsia="仿宋"/>
          <w:b w:val="0"/>
          <w:bCs w:val="0"/>
        </w:rPr>
        <w:t>般公共预算财政拨款基本支出决算表</w:t>
      </w:r>
      <w:bookmarkEnd w:id="128"/>
      <w:bookmarkEnd w:id="129"/>
    </w:p>
    <w:p>
      <w:pPr>
        <w:pStyle w:val="3"/>
        <w:rPr>
          <w:rFonts w:ascii="仿宋" w:hAnsi="仿宋" w:eastAsia="仿宋"/>
          <w:color w:val="000000"/>
        </w:rPr>
      </w:pPr>
      <w:bookmarkStart w:id="130" w:name="_Toc15396627"/>
      <w:bookmarkStart w:id="131" w:name="_Toc50565734"/>
      <w:r>
        <w:rPr>
          <w:rStyle w:val="20"/>
          <w:rFonts w:hint="eastAsia" w:ascii="仿宋" w:hAnsi="仿宋" w:eastAsia="仿宋"/>
          <w:b w:val="0"/>
          <w:bCs w:val="0"/>
        </w:rPr>
        <w:t>九、</w:t>
      </w:r>
      <w:r>
        <w:rPr>
          <w:rFonts w:hint="eastAsia" w:ascii="仿宋" w:hAnsi="仿宋" w:eastAsia="仿宋"/>
          <w:b w:val="0"/>
          <w:color w:val="000000"/>
        </w:rPr>
        <w:t>一</w:t>
      </w:r>
      <w:r>
        <w:rPr>
          <w:rStyle w:val="20"/>
          <w:rFonts w:hint="eastAsia" w:ascii="仿宋" w:hAnsi="仿宋" w:eastAsia="仿宋"/>
          <w:b w:val="0"/>
          <w:bCs w:val="0"/>
        </w:rPr>
        <w:t>般公共预算财政拨款项目支出决算表</w:t>
      </w:r>
      <w:bookmarkEnd w:id="130"/>
      <w:bookmarkEnd w:id="131"/>
    </w:p>
    <w:p>
      <w:pPr>
        <w:pStyle w:val="3"/>
        <w:rPr>
          <w:rFonts w:ascii="仿宋" w:hAnsi="仿宋" w:eastAsia="仿宋"/>
          <w:color w:val="000000"/>
        </w:rPr>
      </w:pPr>
      <w:bookmarkStart w:id="132" w:name="_Toc15396628"/>
      <w:bookmarkStart w:id="133" w:name="_Toc50565735"/>
      <w:r>
        <w:rPr>
          <w:rStyle w:val="20"/>
          <w:rFonts w:hint="eastAsia" w:ascii="仿宋" w:hAnsi="仿宋" w:eastAsia="仿宋"/>
          <w:b w:val="0"/>
          <w:bCs w:val="0"/>
        </w:rPr>
        <w:t>十、</w:t>
      </w:r>
      <w:r>
        <w:rPr>
          <w:rFonts w:hint="eastAsia" w:ascii="仿宋" w:hAnsi="仿宋" w:eastAsia="仿宋"/>
          <w:b w:val="0"/>
          <w:color w:val="000000"/>
        </w:rPr>
        <w:t>一</w:t>
      </w:r>
      <w:r>
        <w:rPr>
          <w:rStyle w:val="20"/>
          <w:rFonts w:hint="eastAsia" w:ascii="仿宋" w:hAnsi="仿宋" w:eastAsia="仿宋"/>
          <w:b w:val="0"/>
          <w:bCs w:val="0"/>
        </w:rPr>
        <w:t>般公共预算财政拨款“三公”经费支出决算表</w:t>
      </w:r>
      <w:bookmarkEnd w:id="132"/>
      <w:bookmarkEnd w:id="133"/>
    </w:p>
    <w:p>
      <w:pPr>
        <w:pStyle w:val="3"/>
        <w:rPr>
          <w:rFonts w:ascii="仿宋" w:hAnsi="仿宋" w:eastAsia="仿宋"/>
          <w:color w:val="000000"/>
        </w:rPr>
      </w:pPr>
      <w:bookmarkStart w:id="134" w:name="_Toc15396629"/>
      <w:bookmarkStart w:id="135" w:name="_Toc50565736"/>
      <w:r>
        <w:rPr>
          <w:rStyle w:val="20"/>
          <w:rFonts w:hint="eastAsia" w:ascii="仿宋" w:hAnsi="仿宋" w:eastAsia="仿宋"/>
          <w:b w:val="0"/>
          <w:bCs w:val="0"/>
        </w:rPr>
        <w:t>十一、</w:t>
      </w:r>
      <w:r>
        <w:rPr>
          <w:rFonts w:hint="eastAsia" w:ascii="仿宋" w:hAnsi="仿宋" w:eastAsia="仿宋"/>
          <w:b w:val="0"/>
          <w:color w:val="000000"/>
        </w:rPr>
        <w:t>政</w:t>
      </w:r>
      <w:r>
        <w:rPr>
          <w:rStyle w:val="20"/>
          <w:rFonts w:hint="eastAsia" w:ascii="仿宋" w:hAnsi="仿宋" w:eastAsia="仿宋"/>
          <w:b w:val="0"/>
          <w:bCs w:val="0"/>
        </w:rPr>
        <w:t>府性基金预算财政拨款收入支出决算表</w:t>
      </w:r>
      <w:bookmarkEnd w:id="134"/>
      <w:bookmarkEnd w:id="135"/>
    </w:p>
    <w:p>
      <w:pPr>
        <w:pStyle w:val="3"/>
        <w:rPr>
          <w:rFonts w:ascii="仿宋" w:hAnsi="仿宋" w:eastAsia="仿宋"/>
          <w:color w:val="000000"/>
        </w:rPr>
      </w:pPr>
      <w:bookmarkStart w:id="136" w:name="_Toc15396630"/>
      <w:bookmarkStart w:id="137" w:name="_Toc50565737"/>
      <w:r>
        <w:rPr>
          <w:rStyle w:val="20"/>
          <w:rFonts w:hint="eastAsia" w:ascii="仿宋" w:hAnsi="仿宋" w:eastAsia="仿宋"/>
          <w:b w:val="0"/>
          <w:bCs w:val="0"/>
        </w:rPr>
        <w:t>十二、</w:t>
      </w:r>
      <w:r>
        <w:rPr>
          <w:rFonts w:hint="eastAsia" w:ascii="仿宋" w:hAnsi="仿宋" w:eastAsia="仿宋"/>
          <w:b w:val="0"/>
          <w:color w:val="000000"/>
        </w:rPr>
        <w:t>政</w:t>
      </w:r>
      <w:r>
        <w:rPr>
          <w:rStyle w:val="20"/>
          <w:rFonts w:hint="eastAsia" w:ascii="仿宋" w:hAnsi="仿宋" w:eastAsia="仿宋"/>
          <w:b w:val="0"/>
          <w:bCs w:val="0"/>
        </w:rPr>
        <w:t>府性基金预算财政拨款“三公”经费支出决算表</w:t>
      </w:r>
      <w:bookmarkEnd w:id="136"/>
      <w:bookmarkEnd w:id="137"/>
    </w:p>
    <w:p>
      <w:pPr>
        <w:pStyle w:val="3"/>
        <w:rPr>
          <w:rStyle w:val="20"/>
          <w:rFonts w:ascii="仿宋" w:hAnsi="仿宋" w:eastAsia="仿宋"/>
          <w:b w:val="0"/>
          <w:bCs w:val="0"/>
        </w:rPr>
      </w:pPr>
      <w:bookmarkStart w:id="138" w:name="_Toc15396631"/>
      <w:bookmarkStart w:id="139" w:name="_Toc50565738"/>
      <w:r>
        <w:rPr>
          <w:rStyle w:val="20"/>
          <w:rFonts w:hint="eastAsia" w:ascii="仿宋" w:hAnsi="仿宋" w:eastAsia="仿宋"/>
          <w:b w:val="0"/>
          <w:bCs w:val="0"/>
        </w:rPr>
        <w:t>十三、</w:t>
      </w:r>
      <w:r>
        <w:rPr>
          <w:rFonts w:hint="eastAsia" w:ascii="仿宋" w:hAnsi="仿宋" w:eastAsia="仿宋"/>
          <w:b w:val="0"/>
          <w:color w:val="000000"/>
        </w:rPr>
        <w:t>国</w:t>
      </w:r>
      <w:r>
        <w:rPr>
          <w:rStyle w:val="20"/>
          <w:rFonts w:hint="eastAsia" w:ascii="仿宋" w:hAnsi="仿宋" w:eastAsia="仿宋"/>
          <w:b w:val="0"/>
          <w:bCs w:val="0"/>
        </w:rPr>
        <w:t>有资本经营预算支出决算表</w:t>
      </w:r>
      <w:bookmarkEnd w:id="138"/>
      <w:bookmarkEnd w:id="139"/>
    </w:p>
    <w:p>
      <w:bookmarkStart w:id="140" w:name="_Toc50565739"/>
      <w:r>
        <w:rPr>
          <w:rStyle w:val="20"/>
          <w:rFonts w:hint="eastAsia" w:ascii="仿宋" w:hAnsi="仿宋" w:eastAsia="仿宋"/>
          <w:b w:val="0"/>
          <w:bCs w:val="0"/>
        </w:rPr>
        <w:t>十四、机关运行经费、资产占用情况及政府采购支出信息表</w:t>
      </w:r>
      <w:bookmarkEnd w:id="140"/>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10</w:t>
    </w:r>
    <w:r>
      <w:rPr>
        <w:lang w:val="zh-CN"/>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3">
    <w:nsid w:val="0B1FFD4C"/>
    <w:multiLevelType w:val="singleLevel"/>
    <w:tmpl w:val="0B1FFD4C"/>
    <w:lvl w:ilvl="0" w:tentative="0">
      <w:start w:val="2"/>
      <w:numFmt w:val="chineseCounting"/>
      <w:suff w:val="nothing"/>
      <w:lvlText w:val="（%1）"/>
      <w:lvlJc w:val="left"/>
      <w:rPr>
        <w:rFonts w:hint="eastAsia" w:cs="Times New Roman"/>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5">
    <w:nsid w:val="5B5CEA5F"/>
    <w:multiLevelType w:val="singleLevel"/>
    <w:tmpl w:val="5B5CEA5F"/>
    <w:lvl w:ilvl="0" w:tentative="0">
      <w:start w:val="2"/>
      <w:numFmt w:val="chineseCounting"/>
      <w:suff w:val="nothing"/>
      <w:lvlText w:val="（%1）"/>
      <w:lvlJc w:val="left"/>
      <w:rPr>
        <w:rFonts w:hint="eastAsia" w:cs="Times New Roman"/>
      </w:r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61C"/>
    <w:rsid w:val="000222C6"/>
    <w:rsid w:val="0002549F"/>
    <w:rsid w:val="00043B6E"/>
    <w:rsid w:val="00045EE2"/>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76139"/>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16FA7"/>
    <w:rsid w:val="003216A9"/>
    <w:rsid w:val="00335A74"/>
    <w:rsid w:val="0036561B"/>
    <w:rsid w:val="0037013F"/>
    <w:rsid w:val="00380C92"/>
    <w:rsid w:val="003962DA"/>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0675F"/>
    <w:rsid w:val="00416CD4"/>
    <w:rsid w:val="004223DE"/>
    <w:rsid w:val="0042667B"/>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94743"/>
    <w:rsid w:val="005B2513"/>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488C"/>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A26A1"/>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1DB"/>
    <w:rsid w:val="0097099F"/>
    <w:rsid w:val="00971997"/>
    <w:rsid w:val="00971FFC"/>
    <w:rsid w:val="0098660A"/>
    <w:rsid w:val="009931C3"/>
    <w:rsid w:val="009B2C43"/>
    <w:rsid w:val="009B4EAE"/>
    <w:rsid w:val="009B7573"/>
    <w:rsid w:val="009C21A8"/>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6849"/>
    <w:rsid w:val="00AD7C1B"/>
    <w:rsid w:val="00AE16BA"/>
    <w:rsid w:val="00AE1EBE"/>
    <w:rsid w:val="00B03C9D"/>
    <w:rsid w:val="00B060AE"/>
    <w:rsid w:val="00B10517"/>
    <w:rsid w:val="00B14E76"/>
    <w:rsid w:val="00B161B8"/>
    <w:rsid w:val="00B2048C"/>
    <w:rsid w:val="00B262C2"/>
    <w:rsid w:val="00B310B9"/>
    <w:rsid w:val="00B35F3F"/>
    <w:rsid w:val="00B36CBB"/>
    <w:rsid w:val="00B425E0"/>
    <w:rsid w:val="00B440AA"/>
    <w:rsid w:val="00B44B70"/>
    <w:rsid w:val="00B474C6"/>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91E55"/>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20A83"/>
    <w:rsid w:val="00E331A1"/>
    <w:rsid w:val="00E33202"/>
    <w:rsid w:val="00E336A9"/>
    <w:rsid w:val="00E472B1"/>
    <w:rsid w:val="00E50624"/>
    <w:rsid w:val="00E568DF"/>
    <w:rsid w:val="00E627DE"/>
    <w:rsid w:val="00E64269"/>
    <w:rsid w:val="00E66797"/>
    <w:rsid w:val="00E77B6F"/>
    <w:rsid w:val="00E82267"/>
    <w:rsid w:val="00E853CE"/>
    <w:rsid w:val="00E867B6"/>
    <w:rsid w:val="00E87F08"/>
    <w:rsid w:val="00EA010F"/>
    <w:rsid w:val="00ED1B63"/>
    <w:rsid w:val="00ED3C1F"/>
    <w:rsid w:val="00ED4085"/>
    <w:rsid w:val="00ED420E"/>
    <w:rsid w:val="00ED6FBE"/>
    <w:rsid w:val="00EE0632"/>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95788"/>
    <w:rsid w:val="00FA23E8"/>
    <w:rsid w:val="00FD3CC1"/>
    <w:rsid w:val="00FF1E02"/>
    <w:rsid w:val="00FF30B4"/>
    <w:rsid w:val="00FF4C08"/>
    <w:rsid w:val="01B45C7B"/>
    <w:rsid w:val="01BE585C"/>
    <w:rsid w:val="04C026C2"/>
    <w:rsid w:val="065C352B"/>
    <w:rsid w:val="078F07B2"/>
    <w:rsid w:val="09BD6E3C"/>
    <w:rsid w:val="0C114EFA"/>
    <w:rsid w:val="0C171FCE"/>
    <w:rsid w:val="0C531766"/>
    <w:rsid w:val="0CB6696D"/>
    <w:rsid w:val="0EB168A4"/>
    <w:rsid w:val="0EF9509A"/>
    <w:rsid w:val="0F6C54CA"/>
    <w:rsid w:val="0FA16E8D"/>
    <w:rsid w:val="10C055FF"/>
    <w:rsid w:val="13846071"/>
    <w:rsid w:val="14AD3707"/>
    <w:rsid w:val="16BB723D"/>
    <w:rsid w:val="180C378F"/>
    <w:rsid w:val="19751EBD"/>
    <w:rsid w:val="1B560B40"/>
    <w:rsid w:val="1BBF41EC"/>
    <w:rsid w:val="1D406733"/>
    <w:rsid w:val="1DC24B2E"/>
    <w:rsid w:val="1EAB5120"/>
    <w:rsid w:val="1F6C517D"/>
    <w:rsid w:val="20744EFA"/>
    <w:rsid w:val="213815B8"/>
    <w:rsid w:val="22260484"/>
    <w:rsid w:val="226C0974"/>
    <w:rsid w:val="240371BF"/>
    <w:rsid w:val="24872A81"/>
    <w:rsid w:val="26CB2FDA"/>
    <w:rsid w:val="282C29EB"/>
    <w:rsid w:val="29001E27"/>
    <w:rsid w:val="290114DD"/>
    <w:rsid w:val="2918058B"/>
    <w:rsid w:val="29760895"/>
    <w:rsid w:val="29FD04D3"/>
    <w:rsid w:val="2A5C5A45"/>
    <w:rsid w:val="2AD81A62"/>
    <w:rsid w:val="2C2C253D"/>
    <w:rsid w:val="2CBA4EDB"/>
    <w:rsid w:val="2D0C606A"/>
    <w:rsid w:val="2D263948"/>
    <w:rsid w:val="2F20462D"/>
    <w:rsid w:val="2F51175B"/>
    <w:rsid w:val="30D04E9F"/>
    <w:rsid w:val="319F7F4E"/>
    <w:rsid w:val="31A313E4"/>
    <w:rsid w:val="328600B7"/>
    <w:rsid w:val="33E9199C"/>
    <w:rsid w:val="34724DF2"/>
    <w:rsid w:val="36A75706"/>
    <w:rsid w:val="381004F0"/>
    <w:rsid w:val="38184725"/>
    <w:rsid w:val="3B72199C"/>
    <w:rsid w:val="3DCF0C91"/>
    <w:rsid w:val="3E1F6C02"/>
    <w:rsid w:val="3F816231"/>
    <w:rsid w:val="421021B8"/>
    <w:rsid w:val="423570CB"/>
    <w:rsid w:val="42F27755"/>
    <w:rsid w:val="434F029E"/>
    <w:rsid w:val="448C630A"/>
    <w:rsid w:val="4843363F"/>
    <w:rsid w:val="48660E3A"/>
    <w:rsid w:val="4ABB1144"/>
    <w:rsid w:val="4C827333"/>
    <w:rsid w:val="4C9045F3"/>
    <w:rsid w:val="4ECE2238"/>
    <w:rsid w:val="506C69C8"/>
    <w:rsid w:val="513254E9"/>
    <w:rsid w:val="523C6498"/>
    <w:rsid w:val="5306355A"/>
    <w:rsid w:val="537B202E"/>
    <w:rsid w:val="55C84BFB"/>
    <w:rsid w:val="57CB4237"/>
    <w:rsid w:val="58586DF6"/>
    <w:rsid w:val="5DE42B30"/>
    <w:rsid w:val="5E0352FE"/>
    <w:rsid w:val="5E10407A"/>
    <w:rsid w:val="5EB75057"/>
    <w:rsid w:val="63C74680"/>
    <w:rsid w:val="67BB7DAE"/>
    <w:rsid w:val="6844468F"/>
    <w:rsid w:val="6A2D0408"/>
    <w:rsid w:val="6C8D7946"/>
    <w:rsid w:val="6DEC3E2B"/>
    <w:rsid w:val="6FB76ED6"/>
    <w:rsid w:val="71D0142E"/>
    <w:rsid w:val="72734D90"/>
    <w:rsid w:val="7439545F"/>
    <w:rsid w:val="74D87B5D"/>
    <w:rsid w:val="78CA73E7"/>
    <w:rsid w:val="79310FFE"/>
    <w:rsid w:val="7B865664"/>
    <w:rsid w:val="7BDC0B63"/>
    <w:rsid w:val="7CA253D8"/>
    <w:rsid w:val="7E5250C3"/>
    <w:rsid w:val="7EA078F1"/>
    <w:rsid w:val="7F234CD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semiHidden="0" w:name="toc 1"/>
    <w:lsdException w:unhideWhenUsed="0" w:uiPriority="99" w:semiHidden="0" w:name="toc 2"/>
    <w:lsdException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0"/>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21"/>
    <w:qFormat/>
    <w:uiPriority w:val="99"/>
    <w:pPr>
      <w:keepNext/>
      <w:keepLines/>
      <w:spacing w:before="260" w:after="260" w:line="416" w:lineRule="auto"/>
      <w:outlineLvl w:val="2"/>
    </w:pPr>
    <w:rPr>
      <w:b/>
      <w:bCs/>
      <w:sz w:val="32"/>
      <w:szCs w:val="32"/>
    </w:rPr>
  </w:style>
  <w:style w:type="character" w:default="1" w:styleId="14">
    <w:name w:val="Default Paragraph Font"/>
    <w:semiHidden/>
    <w:qFormat/>
    <w:uiPriority w:val="99"/>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8"/>
    <w:qFormat/>
    <w:uiPriority w:val="99"/>
    <w:pPr>
      <w:spacing w:beforeLines="30"/>
    </w:pPr>
    <w:rPr>
      <w:rFonts w:ascii="仿宋_GB2312" w:eastAsia="仿宋_GB2312"/>
      <w:kern w:val="0"/>
      <w:sz w:val="24"/>
      <w:szCs w:val="20"/>
    </w:rPr>
  </w:style>
  <w:style w:type="paragraph" w:styleId="6">
    <w:name w:val="toc 3"/>
    <w:basedOn w:val="1"/>
    <w:next w:val="1"/>
    <w:uiPriority w:val="99"/>
    <w:pPr>
      <w:tabs>
        <w:tab w:val="right" w:leader="dot" w:pos="8296"/>
      </w:tabs>
      <w:ind w:left="840" w:leftChars="400"/>
    </w:pPr>
  </w:style>
  <w:style w:type="paragraph" w:styleId="7">
    <w:name w:val="Balloon Text"/>
    <w:basedOn w:val="1"/>
    <w:link w:val="23"/>
    <w:semiHidden/>
    <w:uiPriority w:val="99"/>
    <w:rPr>
      <w:sz w:val="18"/>
      <w:szCs w:val="18"/>
    </w:rPr>
  </w:style>
  <w:style w:type="paragraph" w:styleId="8">
    <w:name w:val="footer"/>
    <w:basedOn w:val="1"/>
    <w:link w:val="27"/>
    <w:qFormat/>
    <w:uiPriority w:val="99"/>
    <w:pPr>
      <w:tabs>
        <w:tab w:val="center" w:pos="4153"/>
        <w:tab w:val="right" w:pos="8306"/>
      </w:tabs>
      <w:snapToGrid w:val="0"/>
      <w:jc w:val="left"/>
    </w:pPr>
    <w:rPr>
      <w:kern w:val="0"/>
      <w:sz w:val="18"/>
      <w:szCs w:val="20"/>
    </w:rPr>
  </w:style>
  <w:style w:type="paragraph" w:styleId="9">
    <w:name w:val="header"/>
    <w:basedOn w:val="1"/>
    <w:link w:val="26"/>
    <w:semiHidden/>
    <w:uiPriority w:val="99"/>
    <w:pPr>
      <w:pBdr>
        <w:bottom w:val="single" w:color="auto" w:sz="6" w:space="1"/>
      </w:pBdr>
      <w:tabs>
        <w:tab w:val="center" w:pos="4153"/>
        <w:tab w:val="right" w:pos="8306"/>
      </w:tabs>
      <w:snapToGrid w:val="0"/>
      <w:jc w:val="center"/>
    </w:pPr>
    <w:rPr>
      <w:kern w:val="0"/>
      <w:sz w:val="18"/>
      <w:szCs w:val="20"/>
    </w:rPr>
  </w:style>
  <w:style w:type="paragraph" w:styleId="10">
    <w:name w:val="toc 1"/>
    <w:basedOn w:val="1"/>
    <w:next w:val="1"/>
    <w:uiPriority w:val="99"/>
    <w:pPr>
      <w:tabs>
        <w:tab w:val="right" w:leader="dot" w:pos="8296"/>
      </w:tabs>
      <w:spacing w:before="93"/>
      <w:jc w:val="center"/>
    </w:pPr>
    <w:rPr>
      <w:rFonts w:ascii="仿宋" w:hAnsi="仿宋" w:eastAsia="仿宋"/>
      <w:sz w:val="28"/>
      <w:szCs w:val="28"/>
    </w:rPr>
  </w:style>
  <w:style w:type="paragraph" w:styleId="11">
    <w:name w:val="toc 2"/>
    <w:basedOn w:val="1"/>
    <w:next w:val="1"/>
    <w:uiPriority w:val="99"/>
    <w:pPr>
      <w:tabs>
        <w:tab w:val="right" w:leader="dot" w:pos="8296"/>
      </w:tabs>
      <w:ind w:left="420" w:leftChars="200"/>
    </w:p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5">
    <w:name w:val="Strong"/>
    <w:basedOn w:val="14"/>
    <w:qFormat/>
    <w:uiPriority w:val="99"/>
    <w:rPr>
      <w:rFonts w:cs="Times New Roman"/>
      <w:b/>
    </w:rPr>
  </w:style>
  <w:style w:type="character" w:styleId="16">
    <w:name w:val="page number"/>
    <w:basedOn w:val="14"/>
    <w:qFormat/>
    <w:uiPriority w:val="99"/>
    <w:rPr>
      <w:rFonts w:cs="Times New Roman"/>
    </w:rPr>
  </w:style>
  <w:style w:type="character" w:styleId="17">
    <w:name w:val="Emphasis"/>
    <w:basedOn w:val="14"/>
    <w:qFormat/>
    <w:uiPriority w:val="99"/>
    <w:rPr>
      <w:rFonts w:cs="Times New Roman"/>
      <w:i/>
    </w:rPr>
  </w:style>
  <w:style w:type="character" w:styleId="18">
    <w:name w:val="Hyperlink"/>
    <w:basedOn w:val="14"/>
    <w:qFormat/>
    <w:uiPriority w:val="99"/>
    <w:rPr>
      <w:rFonts w:cs="Times New Roman"/>
      <w:color w:val="0000FF"/>
      <w:u w:val="single"/>
    </w:rPr>
  </w:style>
  <w:style w:type="character" w:customStyle="1" w:styleId="19">
    <w:name w:val="Heading 1 Char"/>
    <w:basedOn w:val="14"/>
    <w:link w:val="2"/>
    <w:qFormat/>
    <w:locked/>
    <w:uiPriority w:val="99"/>
    <w:rPr>
      <w:rFonts w:ascii="Times New Roman" w:hAnsi="Times New Roman" w:cs="Times New Roman"/>
      <w:b/>
      <w:bCs/>
      <w:kern w:val="44"/>
      <w:sz w:val="44"/>
      <w:szCs w:val="44"/>
    </w:rPr>
  </w:style>
  <w:style w:type="character" w:customStyle="1" w:styleId="20">
    <w:name w:val="Heading 2 Char"/>
    <w:basedOn w:val="14"/>
    <w:link w:val="3"/>
    <w:qFormat/>
    <w:locked/>
    <w:uiPriority w:val="99"/>
    <w:rPr>
      <w:rFonts w:ascii="Cambria" w:hAnsi="Cambria" w:eastAsia="宋体" w:cs="Times New Roman"/>
      <w:b/>
      <w:bCs/>
      <w:kern w:val="2"/>
      <w:sz w:val="32"/>
      <w:szCs w:val="32"/>
    </w:rPr>
  </w:style>
  <w:style w:type="character" w:customStyle="1" w:styleId="21">
    <w:name w:val="Heading 3 Char"/>
    <w:basedOn w:val="14"/>
    <w:link w:val="4"/>
    <w:qFormat/>
    <w:locked/>
    <w:uiPriority w:val="99"/>
    <w:rPr>
      <w:rFonts w:ascii="Times New Roman" w:hAnsi="Times New Roman" w:cs="Times New Roman"/>
      <w:b/>
      <w:bCs/>
      <w:kern w:val="2"/>
      <w:sz w:val="32"/>
      <w:szCs w:val="32"/>
    </w:rPr>
  </w:style>
  <w:style w:type="character" w:customStyle="1" w:styleId="22">
    <w:name w:val="Body Text Char"/>
    <w:basedOn w:val="14"/>
    <w:link w:val="5"/>
    <w:semiHidden/>
    <w:qFormat/>
    <w:locked/>
    <w:uiPriority w:val="99"/>
    <w:rPr>
      <w:rFonts w:ascii="Times New Roman" w:hAnsi="Times New Roman" w:cs="Times New Roman"/>
      <w:sz w:val="24"/>
      <w:szCs w:val="24"/>
    </w:rPr>
  </w:style>
  <w:style w:type="character" w:customStyle="1" w:styleId="23">
    <w:name w:val="Balloon Text Char"/>
    <w:basedOn w:val="14"/>
    <w:link w:val="7"/>
    <w:semiHidden/>
    <w:qFormat/>
    <w:locked/>
    <w:uiPriority w:val="99"/>
    <w:rPr>
      <w:rFonts w:ascii="Times New Roman" w:hAnsi="Times New Roman" w:cs="Times New Roman"/>
      <w:kern w:val="2"/>
      <w:sz w:val="18"/>
      <w:szCs w:val="18"/>
    </w:rPr>
  </w:style>
  <w:style w:type="character" w:customStyle="1" w:styleId="24">
    <w:name w:val="Footer Char"/>
    <w:basedOn w:val="14"/>
    <w:link w:val="8"/>
    <w:semiHidden/>
    <w:qFormat/>
    <w:locked/>
    <w:uiPriority w:val="99"/>
    <w:rPr>
      <w:rFonts w:ascii="Times New Roman" w:hAnsi="Times New Roman" w:cs="Times New Roman"/>
      <w:sz w:val="18"/>
      <w:szCs w:val="18"/>
    </w:rPr>
  </w:style>
  <w:style w:type="character" w:customStyle="1" w:styleId="25">
    <w:name w:val="Header Char"/>
    <w:basedOn w:val="14"/>
    <w:link w:val="9"/>
    <w:semiHidden/>
    <w:qFormat/>
    <w:locked/>
    <w:uiPriority w:val="99"/>
    <w:rPr>
      <w:rFonts w:ascii="Times New Roman" w:hAnsi="Times New Roman" w:cs="Times New Roman"/>
      <w:sz w:val="18"/>
      <w:szCs w:val="18"/>
    </w:rPr>
  </w:style>
  <w:style w:type="character" w:customStyle="1" w:styleId="26">
    <w:name w:val="Header Char1"/>
    <w:link w:val="9"/>
    <w:semiHidden/>
    <w:qFormat/>
    <w:locked/>
    <w:uiPriority w:val="99"/>
    <w:rPr>
      <w:sz w:val="18"/>
    </w:rPr>
  </w:style>
  <w:style w:type="character" w:customStyle="1" w:styleId="27">
    <w:name w:val="Footer Char1"/>
    <w:link w:val="8"/>
    <w:qFormat/>
    <w:locked/>
    <w:uiPriority w:val="99"/>
    <w:rPr>
      <w:sz w:val="18"/>
    </w:rPr>
  </w:style>
  <w:style w:type="character" w:customStyle="1" w:styleId="28">
    <w:name w:val="Body Text Char1"/>
    <w:link w:val="5"/>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styleId="30">
    <w:name w:val="List Paragraph"/>
    <w:basedOn w:val="1"/>
    <w:qFormat/>
    <w:uiPriority w:val="99"/>
    <w:pPr>
      <w:ind w:firstLine="420" w:firstLineChars="200"/>
    </w:pPr>
  </w:style>
  <w:style w:type="paragraph" w:customStyle="1" w:styleId="31">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32">
    <w:name w:val="TOC 标题2"/>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33">
    <w:name w:val="TOC Heading"/>
    <w:basedOn w:val="2"/>
    <w:next w:val="1"/>
    <w:qFormat/>
    <w:uiPriority w:val="99"/>
    <w:pPr>
      <w:widowControl/>
      <w:spacing w:before="480" w:after="0" w:line="276" w:lineRule="auto"/>
      <w:jc w:val="left"/>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四川省财政厅</Company>
  <Pages>34</Pages>
  <Words>2346</Words>
  <Characters>13376</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Administrator</cp:lastModifiedBy>
  <cp:lastPrinted>2020-07-23T02:58:00Z</cp:lastPrinted>
  <dcterms:modified xsi:type="dcterms:W3CDTF">2021-10-20T02:15:51Z</dcterms:modified>
  <dc:title>四川省***</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FEC0267EBCF6431D87A26972082F3C00</vt:lpwstr>
  </property>
</Properties>
</file>