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/>
        <w:textAlignment w:val="auto"/>
        <w:rPr>
          <w:rFonts w:eastAsia="方正黑体_GBK"/>
          <w:color w:val="000000"/>
          <w:kern w:val="0"/>
          <w:sz w:val="33"/>
          <w:szCs w:val="33"/>
        </w:rPr>
      </w:pPr>
      <w:r>
        <w:rPr>
          <w:rFonts w:eastAsia="方正黑体_GBK"/>
          <w:color w:val="000000"/>
          <w:kern w:val="0"/>
          <w:sz w:val="33"/>
          <w:szCs w:val="33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/>
        <w:jc w:val="center"/>
        <w:textAlignment w:val="auto"/>
        <w:rPr>
          <w:rFonts w:eastAsia="方正小标宋简体"/>
          <w:bCs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/>
        <w:jc w:val="center"/>
        <w:textAlignment w:val="auto"/>
        <w:rPr>
          <w:rFonts w:eastAsia="方正小标宋简体"/>
          <w:bCs/>
          <w:color w:val="000000"/>
          <w:kern w:val="0"/>
          <w:sz w:val="36"/>
          <w:szCs w:val="36"/>
        </w:rPr>
      </w:pPr>
      <w:r>
        <w:rPr>
          <w:rFonts w:eastAsia="方正小标宋简体"/>
          <w:bCs/>
          <w:color w:val="000000"/>
          <w:kern w:val="0"/>
          <w:sz w:val="36"/>
          <w:szCs w:val="36"/>
        </w:rPr>
        <w:t>米易县2020年“诚信企业”和“诚信经营示范店”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/>
        <w:jc w:val="center"/>
        <w:textAlignment w:val="auto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bCs/>
          <w:color w:val="000000"/>
          <w:kern w:val="0"/>
          <w:sz w:val="36"/>
          <w:szCs w:val="36"/>
        </w:rPr>
        <w:t>名  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eastAsia="方正小标宋简体"/>
          <w:sz w:val="36"/>
          <w:szCs w:val="36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720" w:leftChars="225" w:firstLine="160" w:firstLineChars="5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一、诚信企业（5 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200" w:firstLine="0"/>
        <w:textAlignment w:val="auto"/>
        <w:rPr>
          <w:b/>
          <w:szCs w:val="32"/>
        </w:rPr>
      </w:pPr>
      <w:r>
        <w:rPr>
          <w:szCs w:val="32"/>
        </w:rPr>
        <w:t>米易县鸿宇教育咨询有限责任公司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Cs w:val="32"/>
        </w:rPr>
      </w:pPr>
      <w:r>
        <w:rPr>
          <w:szCs w:val="32"/>
        </w:rPr>
        <w:t>四川益满达渔业有限公司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Cs w:val="32"/>
        </w:rPr>
      </w:pPr>
      <w:r>
        <w:rPr>
          <w:szCs w:val="32"/>
        </w:rPr>
        <w:t>米易县氧气厂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Cs w:val="32"/>
        </w:rPr>
      </w:pPr>
      <w:r>
        <w:rPr>
          <w:szCs w:val="32"/>
        </w:rPr>
        <w:t>四川宝来农牧有限公司米易农资三十一门市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Cs w:val="32"/>
        </w:rPr>
      </w:pPr>
      <w:r>
        <w:rPr>
          <w:szCs w:val="32"/>
        </w:rPr>
        <w:t>米易县垭口村众信种养殖专业合作社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Chars="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诚信经营示范店（13户）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Cs w:val="32"/>
        </w:rPr>
      </w:pPr>
      <w:r>
        <w:rPr>
          <w:szCs w:val="32"/>
        </w:rPr>
        <w:t>米易县好宜佳药房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Cs w:val="32"/>
        </w:rPr>
      </w:pPr>
      <w:r>
        <w:rPr>
          <w:szCs w:val="32"/>
        </w:rPr>
        <w:t>米易县好药房尚品国际店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Cs w:val="32"/>
        </w:rPr>
      </w:pPr>
      <w:r>
        <w:rPr>
          <w:szCs w:val="32"/>
        </w:rPr>
        <w:t>米易县世纪家电商场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Cs w:val="32"/>
        </w:rPr>
      </w:pPr>
      <w:r>
        <w:rPr>
          <w:szCs w:val="32"/>
        </w:rPr>
        <w:t>米易县渝庄餐馆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Cs w:val="32"/>
        </w:rPr>
      </w:pPr>
      <w:r>
        <w:rPr>
          <w:szCs w:val="32"/>
        </w:rPr>
        <w:t>米易县汪氏商行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Cs w:val="32"/>
        </w:rPr>
      </w:pPr>
      <w:r>
        <w:rPr>
          <w:szCs w:val="32"/>
        </w:rPr>
        <w:t>米易县含宝宝孕婴母婴世界生活馆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Cs w:val="32"/>
        </w:rPr>
      </w:pPr>
      <w:r>
        <w:rPr>
          <w:szCs w:val="32"/>
        </w:rPr>
        <w:t>米易县天祥俪便利店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Cs w:val="32"/>
        </w:rPr>
      </w:pPr>
      <w:r>
        <w:rPr>
          <w:szCs w:val="32"/>
        </w:rPr>
        <w:t>米易县杜云林农资经营部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Cs w:val="32"/>
        </w:rPr>
      </w:pPr>
      <w:r>
        <w:rPr>
          <w:szCs w:val="32"/>
        </w:rPr>
        <w:t>米易县正隆钢铝门窗门市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Cs w:val="32"/>
        </w:rPr>
      </w:pPr>
      <w:r>
        <w:rPr>
          <w:szCs w:val="32"/>
        </w:rPr>
        <w:t>米易县瑞宇家居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Cs w:val="32"/>
        </w:rPr>
      </w:pPr>
      <w:r>
        <w:rPr>
          <w:szCs w:val="32"/>
        </w:rPr>
        <w:t>米易县皇冠蛋糕店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Cs w:val="32"/>
        </w:rPr>
      </w:pPr>
      <w:r>
        <w:rPr>
          <w:szCs w:val="32"/>
        </w:rPr>
        <w:t>米易县康乐庄农家乐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eastAsia="黑体"/>
          <w:szCs w:val="32"/>
        </w:rPr>
      </w:pPr>
      <w:r>
        <w:rPr>
          <w:szCs w:val="32"/>
        </w:rPr>
        <w:t>米易县丰茂干杂店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7784A"/>
    <w:multiLevelType w:val="multilevel"/>
    <w:tmpl w:val="57F7784A"/>
    <w:lvl w:ilvl="0" w:tentative="0">
      <w:start w:val="2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367BB"/>
    <w:rsid w:val="2C03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5">
    <w:name w:val="List Paragraph"/>
    <w:basedOn w:val="1"/>
    <w:qFormat/>
    <w:uiPriority w:val="34"/>
    <w:pPr>
      <w:spacing w:line="240" w:lineRule="auto"/>
      <w:ind w:firstLine="420" w:firstLineChars="200"/>
    </w:pPr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2020-06-30T02:59:00Z</dcterms:created>
  <dc:creator>蒋明明</dc:creator>
  <cp:lastModifiedBy>蒋明明</cp:lastModifiedBy>
  <dcterms:modified xsi:type="dcterms:W3CDTF">2020-06-30T03:03:36Z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